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007E87" w14:textId="77777777" w:rsidR="003B46D4" w:rsidRPr="00D43197" w:rsidRDefault="003B46D4" w:rsidP="003B46D4">
      <w:pPr>
        <w:widowControl/>
        <w:jc w:val="left"/>
        <w:rPr>
          <w:bCs/>
          <w:sz w:val="20"/>
          <w:szCs w:val="20"/>
        </w:rPr>
      </w:pPr>
      <w:r w:rsidRPr="00D43197">
        <w:rPr>
          <w:rFonts w:hint="eastAsia"/>
          <w:sz w:val="20"/>
          <w:szCs w:val="20"/>
        </w:rPr>
        <w:t xml:space="preserve">８　</w:t>
      </w:r>
      <w:r w:rsidRPr="00D43197">
        <w:rPr>
          <w:rFonts w:hint="eastAsia"/>
          <w:bCs/>
          <w:sz w:val="20"/>
          <w:szCs w:val="20"/>
        </w:rPr>
        <w:t>文の乱れに注意する［文法］</w:t>
      </w:r>
    </w:p>
    <w:p w14:paraId="5702D45D" w14:textId="77777777" w:rsidR="00EE1F93" w:rsidRPr="00D43197" w:rsidRDefault="00EE1F93" w:rsidP="003B46D4">
      <w:pPr>
        <w:widowControl/>
        <w:jc w:val="left"/>
        <w:rPr>
          <w:bCs/>
          <w:sz w:val="20"/>
          <w:szCs w:val="20"/>
        </w:rPr>
      </w:pPr>
    </w:p>
    <w:p w14:paraId="2299CD07" w14:textId="77777777" w:rsidR="00EE1F93" w:rsidRPr="00D43197" w:rsidRDefault="00EE1F93" w:rsidP="00EE1F93">
      <w:pPr>
        <w:widowControl/>
        <w:jc w:val="left"/>
        <w:rPr>
          <w:bCs/>
          <w:sz w:val="20"/>
          <w:szCs w:val="20"/>
        </w:rPr>
      </w:pPr>
      <w:r w:rsidRPr="00D43197">
        <w:rPr>
          <w:rFonts w:hint="eastAsia"/>
          <w:bCs/>
          <w:sz w:val="20"/>
          <w:szCs w:val="20"/>
        </w:rPr>
        <w:t xml:space="preserve">　文では、使われている語句どうしの関係がきちんとしていなければなりません。例えば、「犬が猫を追う」では、</w:t>
      </w:r>
    </w:p>
    <w:p w14:paraId="2592D060" w14:textId="7DDD7FC4" w:rsidR="00EE1F93" w:rsidRPr="00D43197" w:rsidRDefault="00EE1F93" w:rsidP="002B4B45">
      <w:pPr>
        <w:widowControl/>
        <w:spacing w:beforeLines="50" w:before="200"/>
        <w:jc w:val="left"/>
        <w:rPr>
          <w:bCs/>
          <w:sz w:val="20"/>
          <w:szCs w:val="20"/>
        </w:rPr>
      </w:pPr>
      <w:r w:rsidRPr="00D43197">
        <w:rPr>
          <w:rFonts w:hint="eastAsia"/>
          <w:bCs/>
          <w:sz w:val="20"/>
          <w:szCs w:val="20"/>
        </w:rPr>
        <w:t xml:space="preserve">　　　　　　　　　　　　　　係る</w:t>
      </w:r>
    </w:p>
    <w:p w14:paraId="0C50BE1C" w14:textId="357B6C9A" w:rsidR="00EE1F93" w:rsidRPr="00D43197" w:rsidRDefault="00F05D64" w:rsidP="00EE1F93">
      <w:pPr>
        <w:widowControl/>
        <w:jc w:val="left"/>
        <w:rPr>
          <w:bCs/>
          <w:sz w:val="20"/>
          <w:szCs w:val="20"/>
        </w:rPr>
      </w:pPr>
      <w:r>
        <w:rPr>
          <w:rFonts w:hint="eastAsia"/>
          <w:bCs/>
          <w:noProof/>
          <w:sz w:val="20"/>
          <w:szCs w:val="20"/>
        </w:rPr>
        <mc:AlternateContent>
          <mc:Choice Requires="wpg">
            <w:drawing>
              <wp:anchor distT="0" distB="0" distL="114300" distR="114300" simplePos="0" relativeHeight="251667456" behindDoc="0" locked="0" layoutInCell="1" allowOverlap="1" wp14:anchorId="576DC310" wp14:editId="2409C8E0">
                <wp:simplePos x="0" y="0"/>
                <wp:positionH relativeFrom="column">
                  <wp:posOffset>1270</wp:posOffset>
                </wp:positionH>
                <wp:positionV relativeFrom="paragraph">
                  <wp:posOffset>889000</wp:posOffset>
                </wp:positionV>
                <wp:extent cx="114300" cy="635000"/>
                <wp:effectExtent l="50800" t="0" r="38100" b="101600"/>
                <wp:wrapNone/>
                <wp:docPr id="24" name="図形グループ 24"/>
                <wp:cNvGraphicFramePr/>
                <a:graphic xmlns:a="http://schemas.openxmlformats.org/drawingml/2006/main">
                  <a:graphicData uri="http://schemas.microsoft.com/office/word/2010/wordprocessingGroup">
                    <wpg:wgp>
                      <wpg:cNvGrpSpPr/>
                      <wpg:grpSpPr>
                        <a:xfrm rot="10800000">
                          <a:off x="0" y="0"/>
                          <a:ext cx="114300" cy="635000"/>
                          <a:chOff x="0" y="0"/>
                          <a:chExt cx="228600" cy="1397000"/>
                        </a:xfrm>
                      </wpg:grpSpPr>
                      <wps:wsp>
                        <wps:cNvPr id="25" name="直線コネクタ 25"/>
                        <wps:cNvCnPr/>
                        <wps:spPr>
                          <a:xfrm flipV="1">
                            <a:off x="0" y="0"/>
                            <a:ext cx="0" cy="1397000"/>
                          </a:xfrm>
                          <a:prstGeom prst="line">
                            <a:avLst/>
                          </a:prstGeom>
                          <a:ln w="635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wps:wsp>
                        <wps:cNvPr id="26" name="直線コネクタ 26"/>
                        <wps:cNvCnPr/>
                        <wps:spPr>
                          <a:xfrm flipH="1">
                            <a:off x="0" y="0"/>
                            <a:ext cx="228600" cy="0"/>
                          </a:xfrm>
                          <a:prstGeom prst="line">
                            <a:avLst/>
                          </a:prstGeom>
                          <a:ln w="6350">
                            <a:solidFill>
                              <a:schemeClr val="tx1"/>
                            </a:solidFill>
                            <a:headEnd type="arrow" w="sm" len="sm"/>
                            <a:tailEnd type="none"/>
                          </a:ln>
                          <a:effectLst/>
                        </wps:spPr>
                        <wps:style>
                          <a:lnRef idx="2">
                            <a:schemeClr val="accent1"/>
                          </a:lnRef>
                          <a:fillRef idx="0">
                            <a:schemeClr val="accent1"/>
                          </a:fillRef>
                          <a:effectRef idx="1">
                            <a:schemeClr val="accent1"/>
                          </a:effectRef>
                          <a:fontRef idx="minor">
                            <a:schemeClr val="tx1"/>
                          </a:fontRef>
                        </wps:style>
                        <wps:bodyPr/>
                      </wps:wsp>
                      <wps:wsp>
                        <wps:cNvPr id="27" name="直線コネクタ 27"/>
                        <wps:cNvCnPr/>
                        <wps:spPr>
                          <a:xfrm>
                            <a:off x="0" y="1397000"/>
                            <a:ext cx="228600" cy="0"/>
                          </a:xfrm>
                          <a:prstGeom prst="line">
                            <a:avLst/>
                          </a:prstGeom>
                          <a:ln w="635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図形グループ 24" o:spid="_x0000_s1026" style="position:absolute;left:0;text-align:left;margin-left:.1pt;margin-top:70pt;width:9pt;height:50pt;rotation:180;z-index:251667456;mso-width-relative:margin;mso-height-relative:margin" coordsize="228600,13970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">
                <v:line id="直線コネクタ 25" o:spid="_x0000_s1027" style="position:absolute;flip:y;visibility:visible;mso-wrap-style:square" from="0,0" to="0,13970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IrFUsUAAADbAAAADwAAAGRycy9kb3ducmV2LnhtbESPT2vCQBTE7wW/w/IEb3VjpEWjq2ih&#10;0uLBvxCPj+wzCWbfhuyqqZ/eLRR6HGbmN8x03ppK3KhxpWUFg34EgjizuuRcwfHw+ToC4Tyyxsoy&#10;KfghB/NZ52WKibZ33tFt73MRIOwSVFB4XydSuqwgg65va+LgnW1j0AfZ5FI3eA9wU8k4it6lwZLD&#10;QoE1fRSUXfZXo+Bxif02/d6s5HJRrh/peHg+1alSvW67mIDw1Pr/8F/7SyuI3+D3S/gBcvYE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nIrFUsUAAADbAAAADwAAAAAAAAAA&#10;AAAAAAChAgAAZHJzL2Rvd25yZXYueG1sUEsFBgAAAAAEAAQA+QAAAJMDAAAAAA==&#10;" strokecolor="black [3213]" strokeweight=".5pt"/>
                <v:line id="直線コネクタ 26" o:spid="_x0000_s1028" style="position:absolute;flip:x;visibility:visible;mso-wrap-style:square" from="0,0" to="22860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D2mWoMQAAADbAAAADwAAAGRycy9kb3ducmV2LnhtbESPQWsCMRSE7wX/Q3hCb5pVirSrUaS0&#10;UC2CVcHrc/PcLG5etkmqW3+9KQg9DjPzDTOZtbYWZ/Khcqxg0M9AEBdOV1wq2G3fe88gQkTWWDsm&#10;Bb8UYDbtPEww1+7CX3TexFIkCIccFZgYm1zKUBiyGPquIU7e0XmLMUlfSu3xkuC2lsMsG0mLFacF&#10;gw29GipOmx+rYOWXg73xi+vb2sbT0/dhdfy0L0o9dtv5GESkNv6H7+0PrWA4gr8v6QfI6Q0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PaZagxAAAANsAAAAPAAAAAAAAAAAA&#10;AAAAAKECAABkcnMvZG93bnJldi54bWxQSwUGAAAAAAQABAD5AAAAkgMAAAAA&#10;" strokecolor="black [3213]" strokeweight=".5pt">
                  <v:stroke startarrow="open" startarrowwidth="narrow" startarrowlength="short"/>
                </v:line>
                <v:line id="直線コネクタ 27" o:spid="_x0000_s1029" style="position:absolute;visibility:visible;mso-wrap-style:square" from="0,1397000" to="228600,13970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q/g8UAAADbAAAADwAAAGRycy9kb3ducmV2LnhtbESPT2vCQBTE74V+h+UVvIhu6qFKdBOs&#10;VChFEP9Aro/sMxvNvg3ZrUm/vVso9DjMzG+YVT7YRtyp87VjBa/TBARx6XTNlYLzaTtZgPABWWPj&#10;mBT8kIc8e35aYapdzwe6H0MlIoR9igpMCG0qpS8NWfRT1xJH7+I6iyHKrpK6wz7CbSNnSfImLdYc&#10;Fwy2tDFU3o7fVsH7x3W912Y+3vRFVbT9rkj0V6HU6GVYL0EEGsJ/+K/9qRXM5vD7Jf4AmT0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Z+q/g8UAAADbAAAADwAAAAAAAAAA&#10;AAAAAAChAgAAZHJzL2Rvd25yZXYueG1sUEsFBgAAAAAEAAQA+QAAAJMDAAAAAA==&#10;" strokecolor="black [3213]" strokeweight=".5pt"/>
              </v:group>
            </w:pict>
          </mc:Fallback>
        </mc:AlternateContent>
      </w:r>
      <w:r>
        <w:rPr>
          <w:rFonts w:hint="eastAsia"/>
          <w:bCs/>
          <w:noProof/>
          <w:sz w:val="20"/>
          <w:szCs w:val="20"/>
        </w:rPr>
        <mc:AlternateContent>
          <mc:Choice Requires="wpg">
            <w:drawing>
              <wp:anchor distT="0" distB="0" distL="114300" distR="114300" simplePos="0" relativeHeight="251666432" behindDoc="0" locked="0" layoutInCell="1" allowOverlap="1" wp14:anchorId="083E6F33" wp14:editId="4F4D6D65">
                <wp:simplePos x="0" y="0"/>
                <wp:positionH relativeFrom="column">
                  <wp:posOffset>1270</wp:posOffset>
                </wp:positionH>
                <wp:positionV relativeFrom="paragraph">
                  <wp:posOffset>254000</wp:posOffset>
                </wp:positionV>
                <wp:extent cx="228600" cy="1397000"/>
                <wp:effectExtent l="50800" t="0" r="25400" b="101600"/>
                <wp:wrapNone/>
                <wp:docPr id="20" name="図形グループ 20"/>
                <wp:cNvGraphicFramePr/>
                <a:graphic xmlns:a="http://schemas.openxmlformats.org/drawingml/2006/main">
                  <a:graphicData uri="http://schemas.microsoft.com/office/word/2010/wordprocessingGroup">
                    <wpg:wgp>
                      <wpg:cNvGrpSpPr/>
                      <wpg:grpSpPr>
                        <a:xfrm rot="10800000">
                          <a:off x="0" y="0"/>
                          <a:ext cx="228600" cy="1397000"/>
                          <a:chOff x="0" y="0"/>
                          <a:chExt cx="228600" cy="1397000"/>
                        </a:xfrm>
                      </wpg:grpSpPr>
                      <wps:wsp>
                        <wps:cNvPr id="21" name="直線コネクタ 21"/>
                        <wps:cNvCnPr/>
                        <wps:spPr>
                          <a:xfrm flipV="1">
                            <a:off x="0" y="0"/>
                            <a:ext cx="0" cy="1397000"/>
                          </a:xfrm>
                          <a:prstGeom prst="line">
                            <a:avLst/>
                          </a:prstGeom>
                          <a:ln w="635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wps:wsp>
                        <wps:cNvPr id="22" name="直線コネクタ 22"/>
                        <wps:cNvCnPr/>
                        <wps:spPr>
                          <a:xfrm flipH="1">
                            <a:off x="0" y="0"/>
                            <a:ext cx="228600" cy="0"/>
                          </a:xfrm>
                          <a:prstGeom prst="line">
                            <a:avLst/>
                          </a:prstGeom>
                          <a:ln w="6350">
                            <a:solidFill>
                              <a:schemeClr val="tx1"/>
                            </a:solidFill>
                            <a:headEnd type="arrow" w="sm" len="sm"/>
                            <a:tailEnd type="none"/>
                          </a:ln>
                          <a:effectLst/>
                        </wps:spPr>
                        <wps:style>
                          <a:lnRef idx="2">
                            <a:schemeClr val="accent1"/>
                          </a:lnRef>
                          <a:fillRef idx="0">
                            <a:schemeClr val="accent1"/>
                          </a:fillRef>
                          <a:effectRef idx="1">
                            <a:schemeClr val="accent1"/>
                          </a:effectRef>
                          <a:fontRef idx="minor">
                            <a:schemeClr val="tx1"/>
                          </a:fontRef>
                        </wps:style>
                        <wps:bodyPr/>
                      </wps:wsp>
                      <wps:wsp>
                        <wps:cNvPr id="23" name="直線コネクタ 23"/>
                        <wps:cNvCnPr/>
                        <wps:spPr>
                          <a:xfrm>
                            <a:off x="0" y="1397000"/>
                            <a:ext cx="228600" cy="0"/>
                          </a:xfrm>
                          <a:prstGeom prst="line">
                            <a:avLst/>
                          </a:prstGeom>
                          <a:ln w="635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wpg:wgp>
                  </a:graphicData>
                </a:graphic>
              </wp:anchor>
            </w:drawing>
          </mc:Choice>
          <mc:Fallback>
            <w:pict>
              <v:group id="図形グループ 20" o:spid="_x0000_s1026" style="position:absolute;left:0;text-align:left;margin-left:.1pt;margin-top:20pt;width:18pt;height:110pt;rotation:180;z-index:251666432" coordsize="228600,13970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">
                <v:line id="直線コネクタ 21" o:spid="_x0000_s1027" style="position:absolute;flip:y;visibility:visible;mso-wrap-style:square" from="0,0" to="0,13970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47HDUcUAAADbAAAADwAAAGRycy9kb3ducmV2LnhtbESPQWvCQBSE74X+h+UVvOnGCNJGV7EF&#10;RfGgTQvx+Mg+k2D2bciuGv31bkHocZiZb5jpvDO1uFDrKssKhoMIBHFudcWFgt+fZf8dhPPIGmvL&#10;pOBGDuaz15cpJtpe+ZsuqS9EgLBLUEHpfZNI6fKSDLqBbYiDd7StQR9kW0jd4jXATS3jKBpLgxWH&#10;hRIb+iopP6Vno+B+iv0+2+xW8nNRbe/Zx+h4aDKlem/dYgLCU+f/w8/2WiuIh/D3JfwAOXs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47HDUcUAAADbAAAADwAAAAAAAAAA&#10;AAAAAAChAgAAZHJzL2Rvd25yZXYueG1sUEsFBgAAAAAEAAQA+QAAAJMDAAAAAA==&#10;" strokecolor="black [3213]" strokeweight=".5pt"/>
                <v:line id="直線コネクタ 22" o:spid="_x0000_s1028" style="position:absolute;flip:x;visibility:visible;mso-wrap-style:square" from="0,0" to="22860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FKQo8UAAADbAAAADwAAAGRycy9kb3ducmV2LnhtbESPQWsCMRSE7wX/Q3gFb5p1kVJXoxRp&#10;oVaEVgu9PjfPzeLmZZtEXfvrm4LQ4zAz3zCzRWcbcSYfascKRsMMBHHpdM2Vgs/dy+ARRIjIGhvH&#10;pOBKARbz3t0MC+0u/EHnbaxEgnAoUIGJsS2kDKUhi2HoWuLkHZy3GJP0ldQeLwluG5ln2YO0WHNa&#10;MNjS0lB53J6sgo1/G30Zv/p5frfxOP7ebw5rO1Gqf989TUFE6uJ/+NZ+1QryHP6+pB8g57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cFKQo8UAAADbAAAADwAAAAAAAAAA&#10;AAAAAAChAgAAZHJzL2Rvd25yZXYueG1sUEsFBgAAAAAEAAQA+QAAAJMDAAAAAA==&#10;" strokecolor="black [3213]" strokeweight=".5pt">
                  <v:stroke startarrow="open" startarrowwidth="narrow" startarrowlength="short"/>
                </v:line>
                <v:line id="直線コネクタ 23" o:spid="_x0000_s1029" style="position:absolute;visibility:visible;mso-wrap-style:square" from="0,1397000" to="228600,13970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GNG5gMUAAADbAAAADwAAAGRycy9kb3ducmV2LnhtbESPQWvCQBSE74L/YXlCL6IbLdiSuoYo&#10;LZQiSK2Q6yP7mo1m34bs1qT/vlsQPA4z8w2zzgbbiCt1vnasYDFPQBCXTtdcKTh9vc2eQfiArLFx&#10;TAp+yUO2GY/WmGrX8yddj6ESEcI+RQUmhDaV0peGLPq5a4mj9+06iyHKrpK6wz7CbSOXSbKSFmuO&#10;CwZb2hkqL8cfq2D7es4P2jxNd31RFW2/LxL9USj1MBnyFxCBhnAP39rvWsHyEf6/xB8gN38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GNG5gMUAAADbAAAADwAAAAAAAAAA&#10;AAAAAAChAgAAZHJzL2Rvd25yZXYueG1sUEsFBgAAAAAEAAQA+QAAAJMDAAAAAA==&#10;" strokecolor="black [3213]" strokeweight=".5pt"/>
              </v:group>
            </w:pict>
          </mc:Fallback>
        </mc:AlternateContent>
      </w:r>
      <w:r w:rsidR="00EE1F93" w:rsidRPr="00D43197">
        <w:rPr>
          <w:rFonts w:hint="eastAsia"/>
          <w:bCs/>
          <w:sz w:val="20"/>
          <w:szCs w:val="20"/>
        </w:rPr>
        <w:t xml:space="preserve">　</w:t>
      </w:r>
      <w:r w:rsidR="00EE1F93" w:rsidRPr="00D43197">
        <w:rPr>
          <w:rFonts w:hint="eastAsia"/>
          <w:bCs/>
          <w:sz w:val="20"/>
          <w:szCs w:val="20"/>
          <w:bdr w:val="single" w:sz="4" w:space="0" w:color="auto"/>
        </w:rPr>
        <w:t>犬が</w:t>
      </w:r>
      <w:r w:rsidR="00EE1F93" w:rsidRPr="00D43197">
        <w:rPr>
          <w:rFonts w:hint="eastAsia"/>
          <w:bCs/>
          <w:sz w:val="20"/>
          <w:szCs w:val="20"/>
        </w:rPr>
        <w:t xml:space="preserve">　　　</w:t>
      </w:r>
      <w:r w:rsidR="00EE1F93" w:rsidRPr="00D43197">
        <w:rPr>
          <w:rFonts w:hint="eastAsia"/>
          <w:bCs/>
          <w:sz w:val="20"/>
          <w:szCs w:val="20"/>
          <w:bdr w:val="single" w:sz="4" w:space="0" w:color="auto"/>
        </w:rPr>
        <w:t>猫を</w:t>
      </w:r>
      <w:r w:rsidR="00EE1F93" w:rsidRPr="00D43197">
        <w:rPr>
          <w:rFonts w:hint="eastAsia"/>
          <w:bCs/>
          <w:sz w:val="20"/>
          <w:szCs w:val="20"/>
        </w:rPr>
        <w:t xml:space="preserve">　　　</w:t>
      </w:r>
      <w:r w:rsidR="00EE1F93" w:rsidRPr="00D43197">
        <w:rPr>
          <w:rFonts w:hint="eastAsia"/>
          <w:bCs/>
          <w:sz w:val="20"/>
          <w:szCs w:val="20"/>
          <w:bdr w:val="single" w:sz="4" w:space="0" w:color="auto"/>
        </w:rPr>
        <w:t>追う</w:t>
      </w:r>
    </w:p>
    <w:p w14:paraId="1099DEE0" w14:textId="1D167A45" w:rsidR="00EE1F93" w:rsidRPr="00D43197" w:rsidRDefault="00D43197" w:rsidP="00EE1F93">
      <w:pPr>
        <w:widowControl/>
        <w:jc w:val="left"/>
        <w:rPr>
          <w:bCs/>
          <w:sz w:val="20"/>
          <w:szCs w:val="20"/>
        </w:rPr>
      </w:pPr>
      <w:r>
        <w:rPr>
          <w:rFonts w:hint="eastAsia"/>
          <w:bCs/>
          <w:noProof/>
          <w:sz w:val="20"/>
          <w:szCs w:val="20"/>
        </w:rPr>
        <mc:AlternateContent>
          <mc:Choice Requires="wpg">
            <w:drawing>
              <wp:anchor distT="0" distB="0" distL="114300" distR="114300" simplePos="0" relativeHeight="251664384" behindDoc="0" locked="0" layoutInCell="1" allowOverlap="1" wp14:anchorId="025D7426" wp14:editId="44F82577">
                <wp:simplePos x="0" y="0"/>
                <wp:positionH relativeFrom="column">
                  <wp:posOffset>-87630</wp:posOffset>
                </wp:positionH>
                <wp:positionV relativeFrom="paragraph">
                  <wp:posOffset>889000</wp:posOffset>
                </wp:positionV>
                <wp:extent cx="114300" cy="635000"/>
                <wp:effectExtent l="0" t="76200" r="63500" b="25400"/>
                <wp:wrapNone/>
                <wp:docPr id="16" name="図形グループ 16"/>
                <wp:cNvGraphicFramePr/>
                <a:graphic xmlns:a="http://schemas.openxmlformats.org/drawingml/2006/main">
                  <a:graphicData uri="http://schemas.microsoft.com/office/word/2010/wordprocessingGroup">
                    <wpg:wgp>
                      <wpg:cNvGrpSpPr/>
                      <wpg:grpSpPr>
                        <a:xfrm>
                          <a:off x="0" y="0"/>
                          <a:ext cx="114300" cy="635000"/>
                          <a:chOff x="0" y="0"/>
                          <a:chExt cx="228600" cy="1397000"/>
                        </a:xfrm>
                      </wpg:grpSpPr>
                      <wps:wsp>
                        <wps:cNvPr id="17" name="直線コネクタ 17"/>
                        <wps:cNvCnPr/>
                        <wps:spPr>
                          <a:xfrm flipV="1">
                            <a:off x="0" y="0"/>
                            <a:ext cx="0" cy="1397000"/>
                          </a:xfrm>
                          <a:prstGeom prst="line">
                            <a:avLst/>
                          </a:prstGeom>
                          <a:ln w="635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wps:wsp>
                        <wps:cNvPr id="18" name="直線コネクタ 18"/>
                        <wps:cNvCnPr/>
                        <wps:spPr>
                          <a:xfrm flipH="1">
                            <a:off x="0" y="0"/>
                            <a:ext cx="228600" cy="0"/>
                          </a:xfrm>
                          <a:prstGeom prst="line">
                            <a:avLst/>
                          </a:prstGeom>
                          <a:ln w="6350">
                            <a:solidFill>
                              <a:schemeClr val="tx1"/>
                            </a:solidFill>
                            <a:headEnd type="arrow" w="sm" len="sm"/>
                            <a:tailEnd type="none"/>
                          </a:ln>
                          <a:effectLst/>
                        </wps:spPr>
                        <wps:style>
                          <a:lnRef idx="2">
                            <a:schemeClr val="accent1"/>
                          </a:lnRef>
                          <a:fillRef idx="0">
                            <a:schemeClr val="accent1"/>
                          </a:fillRef>
                          <a:effectRef idx="1">
                            <a:schemeClr val="accent1"/>
                          </a:effectRef>
                          <a:fontRef idx="minor">
                            <a:schemeClr val="tx1"/>
                          </a:fontRef>
                        </wps:style>
                        <wps:bodyPr/>
                      </wps:wsp>
                      <wps:wsp>
                        <wps:cNvPr id="19" name="直線コネクタ 19"/>
                        <wps:cNvCnPr/>
                        <wps:spPr>
                          <a:xfrm>
                            <a:off x="0" y="1397000"/>
                            <a:ext cx="228600" cy="0"/>
                          </a:xfrm>
                          <a:prstGeom prst="line">
                            <a:avLst/>
                          </a:prstGeom>
                          <a:ln w="635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id="図形グループ 16" o:spid="_x0000_s1026" style="position:absolute;left:0;text-align:left;margin-left:-6.85pt;margin-top:70pt;width:9pt;height:50pt;z-index:251664384;mso-width-relative:margin;mso-height-relative:margin" coordsize="228600,13970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">
                <v:line id="直線コネクタ 17" o:spid="_x0000_s1027" style="position:absolute;flip:y;visibility:visible;mso-wrap-style:square" from="0,0" to="0,13970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" strokecolor="black [3213]" strokeweight=".5pt"/>
                <v:line id="直線コネクタ 18" o:spid="_x0000_s1028" style="position:absolute;flip:x;visibility:visible;mso-wrap-style:square" from="0,0" to="22860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" strokecolor="black [3213]" strokeweight=".5pt">
                  <v:stroke startarrow="open" startarrowwidth="narrow" startarrowlength="short"/>
                </v:line>
                <v:line id="直線コネクタ 19" o:spid="_x0000_s1029" style="position:absolute;visibility:visible;mso-wrap-style:square" from="0,1397000" to="228600,13970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1VE18IAAADbAAAADwAAAGRycy9kb3ducmV2LnhtbERPTWvCQBC9C/6HZQQvUjd6aG3qKioK&#10;pRRELeQ6ZMdsNDsbsqtJ/323IHibx/uc+bKzlbhT40vHCibjBARx7nTJhYKf0+5lBsIHZI2VY1Lw&#10;Sx6Wi35vjql2LR/ofgyFiCHsU1RgQqhTKX1uyKIfu5o4cmfXWAwRNoXUDbYx3FZymiSv0mLJscFg&#10;TRtD+fV4swrW28tqr83baNNmRVa331mivzKlhoNu9QEiUBee4of7U8f57/D/SzxALv4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t1VE18IAAADbAAAADwAAAAAAAAAAAAAA&#10;AAChAgAAZHJzL2Rvd25yZXYueG1sUEsFBgAAAAAEAAQA+QAAAJADAAAAAA==&#10;" strokecolor="black [3213]" strokeweight=".5pt"/>
              </v:group>
            </w:pict>
          </mc:Fallback>
        </mc:AlternateContent>
      </w:r>
      <w:r>
        <w:rPr>
          <w:rFonts w:hint="eastAsia"/>
          <w:bCs/>
          <w:noProof/>
          <w:sz w:val="20"/>
          <w:szCs w:val="20"/>
        </w:rPr>
        <mc:AlternateContent>
          <mc:Choice Requires="wpg">
            <w:drawing>
              <wp:anchor distT="0" distB="0" distL="114300" distR="114300" simplePos="0" relativeHeight="251662336" behindDoc="0" locked="0" layoutInCell="1" allowOverlap="1" wp14:anchorId="068DC026" wp14:editId="25E72908">
                <wp:simplePos x="0" y="0"/>
                <wp:positionH relativeFrom="column">
                  <wp:posOffset>-201930</wp:posOffset>
                </wp:positionH>
                <wp:positionV relativeFrom="paragraph">
                  <wp:posOffset>254000</wp:posOffset>
                </wp:positionV>
                <wp:extent cx="228600" cy="1397000"/>
                <wp:effectExtent l="0" t="76200" r="101600" b="25400"/>
                <wp:wrapNone/>
                <wp:docPr id="15" name="図形グループ 15"/>
                <wp:cNvGraphicFramePr/>
                <a:graphic xmlns:a="http://schemas.openxmlformats.org/drawingml/2006/main">
                  <a:graphicData uri="http://schemas.microsoft.com/office/word/2010/wordprocessingGroup">
                    <wpg:wgp>
                      <wpg:cNvGrpSpPr/>
                      <wpg:grpSpPr>
                        <a:xfrm>
                          <a:off x="0" y="0"/>
                          <a:ext cx="228600" cy="1397000"/>
                          <a:chOff x="0" y="0"/>
                          <a:chExt cx="228600" cy="1397000"/>
                        </a:xfrm>
                      </wpg:grpSpPr>
                      <wps:wsp>
                        <wps:cNvPr id="7" name="直線コネクタ 7"/>
                        <wps:cNvCnPr/>
                        <wps:spPr>
                          <a:xfrm flipV="1">
                            <a:off x="0" y="0"/>
                            <a:ext cx="0" cy="1397000"/>
                          </a:xfrm>
                          <a:prstGeom prst="line">
                            <a:avLst/>
                          </a:prstGeom>
                          <a:ln w="635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wps:wsp>
                        <wps:cNvPr id="8" name="直線コネクタ 8"/>
                        <wps:cNvCnPr/>
                        <wps:spPr>
                          <a:xfrm flipH="1">
                            <a:off x="0" y="0"/>
                            <a:ext cx="228600" cy="0"/>
                          </a:xfrm>
                          <a:prstGeom prst="line">
                            <a:avLst/>
                          </a:prstGeom>
                          <a:ln w="6350">
                            <a:solidFill>
                              <a:schemeClr val="tx1"/>
                            </a:solidFill>
                            <a:headEnd type="arrow" w="sm" len="sm"/>
                            <a:tailEnd type="none"/>
                          </a:ln>
                          <a:effectLst/>
                        </wps:spPr>
                        <wps:style>
                          <a:lnRef idx="2">
                            <a:schemeClr val="accent1"/>
                          </a:lnRef>
                          <a:fillRef idx="0">
                            <a:schemeClr val="accent1"/>
                          </a:fillRef>
                          <a:effectRef idx="1">
                            <a:schemeClr val="accent1"/>
                          </a:effectRef>
                          <a:fontRef idx="minor">
                            <a:schemeClr val="tx1"/>
                          </a:fontRef>
                        </wps:style>
                        <wps:bodyPr/>
                      </wps:wsp>
                      <wps:wsp>
                        <wps:cNvPr id="14" name="直線コネクタ 14"/>
                        <wps:cNvCnPr/>
                        <wps:spPr>
                          <a:xfrm>
                            <a:off x="0" y="1397000"/>
                            <a:ext cx="228600" cy="0"/>
                          </a:xfrm>
                          <a:prstGeom prst="line">
                            <a:avLst/>
                          </a:prstGeom>
                          <a:ln w="6350">
                            <a:solidFill>
                              <a:schemeClr val="tx1"/>
                            </a:solidFill>
                          </a:ln>
                          <a:effectLst/>
                        </wps:spPr>
                        <wps:style>
                          <a:lnRef idx="2">
                            <a:schemeClr val="accent1"/>
                          </a:lnRef>
                          <a:fillRef idx="0">
                            <a:schemeClr val="accent1"/>
                          </a:fillRef>
                          <a:effectRef idx="1">
                            <a:schemeClr val="accent1"/>
                          </a:effectRef>
                          <a:fontRef idx="minor">
                            <a:schemeClr val="tx1"/>
                          </a:fontRef>
                        </wps:style>
                        <wps:bodyPr/>
                      </wps:wsp>
                    </wpg:wgp>
                  </a:graphicData>
                </a:graphic>
              </wp:anchor>
            </w:drawing>
          </mc:Choice>
          <mc:Fallback>
            <w:pict>
              <v:group id="図形グループ 15" o:spid="_x0000_s1026" style="position:absolute;left:0;text-align:left;margin-left:-15.85pt;margin-top:20pt;width:18pt;height:110pt;z-index:251662336" coordsize="228600,1397000"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">
                <v:line id="直線コネクタ 7" o:spid="_x0000_s1027" style="position:absolute;flip:y;visibility:visible;mso-wrap-style:square" from="0,0" to="0,13970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" strokecolor="black [3213]" strokeweight=".5pt"/>
                <v:line id="直線コネクタ 8" o:spid="_x0000_s1028" style="position:absolute;flip:x;visibility:visible;mso-wrap-style:square" from="0,0" to="22860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CdlrcEAAADaAAAADwAAAGRycy9kb3ducmV2LnhtbERPTWsCMRC9F/ofwhS8aVYpxa5GKUWh&#10;rQi6LfQ6bsbN4mayJlG3/npzEHp8vO/pvLONOJMPtWMFw0EGgrh0uuZKwc/3sj8GESKyxsYxKfij&#10;APPZ48MUc+0uvKVzESuRQjjkqMDE2OZShtKQxTBwLXHi9s5bjAn6SmqPlxRuGznKshdpsebUYLCl&#10;d0PloThZBWv/Nfw1/vO62Nh4eD7u1vuVfVWq99S9TUBE6uK/+O7+0ArS1nQl3QA5uwE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UJ2WtwQAAANoAAAAPAAAAAAAAAAAAAAAA&#10;AKECAABkcnMvZG93bnJldi54bWxQSwUGAAAAAAQABAD5AAAAjwMAAAAA&#10;" strokecolor="black [3213]" strokeweight=".5pt">
                  <v:stroke startarrow="open" startarrowwidth="narrow" startarrowlength="short"/>
                </v:line>
                <v:line id="直線コネクタ 14" o:spid="_x0000_s1029" style="position:absolute;visibility:visible;mso-wrap-style:square" from="0,1397000" to="228600,139700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" strokecolor="black [3213]" strokeweight=".5pt"/>
              </v:group>
            </w:pict>
          </mc:Fallback>
        </mc:AlternateContent>
      </w:r>
      <w:r w:rsidR="00EE1F93" w:rsidRPr="00D43197">
        <w:rPr>
          <w:rFonts w:hint="eastAsia"/>
          <w:bCs/>
          <w:sz w:val="20"/>
          <w:szCs w:val="20"/>
        </w:rPr>
        <w:t xml:space="preserve">　　　　　　　　　　　　　　受ける</w:t>
      </w:r>
    </w:p>
    <w:p w14:paraId="1E9C99DB" w14:textId="6D214B26" w:rsidR="00EE1F93" w:rsidRPr="00D43197" w:rsidRDefault="00EE1F93" w:rsidP="002B4B45">
      <w:pPr>
        <w:widowControl/>
        <w:spacing w:beforeLines="50" w:before="200"/>
        <w:jc w:val="left"/>
        <w:rPr>
          <w:bCs/>
          <w:sz w:val="20"/>
          <w:szCs w:val="20"/>
        </w:rPr>
      </w:pPr>
      <w:r w:rsidRPr="00D43197">
        <w:rPr>
          <w:rFonts w:hint="eastAsia"/>
          <w:bCs/>
          <w:sz w:val="20"/>
          <w:szCs w:val="20"/>
        </w:rPr>
        <w:t>の関係が認められます。→は「係る（修飾する）」、</w:t>
      </w:r>
      <w:r w:rsidR="00290A19">
        <w:rPr>
          <w:rFonts w:hint="eastAsia"/>
          <w:bCs/>
          <w:sz w:val="20"/>
          <w:szCs w:val="20"/>
        </w:rPr>
        <w:t>←</w:t>
      </w:r>
      <w:bookmarkStart w:id="0" w:name="_GoBack"/>
      <w:bookmarkEnd w:id="0"/>
      <w:r w:rsidRPr="00D43197">
        <w:rPr>
          <w:rFonts w:hint="eastAsia"/>
          <w:bCs/>
          <w:sz w:val="20"/>
          <w:szCs w:val="20"/>
        </w:rPr>
        <w:t>は「受ける」関係です。例えば「犬が」は「追う」に係り、「猫を」は「追う」を受けます。そして「係る」と「受ける」の関係を合わせて″係り受け〟の関係と言います。</w:t>
      </w:r>
    </w:p>
    <w:p w14:paraId="78C71B61" w14:textId="77777777" w:rsidR="00EE1F93" w:rsidRPr="00D43197" w:rsidRDefault="00EE1F93" w:rsidP="00EE1F93">
      <w:pPr>
        <w:widowControl/>
        <w:jc w:val="left"/>
        <w:rPr>
          <w:bCs/>
          <w:sz w:val="20"/>
          <w:szCs w:val="20"/>
        </w:rPr>
      </w:pPr>
      <w:r w:rsidRPr="00D43197">
        <w:rPr>
          <w:rFonts w:hint="eastAsia"/>
          <w:bCs/>
          <w:sz w:val="20"/>
          <w:szCs w:val="20"/>
        </w:rPr>
        <w:t xml:space="preserve">　文を書くとき、これらの関係に注意することが大切です。例えば、「追う犬が猫を」では、係り受け関係がよくわかりません。また、「猫を追う」では誰が追いかけているのかわかりません。</w:t>
      </w:r>
    </w:p>
    <w:p w14:paraId="09725A9E" w14:textId="77777777" w:rsidR="00EE1F93" w:rsidRPr="00D43197" w:rsidRDefault="00EE1F93" w:rsidP="00EE1F93">
      <w:pPr>
        <w:widowControl/>
        <w:jc w:val="left"/>
        <w:rPr>
          <w:bCs/>
          <w:sz w:val="20"/>
          <w:szCs w:val="20"/>
        </w:rPr>
      </w:pPr>
      <w:r w:rsidRPr="00D43197">
        <w:rPr>
          <w:rFonts w:hint="eastAsia"/>
          <w:bCs/>
          <w:sz w:val="20"/>
          <w:szCs w:val="20"/>
        </w:rPr>
        <w:t xml:space="preserve">　こうした文の乱れが生じないように、言葉と言葉の対応に注意しましょう。</w:t>
      </w:r>
    </w:p>
    <w:p w14:paraId="030B14FA" w14:textId="77777777" w:rsidR="00EE1F93" w:rsidRPr="00D43197" w:rsidRDefault="00EE1F93">
      <w:pPr>
        <w:widowControl/>
        <w:jc w:val="left"/>
        <w:rPr>
          <w:sz w:val="20"/>
          <w:szCs w:val="20"/>
        </w:rPr>
      </w:pPr>
    </w:p>
    <w:p w14:paraId="49C7D831" w14:textId="77777777" w:rsidR="00D43197" w:rsidRPr="00D43197" w:rsidRDefault="00D43197" w:rsidP="00D43197">
      <w:pPr>
        <w:widowControl/>
        <w:jc w:val="left"/>
        <w:rPr>
          <w:sz w:val="20"/>
          <w:szCs w:val="20"/>
        </w:rPr>
      </w:pPr>
      <w:r w:rsidRPr="00D43197">
        <w:rPr>
          <w:rFonts w:hint="eastAsia"/>
          <w:sz w:val="20"/>
          <w:szCs w:val="20"/>
        </w:rPr>
        <w:t>文の乱れが起こりやすい場合</w:t>
      </w:r>
    </w:p>
    <w:p w14:paraId="51488944" w14:textId="77777777" w:rsidR="00D43197" w:rsidRPr="00D43197" w:rsidRDefault="00D43197" w:rsidP="00D43197">
      <w:pPr>
        <w:widowControl/>
        <w:jc w:val="left"/>
        <w:rPr>
          <w:bCs/>
          <w:sz w:val="20"/>
          <w:szCs w:val="20"/>
        </w:rPr>
      </w:pPr>
      <w:r w:rsidRPr="00D43197">
        <w:rPr>
          <w:rFonts w:hint="eastAsia"/>
          <w:bCs/>
          <w:sz w:val="20"/>
          <w:szCs w:val="20"/>
        </w:rPr>
        <w:t>①修飾関係が不適切。</w:t>
      </w:r>
    </w:p>
    <w:p w14:paraId="66C6C80C" w14:textId="05417878" w:rsidR="00D43197" w:rsidRPr="00D43197" w:rsidRDefault="00D43197" w:rsidP="00D43197">
      <w:pPr>
        <w:widowControl/>
        <w:jc w:val="left"/>
        <w:rPr>
          <w:sz w:val="20"/>
          <w:szCs w:val="20"/>
        </w:rPr>
      </w:pPr>
      <w:r>
        <w:rPr>
          <w:rFonts w:hint="eastAsia"/>
          <w:sz w:val="20"/>
          <w:szCs w:val="20"/>
        </w:rPr>
        <w:t xml:space="preserve">　</w:t>
      </w:r>
      <w:r w:rsidRPr="00D43197">
        <w:rPr>
          <w:rFonts w:hint="eastAsia"/>
          <w:sz w:val="20"/>
          <w:szCs w:val="20"/>
          <w:bdr w:val="single" w:sz="4" w:space="0" w:color="auto"/>
        </w:rPr>
        <w:t>例</w:t>
      </w:r>
      <w:r w:rsidRPr="00D43197">
        <w:rPr>
          <w:rFonts w:hint="eastAsia"/>
          <w:sz w:val="20"/>
          <w:szCs w:val="20"/>
        </w:rPr>
        <w:t xml:space="preserve">　試合中止の理由は、雨が降った。</w:t>
      </w:r>
    </w:p>
    <w:p w14:paraId="72F56619" w14:textId="5BA550C2" w:rsidR="00D43197" w:rsidRPr="00D43197" w:rsidRDefault="00D43197" w:rsidP="00D43197">
      <w:pPr>
        <w:widowControl/>
        <w:jc w:val="left"/>
        <w:rPr>
          <w:sz w:val="20"/>
          <w:szCs w:val="20"/>
        </w:rPr>
      </w:pPr>
      <w:r>
        <w:rPr>
          <w:rFonts w:hint="eastAsia"/>
          <w:sz w:val="20"/>
          <w:szCs w:val="20"/>
        </w:rPr>
        <w:t xml:space="preserve">　</w:t>
      </w:r>
      <w:r w:rsidR="004F62BA">
        <w:rPr>
          <w:rFonts w:hint="eastAsia"/>
          <w:sz w:val="20"/>
          <w:szCs w:val="20"/>
        </w:rPr>
        <w:t xml:space="preserve">　　　</w:t>
      </w:r>
      <w:r w:rsidRPr="00D43197">
        <w:rPr>
          <w:rFonts w:hint="eastAsia"/>
          <w:sz w:val="20"/>
          <w:szCs w:val="20"/>
        </w:rPr>
        <w:t>↓　（「理由は」を受けるものがない）</w:t>
      </w:r>
    </w:p>
    <w:p w14:paraId="4B5AC2F2" w14:textId="4AE305D8" w:rsidR="00D43197" w:rsidRPr="00D43197" w:rsidRDefault="00D43197" w:rsidP="00D43197">
      <w:pPr>
        <w:widowControl/>
        <w:jc w:val="left"/>
        <w:rPr>
          <w:sz w:val="20"/>
          <w:szCs w:val="20"/>
        </w:rPr>
      </w:pPr>
      <w:r>
        <w:rPr>
          <w:rFonts w:hint="eastAsia"/>
          <w:sz w:val="20"/>
          <w:szCs w:val="20"/>
        </w:rPr>
        <w:t xml:space="preserve">　</w:t>
      </w:r>
      <w:r w:rsidR="00BA395B">
        <w:rPr>
          <w:rFonts w:hint="eastAsia"/>
          <w:sz w:val="20"/>
          <w:szCs w:val="20"/>
        </w:rPr>
        <w:t xml:space="preserve">　　</w:t>
      </w:r>
      <w:r w:rsidRPr="00D43197">
        <w:rPr>
          <w:rFonts w:hint="eastAsia"/>
          <w:sz w:val="20"/>
          <w:szCs w:val="20"/>
        </w:rPr>
        <w:t>試合中止の理由は、雨が降ったからだ。</w:t>
      </w:r>
    </w:p>
    <w:p w14:paraId="73F58D1C" w14:textId="77777777" w:rsidR="00D43197" w:rsidRPr="00D43197" w:rsidRDefault="00D43197" w:rsidP="00D43197">
      <w:pPr>
        <w:widowControl/>
        <w:jc w:val="left"/>
        <w:rPr>
          <w:sz w:val="20"/>
          <w:szCs w:val="20"/>
        </w:rPr>
      </w:pPr>
    </w:p>
    <w:p w14:paraId="2E336B27" w14:textId="77777777" w:rsidR="00D43197" w:rsidRPr="00D43197" w:rsidRDefault="00D43197" w:rsidP="00D43197">
      <w:pPr>
        <w:widowControl/>
        <w:jc w:val="left"/>
        <w:rPr>
          <w:sz w:val="20"/>
          <w:szCs w:val="20"/>
        </w:rPr>
      </w:pPr>
      <w:r w:rsidRPr="00D43197">
        <w:rPr>
          <w:rFonts w:hint="eastAsia"/>
          <w:bCs/>
          <w:sz w:val="20"/>
          <w:szCs w:val="20"/>
        </w:rPr>
        <w:t>②時制が誤っている。</w:t>
      </w:r>
    </w:p>
    <w:p w14:paraId="05A273F0" w14:textId="314FC367" w:rsidR="00D43197" w:rsidRPr="00D43197" w:rsidRDefault="00D43197" w:rsidP="00D43197">
      <w:pPr>
        <w:widowControl/>
        <w:jc w:val="left"/>
        <w:rPr>
          <w:sz w:val="20"/>
          <w:szCs w:val="20"/>
        </w:rPr>
      </w:pPr>
      <w:r>
        <w:rPr>
          <w:rFonts w:hint="eastAsia"/>
          <w:sz w:val="20"/>
          <w:szCs w:val="20"/>
        </w:rPr>
        <w:t xml:space="preserve">　</w:t>
      </w:r>
      <w:r w:rsidRPr="00D43197">
        <w:rPr>
          <w:rFonts w:hint="eastAsia"/>
          <w:sz w:val="20"/>
          <w:szCs w:val="20"/>
          <w:bdr w:val="single" w:sz="4" w:space="0" w:color="auto"/>
        </w:rPr>
        <w:t>例</w:t>
      </w:r>
      <w:r w:rsidRPr="00D43197">
        <w:rPr>
          <w:rFonts w:hint="eastAsia"/>
          <w:sz w:val="20"/>
          <w:szCs w:val="20"/>
        </w:rPr>
        <w:t xml:space="preserve">　明日友達の家に漫画を持っていった。</w:t>
      </w:r>
    </w:p>
    <w:p w14:paraId="44467D94" w14:textId="2A65EB18" w:rsidR="00D43197" w:rsidRPr="00D43197" w:rsidRDefault="00D43197" w:rsidP="00D43197">
      <w:pPr>
        <w:widowControl/>
        <w:jc w:val="left"/>
        <w:rPr>
          <w:sz w:val="20"/>
          <w:szCs w:val="20"/>
        </w:rPr>
      </w:pPr>
      <w:r>
        <w:rPr>
          <w:rFonts w:hint="eastAsia"/>
          <w:sz w:val="20"/>
          <w:szCs w:val="20"/>
        </w:rPr>
        <w:t xml:space="preserve">　</w:t>
      </w:r>
      <w:r w:rsidR="004F62BA">
        <w:rPr>
          <w:rFonts w:hint="eastAsia"/>
          <w:sz w:val="20"/>
          <w:szCs w:val="20"/>
        </w:rPr>
        <w:t xml:space="preserve">　　　</w:t>
      </w:r>
      <w:r w:rsidRPr="00D43197">
        <w:rPr>
          <w:rFonts w:hint="eastAsia"/>
          <w:sz w:val="20"/>
          <w:szCs w:val="20"/>
        </w:rPr>
        <w:t>↓（明日のことが過去形になっている）</w:t>
      </w:r>
    </w:p>
    <w:p w14:paraId="5F4C63DE" w14:textId="52BD4DC2" w:rsidR="00D43197" w:rsidRPr="00D43197" w:rsidRDefault="00D43197" w:rsidP="00D43197">
      <w:pPr>
        <w:widowControl/>
        <w:jc w:val="left"/>
        <w:rPr>
          <w:sz w:val="20"/>
          <w:szCs w:val="20"/>
        </w:rPr>
      </w:pPr>
      <w:r>
        <w:rPr>
          <w:rFonts w:hint="eastAsia"/>
          <w:sz w:val="20"/>
          <w:szCs w:val="20"/>
        </w:rPr>
        <w:t xml:space="preserve">　</w:t>
      </w:r>
      <w:r w:rsidR="00BA395B">
        <w:rPr>
          <w:rFonts w:hint="eastAsia"/>
          <w:sz w:val="20"/>
          <w:szCs w:val="20"/>
        </w:rPr>
        <w:t xml:space="preserve">　　</w:t>
      </w:r>
      <w:r w:rsidRPr="00D43197">
        <w:rPr>
          <w:rFonts w:hint="eastAsia"/>
          <w:sz w:val="20"/>
          <w:szCs w:val="20"/>
        </w:rPr>
        <w:t>明日友達の家に漫画を持っていく。</w:t>
      </w:r>
    </w:p>
    <w:p w14:paraId="10A011F8" w14:textId="77777777" w:rsidR="00D43197" w:rsidRPr="00D43197" w:rsidRDefault="00D43197" w:rsidP="00D43197">
      <w:pPr>
        <w:widowControl/>
        <w:jc w:val="left"/>
        <w:rPr>
          <w:sz w:val="20"/>
          <w:szCs w:val="20"/>
        </w:rPr>
      </w:pPr>
    </w:p>
    <w:p w14:paraId="67DE1429" w14:textId="77777777" w:rsidR="00D43197" w:rsidRPr="00D43197" w:rsidRDefault="00D43197" w:rsidP="00D43197">
      <w:pPr>
        <w:widowControl/>
        <w:jc w:val="left"/>
        <w:rPr>
          <w:sz w:val="20"/>
          <w:szCs w:val="20"/>
        </w:rPr>
      </w:pPr>
      <w:r w:rsidRPr="00D43197">
        <w:rPr>
          <w:rFonts w:hint="eastAsia"/>
          <w:bCs/>
          <w:sz w:val="20"/>
          <w:szCs w:val="20"/>
        </w:rPr>
        <w:t>③副詞の呼応、接続詞と対応する表現が不適切。</w:t>
      </w:r>
    </w:p>
    <w:p w14:paraId="4DB84428" w14:textId="10A7CAE5" w:rsidR="00D43197" w:rsidRPr="00D43197" w:rsidRDefault="00D43197" w:rsidP="00D43197">
      <w:pPr>
        <w:widowControl/>
        <w:jc w:val="left"/>
        <w:rPr>
          <w:sz w:val="20"/>
          <w:szCs w:val="20"/>
        </w:rPr>
      </w:pPr>
      <w:r>
        <w:rPr>
          <w:rFonts w:hint="eastAsia"/>
          <w:sz w:val="20"/>
          <w:szCs w:val="20"/>
        </w:rPr>
        <w:t xml:space="preserve">　</w:t>
      </w:r>
      <w:r w:rsidRPr="00D43197">
        <w:rPr>
          <w:rFonts w:hint="eastAsia"/>
          <w:sz w:val="20"/>
          <w:szCs w:val="20"/>
          <w:bdr w:val="single" w:sz="4" w:space="0" w:color="auto"/>
        </w:rPr>
        <w:t>例</w:t>
      </w:r>
      <w:r w:rsidRPr="00D43197">
        <w:rPr>
          <w:rFonts w:hint="eastAsia"/>
          <w:sz w:val="20"/>
          <w:szCs w:val="20"/>
        </w:rPr>
        <w:t xml:space="preserve">　まさか食べたと思います。</w:t>
      </w:r>
    </w:p>
    <w:p w14:paraId="311B9583" w14:textId="50A64FA7" w:rsidR="00D43197" w:rsidRPr="00D43197" w:rsidRDefault="004F62BA" w:rsidP="00D43197">
      <w:pPr>
        <w:widowControl/>
        <w:jc w:val="left"/>
        <w:rPr>
          <w:sz w:val="20"/>
          <w:szCs w:val="20"/>
        </w:rPr>
      </w:pPr>
      <w:r>
        <w:rPr>
          <w:rFonts w:hint="eastAsia"/>
          <w:sz w:val="20"/>
          <w:szCs w:val="20"/>
        </w:rPr>
        <w:t xml:space="preserve">　　　</w:t>
      </w:r>
      <w:r w:rsidR="00D43197">
        <w:rPr>
          <w:rFonts w:hint="eastAsia"/>
          <w:sz w:val="20"/>
          <w:szCs w:val="20"/>
        </w:rPr>
        <w:t xml:space="preserve">　</w:t>
      </w:r>
      <w:r w:rsidR="00D43197" w:rsidRPr="00D43197">
        <w:rPr>
          <w:rFonts w:hint="eastAsia"/>
          <w:sz w:val="20"/>
          <w:szCs w:val="20"/>
        </w:rPr>
        <w:t>↓　（「まさか」に対応する語がない）</w:t>
      </w:r>
    </w:p>
    <w:p w14:paraId="0A439A69" w14:textId="5F9F4889" w:rsidR="00D43197" w:rsidRPr="00D43197" w:rsidRDefault="00D43197" w:rsidP="00D43197">
      <w:pPr>
        <w:widowControl/>
        <w:jc w:val="left"/>
        <w:rPr>
          <w:sz w:val="20"/>
          <w:szCs w:val="20"/>
        </w:rPr>
      </w:pPr>
      <w:r>
        <w:rPr>
          <w:rFonts w:hint="eastAsia"/>
          <w:sz w:val="20"/>
          <w:szCs w:val="20"/>
        </w:rPr>
        <w:t xml:space="preserve">　</w:t>
      </w:r>
      <w:r w:rsidR="00BA395B">
        <w:rPr>
          <w:rFonts w:hint="eastAsia"/>
          <w:sz w:val="20"/>
          <w:szCs w:val="20"/>
        </w:rPr>
        <w:t xml:space="preserve">　　</w:t>
      </w:r>
      <w:r w:rsidRPr="00D43197">
        <w:rPr>
          <w:rFonts w:hint="eastAsia"/>
          <w:sz w:val="20"/>
          <w:szCs w:val="20"/>
        </w:rPr>
        <w:t>まさか食べていないと思います。</w:t>
      </w:r>
    </w:p>
    <w:p w14:paraId="5E875D1F" w14:textId="77777777" w:rsidR="00D43197" w:rsidRPr="00D43197" w:rsidRDefault="00D43197" w:rsidP="00D43197">
      <w:pPr>
        <w:widowControl/>
        <w:jc w:val="left"/>
        <w:rPr>
          <w:sz w:val="20"/>
          <w:szCs w:val="20"/>
        </w:rPr>
      </w:pPr>
    </w:p>
    <w:p w14:paraId="0A0C6A32" w14:textId="77777777" w:rsidR="00D43197" w:rsidRPr="00D43197" w:rsidRDefault="00D43197" w:rsidP="00D43197">
      <w:pPr>
        <w:widowControl/>
        <w:jc w:val="left"/>
        <w:rPr>
          <w:sz w:val="20"/>
          <w:szCs w:val="20"/>
        </w:rPr>
      </w:pPr>
      <w:r w:rsidRPr="00D43197">
        <w:rPr>
          <w:rFonts w:hint="eastAsia"/>
          <w:bCs/>
          <w:sz w:val="20"/>
          <w:szCs w:val="20"/>
        </w:rPr>
        <w:t>④並列表現の形式が整っていない。</w:t>
      </w:r>
    </w:p>
    <w:p w14:paraId="1952C447" w14:textId="319CFF6B" w:rsidR="00D43197" w:rsidRPr="00D43197" w:rsidRDefault="00D43197" w:rsidP="00D43197">
      <w:pPr>
        <w:widowControl/>
        <w:jc w:val="left"/>
        <w:rPr>
          <w:sz w:val="20"/>
          <w:szCs w:val="20"/>
        </w:rPr>
      </w:pPr>
      <w:r>
        <w:rPr>
          <w:rFonts w:hint="eastAsia"/>
          <w:sz w:val="20"/>
          <w:szCs w:val="20"/>
        </w:rPr>
        <w:t xml:space="preserve">　</w:t>
      </w:r>
      <w:r w:rsidRPr="00D43197">
        <w:rPr>
          <w:rFonts w:hint="eastAsia"/>
          <w:sz w:val="20"/>
          <w:szCs w:val="20"/>
          <w:bdr w:val="single" w:sz="4" w:space="0" w:color="auto"/>
        </w:rPr>
        <w:t>例</w:t>
      </w:r>
      <w:r w:rsidRPr="00D43197">
        <w:rPr>
          <w:rFonts w:hint="eastAsia"/>
          <w:sz w:val="20"/>
          <w:szCs w:val="20"/>
        </w:rPr>
        <w:t xml:space="preserve">　飲んだり食べるのが楽しい。</w:t>
      </w:r>
    </w:p>
    <w:p w14:paraId="17408F8B" w14:textId="1B389B79" w:rsidR="00D43197" w:rsidRPr="00D43197" w:rsidRDefault="004F62BA" w:rsidP="00D43197">
      <w:pPr>
        <w:widowControl/>
        <w:jc w:val="left"/>
        <w:rPr>
          <w:sz w:val="20"/>
          <w:szCs w:val="20"/>
        </w:rPr>
      </w:pPr>
      <w:r>
        <w:rPr>
          <w:rFonts w:hint="eastAsia"/>
          <w:sz w:val="20"/>
          <w:szCs w:val="20"/>
        </w:rPr>
        <w:t xml:space="preserve">　　　</w:t>
      </w:r>
      <w:r w:rsidR="00D43197">
        <w:rPr>
          <w:rFonts w:hint="eastAsia"/>
          <w:sz w:val="20"/>
          <w:szCs w:val="20"/>
        </w:rPr>
        <w:t xml:space="preserve">　</w:t>
      </w:r>
      <w:r w:rsidR="00D43197" w:rsidRPr="00D43197">
        <w:rPr>
          <w:rFonts w:hint="eastAsia"/>
          <w:sz w:val="20"/>
          <w:szCs w:val="20"/>
        </w:rPr>
        <w:t>↓（「～タリ～タリする」の対応がない）</w:t>
      </w:r>
    </w:p>
    <w:p w14:paraId="22CF805E" w14:textId="52BECADB" w:rsidR="00D43197" w:rsidRPr="00D43197" w:rsidRDefault="00D43197" w:rsidP="00D43197">
      <w:pPr>
        <w:widowControl/>
        <w:jc w:val="left"/>
        <w:rPr>
          <w:sz w:val="20"/>
          <w:szCs w:val="20"/>
        </w:rPr>
      </w:pPr>
      <w:r>
        <w:rPr>
          <w:rFonts w:hint="eastAsia"/>
          <w:sz w:val="20"/>
          <w:szCs w:val="20"/>
        </w:rPr>
        <w:t xml:space="preserve">　</w:t>
      </w:r>
      <w:r w:rsidR="00BA395B">
        <w:rPr>
          <w:rFonts w:hint="eastAsia"/>
          <w:sz w:val="20"/>
          <w:szCs w:val="20"/>
        </w:rPr>
        <w:t xml:space="preserve">　　</w:t>
      </w:r>
      <w:r w:rsidRPr="00D43197">
        <w:rPr>
          <w:rFonts w:hint="eastAsia"/>
          <w:sz w:val="20"/>
          <w:szCs w:val="20"/>
        </w:rPr>
        <w:t>飲んだり食べたりするのが楽しい。</w:t>
      </w:r>
    </w:p>
    <w:p w14:paraId="6CFB5478" w14:textId="77777777" w:rsidR="00115B4D" w:rsidRDefault="00115B4D" w:rsidP="00D43197">
      <w:pPr>
        <w:widowControl/>
        <w:jc w:val="left"/>
        <w:rPr>
          <w:bCs/>
          <w:sz w:val="20"/>
          <w:szCs w:val="20"/>
        </w:rPr>
      </w:pPr>
    </w:p>
    <w:p w14:paraId="791AB781" w14:textId="213B80F9" w:rsidR="00D43197" w:rsidRPr="00D43197" w:rsidRDefault="00D43197" w:rsidP="00D43197">
      <w:pPr>
        <w:widowControl/>
        <w:jc w:val="left"/>
        <w:rPr>
          <w:sz w:val="20"/>
          <w:szCs w:val="20"/>
        </w:rPr>
      </w:pPr>
      <w:r w:rsidRPr="00D43197">
        <w:rPr>
          <w:rFonts w:hint="eastAsia"/>
          <w:bCs/>
          <w:sz w:val="20"/>
          <w:szCs w:val="20"/>
        </w:rPr>
        <w:t>⑤文の接続関係が不適切。</w:t>
      </w:r>
    </w:p>
    <w:p w14:paraId="10FEB911" w14:textId="1111BE33" w:rsidR="00D43197" w:rsidRPr="00D43197" w:rsidRDefault="00D43197" w:rsidP="00D43197">
      <w:pPr>
        <w:widowControl/>
        <w:jc w:val="left"/>
        <w:rPr>
          <w:sz w:val="20"/>
          <w:szCs w:val="20"/>
        </w:rPr>
      </w:pPr>
      <w:r>
        <w:rPr>
          <w:rFonts w:hint="eastAsia"/>
          <w:sz w:val="20"/>
          <w:szCs w:val="20"/>
        </w:rPr>
        <w:t xml:space="preserve">　</w:t>
      </w:r>
      <w:r w:rsidRPr="00D43197">
        <w:rPr>
          <w:rFonts w:hint="eastAsia"/>
          <w:sz w:val="20"/>
          <w:szCs w:val="20"/>
          <w:bdr w:val="single" w:sz="4" w:space="0" w:color="auto"/>
        </w:rPr>
        <w:t>例</w:t>
      </w:r>
      <w:r w:rsidRPr="00D43197">
        <w:rPr>
          <w:rFonts w:hint="eastAsia"/>
          <w:sz w:val="20"/>
          <w:szCs w:val="20"/>
        </w:rPr>
        <w:t xml:space="preserve">　結果がわかったので、知らせてくれ。</w:t>
      </w:r>
    </w:p>
    <w:p w14:paraId="170E758E" w14:textId="4D5CDFA4" w:rsidR="00D43197" w:rsidRPr="00D43197" w:rsidRDefault="004F62BA" w:rsidP="00D43197">
      <w:pPr>
        <w:widowControl/>
        <w:jc w:val="left"/>
        <w:rPr>
          <w:sz w:val="20"/>
          <w:szCs w:val="20"/>
        </w:rPr>
      </w:pPr>
      <w:r>
        <w:rPr>
          <w:rFonts w:hint="eastAsia"/>
          <w:sz w:val="20"/>
          <w:szCs w:val="20"/>
        </w:rPr>
        <w:t xml:space="preserve">　　　</w:t>
      </w:r>
      <w:r w:rsidR="00D43197">
        <w:rPr>
          <w:rFonts w:hint="eastAsia"/>
          <w:sz w:val="20"/>
          <w:szCs w:val="20"/>
        </w:rPr>
        <w:t xml:space="preserve">　</w:t>
      </w:r>
      <w:r w:rsidR="00D43197" w:rsidRPr="00D43197">
        <w:rPr>
          <w:rFonts w:hint="eastAsia"/>
          <w:sz w:val="20"/>
          <w:szCs w:val="20"/>
        </w:rPr>
        <w:t>↓　　（論理的につじつまが合わない）</w:t>
      </w:r>
    </w:p>
    <w:p w14:paraId="20C07ACA" w14:textId="6F5D54FF" w:rsidR="00115B4D" w:rsidRDefault="00D43197" w:rsidP="00D43197">
      <w:pPr>
        <w:widowControl/>
        <w:jc w:val="left"/>
        <w:rPr>
          <w:sz w:val="20"/>
          <w:szCs w:val="20"/>
        </w:rPr>
      </w:pPr>
      <w:r>
        <w:rPr>
          <w:rFonts w:hint="eastAsia"/>
          <w:sz w:val="20"/>
          <w:szCs w:val="20"/>
        </w:rPr>
        <w:t xml:space="preserve">　</w:t>
      </w:r>
      <w:r w:rsidR="00BA395B">
        <w:rPr>
          <w:rFonts w:hint="eastAsia"/>
          <w:sz w:val="20"/>
          <w:szCs w:val="20"/>
        </w:rPr>
        <w:t xml:space="preserve">　　</w:t>
      </w:r>
      <w:r w:rsidRPr="00D43197">
        <w:rPr>
          <w:rFonts w:hint="eastAsia"/>
          <w:sz w:val="20"/>
          <w:szCs w:val="20"/>
        </w:rPr>
        <w:t>結果がわかったら、知らせてくれ。</w:t>
      </w:r>
    </w:p>
    <w:p w14:paraId="7C763DE5" w14:textId="77777777" w:rsidR="004B6054" w:rsidRPr="004B6054" w:rsidRDefault="002D2E79" w:rsidP="004B6054">
      <w:pPr>
        <w:rPr>
          <w:sz w:val="20"/>
          <w:szCs w:val="20"/>
        </w:rPr>
      </w:pPr>
      <w:r w:rsidRPr="00D43197">
        <w:rPr>
          <w:rFonts w:hint="eastAsia"/>
          <w:bCs/>
          <w:sz w:val="20"/>
          <w:szCs w:val="20"/>
          <w:bdr w:val="single" w:sz="4" w:space="0" w:color="auto"/>
        </w:rPr>
        <w:lastRenderedPageBreak/>
        <w:t>レッスン</w:t>
      </w:r>
      <w:r w:rsidRPr="00D43197">
        <w:rPr>
          <w:rFonts w:hint="eastAsia"/>
          <w:bCs/>
          <w:sz w:val="20"/>
          <w:szCs w:val="20"/>
          <w:bdr w:val="single" w:sz="4" w:space="0" w:color="auto"/>
          <w:lang w:val="ja-JP"/>
        </w:rPr>
        <w:t>１</w:t>
      </w:r>
      <w:r w:rsidRPr="00D43197">
        <w:rPr>
          <w:rFonts w:hint="eastAsia"/>
          <w:sz w:val="20"/>
          <w:szCs w:val="20"/>
        </w:rPr>
        <w:t xml:space="preserve">　</w:t>
      </w:r>
      <w:r w:rsidR="004B6054" w:rsidRPr="004B6054">
        <w:rPr>
          <w:rFonts w:hint="eastAsia"/>
          <w:sz w:val="20"/>
          <w:szCs w:val="20"/>
        </w:rPr>
        <w:t>次の各文で、係り受け関係に関して、傍線部を解答欄に正しく改めて書きなさい。</w:t>
      </w:r>
    </w:p>
    <w:p w14:paraId="7C7B51B0" w14:textId="485EF6B8" w:rsidR="004B6054" w:rsidRPr="004B6054" w:rsidRDefault="004B6054" w:rsidP="004B6054">
      <w:pPr>
        <w:rPr>
          <w:sz w:val="20"/>
          <w:szCs w:val="20"/>
        </w:rPr>
      </w:pPr>
      <w:r w:rsidRPr="004B6054">
        <w:rPr>
          <w:rFonts w:hint="eastAsia"/>
          <w:sz w:val="20"/>
          <w:szCs w:val="20"/>
        </w:rPr>
        <w:t xml:space="preserve">⑴　</w:t>
      </w:r>
      <w:r w:rsidRPr="004B6054">
        <w:rPr>
          <w:rFonts w:hint="eastAsia"/>
          <w:sz w:val="20"/>
          <w:szCs w:val="20"/>
          <w:u w:val="thick"/>
        </w:rPr>
        <w:t>公園内で</w:t>
      </w:r>
      <w:r w:rsidRPr="004B6054">
        <w:rPr>
          <w:rFonts w:hint="eastAsia"/>
          <w:sz w:val="20"/>
          <w:szCs w:val="20"/>
        </w:rPr>
        <w:t>ボール遊びは禁止します。</w:t>
      </w:r>
      <w:r>
        <w:rPr>
          <w:rFonts w:hint="eastAsia"/>
          <w:sz w:val="20"/>
          <w:szCs w:val="20"/>
        </w:rPr>
        <w:t xml:space="preserve">　　　　　</w:t>
      </w:r>
      <w:r>
        <w:rPr>
          <w:sz w:val="20"/>
          <w:szCs w:val="20"/>
        </w:rPr>
        <w:t xml:space="preserve"> </w:t>
      </w:r>
      <w:r w:rsidRPr="00C32D4F">
        <w:rPr>
          <w:rFonts w:hint="eastAsia"/>
          <w:sz w:val="20"/>
          <w:szCs w:val="20"/>
        </w:rPr>
        <w:t>［　　　　　　　　　　］</w:t>
      </w:r>
    </w:p>
    <w:p w14:paraId="21F9BB29" w14:textId="75C1B127" w:rsidR="004B6054" w:rsidRPr="004B6054" w:rsidRDefault="004B6054" w:rsidP="004B6054">
      <w:pPr>
        <w:rPr>
          <w:sz w:val="20"/>
          <w:szCs w:val="20"/>
        </w:rPr>
      </w:pPr>
      <w:r w:rsidRPr="004B6054">
        <w:rPr>
          <w:rFonts w:hint="eastAsia"/>
          <w:sz w:val="20"/>
          <w:szCs w:val="20"/>
        </w:rPr>
        <w:t>⑵　どちらか選ぶのなら、全員で</w:t>
      </w:r>
      <w:r w:rsidRPr="004B6054">
        <w:rPr>
          <w:rFonts w:hint="eastAsia"/>
          <w:sz w:val="20"/>
          <w:szCs w:val="20"/>
          <w:u w:val="thick"/>
        </w:rPr>
        <w:t>合唱の</w:t>
      </w:r>
      <w:r w:rsidRPr="004B6054">
        <w:rPr>
          <w:rFonts w:hint="eastAsia"/>
          <w:sz w:val="20"/>
          <w:szCs w:val="20"/>
        </w:rPr>
        <w:t>ほうがいい。</w:t>
      </w:r>
      <w:r w:rsidRPr="00C32D4F">
        <w:rPr>
          <w:rFonts w:hint="eastAsia"/>
          <w:sz w:val="20"/>
          <w:szCs w:val="20"/>
        </w:rPr>
        <w:t>［　　　　　　　　　　］</w:t>
      </w:r>
    </w:p>
    <w:p w14:paraId="048DCEDE" w14:textId="7178A854" w:rsidR="004B6054" w:rsidRPr="004B6054" w:rsidRDefault="004B6054" w:rsidP="004B6054">
      <w:pPr>
        <w:rPr>
          <w:sz w:val="20"/>
          <w:szCs w:val="20"/>
        </w:rPr>
      </w:pPr>
      <w:r w:rsidRPr="004B6054">
        <w:rPr>
          <w:rFonts w:hint="eastAsia"/>
          <w:sz w:val="20"/>
          <w:szCs w:val="20"/>
        </w:rPr>
        <w:t>⑶　相手チームの</w:t>
      </w:r>
      <w:r w:rsidRPr="004B6054">
        <w:rPr>
          <w:rFonts w:hint="eastAsia"/>
          <w:sz w:val="20"/>
          <w:szCs w:val="20"/>
          <w:u w:val="thick"/>
        </w:rPr>
        <w:t>攻撃を</w:t>
      </w:r>
      <w:r w:rsidRPr="004B6054">
        <w:rPr>
          <w:rFonts w:hint="eastAsia"/>
          <w:sz w:val="20"/>
          <w:szCs w:val="20"/>
        </w:rPr>
        <w:t>そなえて、準備が必要だ。</w:t>
      </w:r>
      <w:r>
        <w:rPr>
          <w:sz w:val="20"/>
          <w:szCs w:val="20"/>
        </w:rPr>
        <w:t xml:space="preserve"> </w:t>
      </w:r>
      <w:r w:rsidRPr="00C32D4F">
        <w:rPr>
          <w:rFonts w:hint="eastAsia"/>
          <w:sz w:val="20"/>
          <w:szCs w:val="20"/>
        </w:rPr>
        <w:t>［　　　　　　　　　　］</w:t>
      </w:r>
    </w:p>
    <w:p w14:paraId="4F45CC40" w14:textId="42F1D0CC" w:rsidR="004B6054" w:rsidRPr="004B6054" w:rsidRDefault="004B6054" w:rsidP="004B6054">
      <w:pPr>
        <w:rPr>
          <w:sz w:val="20"/>
          <w:szCs w:val="20"/>
        </w:rPr>
      </w:pPr>
      <w:r w:rsidRPr="004B6054">
        <w:rPr>
          <w:rFonts w:hint="eastAsia"/>
          <w:sz w:val="20"/>
          <w:szCs w:val="20"/>
        </w:rPr>
        <w:t>⑷　冬の夜空には、多くの星が</w:t>
      </w:r>
      <w:r w:rsidRPr="004B6054">
        <w:rPr>
          <w:rFonts w:hint="eastAsia"/>
          <w:sz w:val="20"/>
          <w:szCs w:val="20"/>
          <w:u w:val="thick"/>
        </w:rPr>
        <w:t>すごい</w:t>
      </w:r>
      <w:r w:rsidRPr="004B6054">
        <w:rPr>
          <w:rFonts w:hint="eastAsia"/>
          <w:sz w:val="20"/>
          <w:szCs w:val="20"/>
        </w:rPr>
        <w:t>光っている。</w:t>
      </w:r>
      <w:r>
        <w:rPr>
          <w:sz w:val="20"/>
          <w:szCs w:val="20"/>
        </w:rPr>
        <w:t xml:space="preserve"> </w:t>
      </w:r>
      <w:r w:rsidRPr="00C32D4F">
        <w:rPr>
          <w:rFonts w:hint="eastAsia"/>
          <w:sz w:val="20"/>
          <w:szCs w:val="20"/>
        </w:rPr>
        <w:t>［　　　　　　　　　　］</w:t>
      </w:r>
    </w:p>
    <w:p w14:paraId="43B99688" w14:textId="3425755A" w:rsidR="004B6054" w:rsidRPr="004B6054" w:rsidRDefault="004B6054" w:rsidP="004B6054">
      <w:pPr>
        <w:rPr>
          <w:sz w:val="20"/>
          <w:szCs w:val="20"/>
        </w:rPr>
      </w:pPr>
      <w:r w:rsidRPr="004B6054">
        <w:rPr>
          <w:rFonts w:hint="eastAsia"/>
          <w:sz w:val="20"/>
          <w:szCs w:val="20"/>
        </w:rPr>
        <w:t>⑸　事件の</w:t>
      </w:r>
      <w:r w:rsidRPr="004B6054">
        <w:rPr>
          <w:rFonts w:hint="eastAsia"/>
          <w:sz w:val="20"/>
          <w:szCs w:val="20"/>
          <w:u w:val="thick"/>
        </w:rPr>
        <w:t>犯人を</w:t>
      </w:r>
      <w:r w:rsidRPr="004B6054">
        <w:rPr>
          <w:rFonts w:hint="eastAsia"/>
          <w:sz w:val="20"/>
          <w:szCs w:val="20"/>
        </w:rPr>
        <w:t>警察によって逮捕された。</w:t>
      </w:r>
      <w:r>
        <w:rPr>
          <w:rFonts w:hint="eastAsia"/>
          <w:sz w:val="20"/>
          <w:szCs w:val="20"/>
        </w:rPr>
        <w:t xml:space="preserve">　　　</w:t>
      </w:r>
      <w:r>
        <w:rPr>
          <w:sz w:val="20"/>
          <w:szCs w:val="20"/>
        </w:rPr>
        <w:t xml:space="preserve"> </w:t>
      </w:r>
      <w:r w:rsidRPr="00C32D4F">
        <w:rPr>
          <w:rFonts w:hint="eastAsia"/>
          <w:sz w:val="20"/>
          <w:szCs w:val="20"/>
        </w:rPr>
        <w:t>［　　　　　　　　　　］</w:t>
      </w:r>
    </w:p>
    <w:p w14:paraId="1A00DE47" w14:textId="77777777" w:rsidR="002D2E79" w:rsidRPr="00D43197" w:rsidRDefault="002D2E79" w:rsidP="002D2E79">
      <w:pPr>
        <w:rPr>
          <w:sz w:val="20"/>
          <w:szCs w:val="20"/>
        </w:rPr>
      </w:pPr>
    </w:p>
    <w:p w14:paraId="0B5D09A6" w14:textId="77777777" w:rsidR="004B6054" w:rsidRPr="004B6054" w:rsidRDefault="002D2E79" w:rsidP="00632C1B">
      <w:pPr>
        <w:ind w:left="1000" w:hangingChars="500" w:hanging="1000"/>
        <w:rPr>
          <w:sz w:val="20"/>
          <w:szCs w:val="20"/>
        </w:rPr>
      </w:pPr>
      <w:r w:rsidRPr="00D43197">
        <w:rPr>
          <w:rFonts w:hint="eastAsia"/>
          <w:bCs/>
          <w:sz w:val="20"/>
          <w:szCs w:val="20"/>
          <w:bdr w:val="single" w:sz="4" w:space="0" w:color="auto"/>
        </w:rPr>
        <w:t>レッスン</w:t>
      </w:r>
      <w:r w:rsidRPr="00D43197">
        <w:rPr>
          <w:rFonts w:hint="eastAsia"/>
          <w:bCs/>
          <w:sz w:val="20"/>
          <w:szCs w:val="20"/>
          <w:bdr w:val="single" w:sz="4" w:space="0" w:color="auto"/>
          <w:lang w:val="ja-JP"/>
        </w:rPr>
        <w:t>２</w:t>
      </w:r>
      <w:r w:rsidRPr="00D43197">
        <w:rPr>
          <w:rFonts w:hint="eastAsia"/>
          <w:sz w:val="20"/>
          <w:szCs w:val="20"/>
        </w:rPr>
        <w:t xml:space="preserve">　</w:t>
      </w:r>
      <w:r w:rsidR="004B6054" w:rsidRPr="004B6054">
        <w:rPr>
          <w:rFonts w:hint="eastAsia"/>
          <w:sz w:val="20"/>
          <w:szCs w:val="20"/>
        </w:rPr>
        <w:t>次の各文には、係り受け関係に関して、不足しているところがあります。</w:t>
      </w:r>
      <w:r w:rsidR="004B6054" w:rsidRPr="004B6054">
        <w:rPr>
          <w:rFonts w:hint="eastAsia"/>
          <w:sz w:val="20"/>
          <w:szCs w:val="20"/>
          <w:bdr w:val="single" w:sz="4" w:space="0" w:color="auto"/>
        </w:rPr>
        <w:t>例</w:t>
      </w:r>
      <w:r w:rsidR="004B6054" w:rsidRPr="004B6054">
        <w:rPr>
          <w:rFonts w:hint="eastAsia"/>
          <w:sz w:val="20"/>
          <w:szCs w:val="20"/>
        </w:rPr>
        <w:t>にならって、補うべきところに</w:t>
      </w:r>
      <w:r w:rsidR="004B6054" w:rsidRPr="004B6054">
        <w:rPr>
          <w:sz w:val="20"/>
          <w:szCs w:val="20"/>
        </w:rPr>
        <w:t xml:space="preserve"> </w:t>
      </w:r>
      <w:r w:rsidR="004B6054" w:rsidRPr="004B6054">
        <w:rPr>
          <w:rFonts w:hint="eastAsia"/>
          <w:sz w:val="20"/>
          <w:szCs w:val="20"/>
        </w:rPr>
        <w:t>＜</w:t>
      </w:r>
      <w:r w:rsidR="004B6054" w:rsidRPr="004B6054">
        <w:rPr>
          <w:sz w:val="20"/>
          <w:szCs w:val="20"/>
        </w:rPr>
        <w:t xml:space="preserve"> </w:t>
      </w:r>
      <w:r w:rsidR="004B6054" w:rsidRPr="004B6054">
        <w:rPr>
          <w:rFonts w:hint="eastAsia"/>
          <w:sz w:val="20"/>
          <w:szCs w:val="20"/>
        </w:rPr>
        <w:t>を付け、後の解答欄に不足している言葉を補いなさい。</w:t>
      </w:r>
    </w:p>
    <w:p w14:paraId="64C5D76E" w14:textId="77777777" w:rsidR="006059A9" w:rsidRPr="006059A9" w:rsidRDefault="006059A9" w:rsidP="006059A9">
      <w:pPr>
        <w:rPr>
          <w:sz w:val="20"/>
          <w:szCs w:val="20"/>
        </w:rPr>
      </w:pPr>
      <w:r w:rsidRPr="006059A9">
        <w:rPr>
          <w:rFonts w:hint="eastAsia"/>
          <w:sz w:val="20"/>
          <w:szCs w:val="20"/>
        </w:rPr>
        <w:t xml:space="preserve">　</w:t>
      </w:r>
      <w:r w:rsidRPr="006059A9">
        <w:rPr>
          <w:rFonts w:hint="eastAsia"/>
          <w:sz w:val="20"/>
          <w:szCs w:val="20"/>
          <w:bdr w:val="single" w:sz="4" w:space="0" w:color="auto"/>
        </w:rPr>
        <w:t>例</w:t>
      </w:r>
      <w:r w:rsidRPr="006059A9">
        <w:rPr>
          <w:rFonts w:hint="eastAsia"/>
          <w:sz w:val="20"/>
          <w:szCs w:val="20"/>
        </w:rPr>
        <w:t xml:space="preserve">　クラス全員に賛否を問うた結果、賛成者＜は二割であった。</w:t>
      </w:r>
    </w:p>
    <w:p w14:paraId="14E691B2" w14:textId="4E6415AE" w:rsidR="006059A9" w:rsidRPr="006059A9" w:rsidRDefault="006059A9" w:rsidP="006059A9">
      <w:pPr>
        <w:rPr>
          <w:sz w:val="20"/>
          <w:szCs w:val="20"/>
        </w:rPr>
      </w:pPr>
      <w:r w:rsidRPr="006059A9">
        <w:rPr>
          <w:rFonts w:hint="eastAsia"/>
          <w:sz w:val="20"/>
          <w:szCs w:val="20"/>
        </w:rPr>
        <w:t>⑴　調査の結果から、自転車通学の人数のほうが、バス通学の人数よりも五人多い。</w:t>
      </w:r>
    </w:p>
    <w:p w14:paraId="6C70215E" w14:textId="77777777" w:rsidR="006059A9" w:rsidRPr="006059A9" w:rsidRDefault="006059A9" w:rsidP="006059A9">
      <w:pPr>
        <w:rPr>
          <w:sz w:val="20"/>
          <w:szCs w:val="20"/>
        </w:rPr>
      </w:pPr>
      <w:r w:rsidRPr="006059A9">
        <w:rPr>
          <w:rFonts w:hint="eastAsia"/>
          <w:sz w:val="20"/>
          <w:szCs w:val="20"/>
        </w:rPr>
        <w:t>⑵　遅刻した理由は、いつも乗るバスが故障してしまった。</w:t>
      </w:r>
    </w:p>
    <w:p w14:paraId="24BD0CD5" w14:textId="77777777" w:rsidR="006059A9" w:rsidRPr="006059A9" w:rsidRDefault="006059A9" w:rsidP="006059A9">
      <w:pPr>
        <w:rPr>
          <w:sz w:val="20"/>
          <w:szCs w:val="20"/>
        </w:rPr>
      </w:pPr>
      <w:r w:rsidRPr="006059A9">
        <w:rPr>
          <w:rFonts w:hint="eastAsia"/>
          <w:sz w:val="20"/>
          <w:szCs w:val="20"/>
        </w:rPr>
        <w:t>⑶　わが校の特色として、大勢の卒業生がスポーツの世界で活躍している。</w:t>
      </w:r>
    </w:p>
    <w:p w14:paraId="2E5C1C24" w14:textId="03A2209F" w:rsidR="002D2E79" w:rsidRDefault="006059A9" w:rsidP="006059A9">
      <w:pPr>
        <w:rPr>
          <w:sz w:val="20"/>
          <w:szCs w:val="20"/>
        </w:rPr>
      </w:pPr>
      <w:r w:rsidRPr="006059A9">
        <w:rPr>
          <w:rFonts w:hint="eastAsia"/>
          <w:sz w:val="20"/>
          <w:szCs w:val="20"/>
        </w:rPr>
        <w:t>⑷　その飛行機は外国人だけであり、日本人は一人も乗っていなかった。</w:t>
      </w:r>
    </w:p>
    <w:p w14:paraId="125FF7AF" w14:textId="52B96296" w:rsidR="006059A9" w:rsidRDefault="006059A9" w:rsidP="006059A9">
      <w:pPr>
        <w:rPr>
          <w:sz w:val="20"/>
          <w:szCs w:val="20"/>
        </w:rPr>
      </w:pPr>
      <w:r>
        <w:rPr>
          <w:rFonts w:hint="eastAsia"/>
          <w:sz w:val="20"/>
          <w:szCs w:val="20"/>
        </w:rPr>
        <w:t xml:space="preserve">　</w:t>
      </w:r>
      <w:r w:rsidRPr="006059A9">
        <w:rPr>
          <w:rFonts w:hint="eastAsia"/>
          <w:sz w:val="20"/>
          <w:szCs w:val="20"/>
          <w:bdr w:val="single" w:sz="4" w:space="0" w:color="auto"/>
        </w:rPr>
        <w:t>例</w:t>
      </w:r>
      <w:r w:rsidRPr="006059A9">
        <w:rPr>
          <w:rFonts w:hint="eastAsia"/>
          <w:sz w:val="20"/>
          <w:szCs w:val="20"/>
        </w:rPr>
        <w:t xml:space="preserve">　の割合</w:t>
      </w:r>
    </w:p>
    <w:p w14:paraId="239668DC" w14:textId="188CCDA6" w:rsidR="006059A9" w:rsidRPr="004B6054" w:rsidRDefault="00136D29" w:rsidP="006059A9">
      <w:pPr>
        <w:rPr>
          <w:sz w:val="20"/>
          <w:szCs w:val="20"/>
        </w:rPr>
      </w:pPr>
      <w:r>
        <w:rPr>
          <w:rFonts w:hint="eastAsia"/>
          <w:sz w:val="20"/>
          <w:szCs w:val="20"/>
        </w:rPr>
        <w:t xml:space="preserve">　</w:t>
      </w:r>
      <w:r w:rsidR="006059A9" w:rsidRPr="004B6054">
        <w:rPr>
          <w:rFonts w:hint="eastAsia"/>
          <w:sz w:val="20"/>
          <w:szCs w:val="20"/>
        </w:rPr>
        <w:t xml:space="preserve">⑴　</w:t>
      </w:r>
      <w:r w:rsidR="006059A9" w:rsidRPr="00C32D4F">
        <w:rPr>
          <w:rFonts w:hint="eastAsia"/>
          <w:sz w:val="20"/>
          <w:szCs w:val="20"/>
        </w:rPr>
        <w:t>［　　　　　　　　　　］</w:t>
      </w:r>
      <w:r>
        <w:rPr>
          <w:rFonts w:hint="eastAsia"/>
          <w:sz w:val="20"/>
          <w:szCs w:val="20"/>
        </w:rPr>
        <w:t xml:space="preserve">　</w:t>
      </w:r>
      <w:r w:rsidR="006059A9" w:rsidRPr="006059A9">
        <w:rPr>
          <w:rFonts w:hint="eastAsia"/>
          <w:sz w:val="20"/>
          <w:szCs w:val="20"/>
        </w:rPr>
        <w:t>⑵</w:t>
      </w:r>
      <w:r w:rsidR="006059A9" w:rsidRPr="004B6054">
        <w:rPr>
          <w:rFonts w:hint="eastAsia"/>
          <w:sz w:val="20"/>
          <w:szCs w:val="20"/>
        </w:rPr>
        <w:t xml:space="preserve">　</w:t>
      </w:r>
      <w:r w:rsidR="006059A9" w:rsidRPr="00C32D4F">
        <w:rPr>
          <w:rFonts w:hint="eastAsia"/>
          <w:sz w:val="20"/>
          <w:szCs w:val="20"/>
        </w:rPr>
        <w:t>［　　　　　　　　　　］</w:t>
      </w:r>
    </w:p>
    <w:p w14:paraId="4C04BBC6" w14:textId="6CBA0F67" w:rsidR="006059A9" w:rsidRPr="004B6054" w:rsidRDefault="00136D29" w:rsidP="006059A9">
      <w:pPr>
        <w:rPr>
          <w:sz w:val="20"/>
          <w:szCs w:val="20"/>
        </w:rPr>
      </w:pPr>
      <w:r>
        <w:rPr>
          <w:rFonts w:hint="eastAsia"/>
          <w:sz w:val="20"/>
          <w:szCs w:val="20"/>
        </w:rPr>
        <w:t xml:space="preserve">　</w:t>
      </w:r>
      <w:r w:rsidR="006059A9" w:rsidRPr="006059A9">
        <w:rPr>
          <w:rFonts w:hint="eastAsia"/>
          <w:sz w:val="20"/>
          <w:szCs w:val="20"/>
        </w:rPr>
        <w:t>⑶</w:t>
      </w:r>
      <w:r w:rsidR="006059A9" w:rsidRPr="004B6054">
        <w:rPr>
          <w:rFonts w:hint="eastAsia"/>
          <w:sz w:val="20"/>
          <w:szCs w:val="20"/>
        </w:rPr>
        <w:t xml:space="preserve">　</w:t>
      </w:r>
      <w:r w:rsidR="006059A9" w:rsidRPr="00C32D4F">
        <w:rPr>
          <w:rFonts w:hint="eastAsia"/>
          <w:sz w:val="20"/>
          <w:szCs w:val="20"/>
        </w:rPr>
        <w:t>［　　　　　　　　　　］</w:t>
      </w:r>
      <w:r>
        <w:rPr>
          <w:rFonts w:hint="eastAsia"/>
          <w:sz w:val="20"/>
          <w:szCs w:val="20"/>
        </w:rPr>
        <w:t xml:space="preserve">　</w:t>
      </w:r>
      <w:r w:rsidR="006059A9" w:rsidRPr="006059A9">
        <w:rPr>
          <w:rFonts w:hint="eastAsia"/>
          <w:sz w:val="20"/>
          <w:szCs w:val="20"/>
        </w:rPr>
        <w:t>⑷</w:t>
      </w:r>
      <w:r w:rsidR="006059A9" w:rsidRPr="004B6054">
        <w:rPr>
          <w:rFonts w:hint="eastAsia"/>
          <w:sz w:val="20"/>
          <w:szCs w:val="20"/>
        </w:rPr>
        <w:t xml:space="preserve">　</w:t>
      </w:r>
      <w:r w:rsidR="006059A9" w:rsidRPr="00C32D4F">
        <w:rPr>
          <w:rFonts w:hint="eastAsia"/>
          <w:sz w:val="20"/>
          <w:szCs w:val="20"/>
        </w:rPr>
        <w:t>［　　　　　　　　　　］</w:t>
      </w:r>
    </w:p>
    <w:p w14:paraId="1EB05C75" w14:textId="77777777" w:rsidR="002D2E79" w:rsidRPr="00D43197" w:rsidRDefault="002D2E79" w:rsidP="002D2E79">
      <w:pPr>
        <w:rPr>
          <w:sz w:val="20"/>
          <w:szCs w:val="20"/>
        </w:rPr>
      </w:pPr>
    </w:p>
    <w:p w14:paraId="2A4EA668" w14:textId="77777777" w:rsidR="004B6054" w:rsidRPr="004B6054" w:rsidRDefault="002D2E79" w:rsidP="00AA20EB">
      <w:pPr>
        <w:ind w:left="1000" w:hangingChars="500" w:hanging="1000"/>
        <w:rPr>
          <w:sz w:val="20"/>
          <w:szCs w:val="20"/>
        </w:rPr>
      </w:pPr>
      <w:r w:rsidRPr="00D43197">
        <w:rPr>
          <w:rFonts w:hint="eastAsia"/>
          <w:bCs/>
          <w:sz w:val="20"/>
          <w:szCs w:val="20"/>
          <w:bdr w:val="single" w:sz="4" w:space="0" w:color="auto"/>
        </w:rPr>
        <w:t>レッスン</w:t>
      </w:r>
      <w:r w:rsidRPr="00D43197">
        <w:rPr>
          <w:rFonts w:hint="eastAsia"/>
          <w:bCs/>
          <w:sz w:val="20"/>
          <w:szCs w:val="20"/>
          <w:bdr w:val="single" w:sz="4" w:space="0" w:color="auto"/>
          <w:lang w:val="ja-JP"/>
        </w:rPr>
        <w:t>３</w:t>
      </w:r>
      <w:r w:rsidRPr="00D43197">
        <w:rPr>
          <w:rFonts w:hint="eastAsia"/>
          <w:sz w:val="20"/>
          <w:szCs w:val="20"/>
        </w:rPr>
        <w:t xml:space="preserve">　</w:t>
      </w:r>
      <w:r w:rsidR="004B6054" w:rsidRPr="004B6054">
        <w:rPr>
          <w:rFonts w:hint="eastAsia"/>
          <w:sz w:val="20"/>
          <w:szCs w:val="20"/>
        </w:rPr>
        <w:t>次の各文には、語の対応関係の乱れているところがあります。</w:t>
      </w:r>
      <w:r w:rsidR="004B6054" w:rsidRPr="004B6054">
        <w:rPr>
          <w:rFonts w:hint="eastAsia"/>
          <w:sz w:val="20"/>
          <w:szCs w:val="20"/>
          <w:bdr w:val="single" w:sz="4" w:space="0" w:color="auto"/>
        </w:rPr>
        <w:t>例</w:t>
      </w:r>
      <w:r w:rsidR="004B6054" w:rsidRPr="004B6054">
        <w:rPr>
          <w:rFonts w:hint="eastAsia"/>
          <w:sz w:val="20"/>
          <w:szCs w:val="20"/>
        </w:rPr>
        <w:t>にならって、そこに傍線を引き、解答欄に正しく改めて書きなさい。</w:t>
      </w:r>
    </w:p>
    <w:p w14:paraId="06E24A43" w14:textId="412CAC97" w:rsidR="006059A9" w:rsidRPr="006059A9" w:rsidRDefault="006059A9" w:rsidP="006059A9">
      <w:pPr>
        <w:rPr>
          <w:sz w:val="20"/>
          <w:szCs w:val="20"/>
        </w:rPr>
      </w:pPr>
      <w:r w:rsidRPr="006059A9">
        <w:rPr>
          <w:rFonts w:hint="eastAsia"/>
          <w:sz w:val="20"/>
          <w:szCs w:val="20"/>
        </w:rPr>
        <w:t xml:space="preserve">　</w:t>
      </w:r>
      <w:r w:rsidRPr="006059A9">
        <w:rPr>
          <w:rFonts w:hint="eastAsia"/>
          <w:sz w:val="20"/>
          <w:szCs w:val="20"/>
          <w:bdr w:val="single" w:sz="4" w:space="0" w:color="auto"/>
        </w:rPr>
        <w:t>例</w:t>
      </w:r>
      <w:r w:rsidRPr="006059A9">
        <w:rPr>
          <w:rFonts w:hint="eastAsia"/>
          <w:sz w:val="20"/>
          <w:szCs w:val="20"/>
        </w:rPr>
        <w:t xml:space="preserve">　ぜひ、その歌手のコンサートに</w:t>
      </w:r>
      <w:r w:rsidRPr="006059A9">
        <w:rPr>
          <w:rFonts w:hint="eastAsia"/>
          <w:sz w:val="20"/>
          <w:szCs w:val="20"/>
          <w:u w:val="thick"/>
        </w:rPr>
        <w:t>行く</w:t>
      </w:r>
      <w:r w:rsidRPr="006059A9">
        <w:rPr>
          <w:rFonts w:hint="eastAsia"/>
          <w:sz w:val="20"/>
          <w:szCs w:val="20"/>
        </w:rPr>
        <w:t>。</w:t>
      </w:r>
      <w:r w:rsidRPr="004B6054">
        <w:rPr>
          <w:rFonts w:hint="eastAsia"/>
          <w:sz w:val="20"/>
          <w:szCs w:val="20"/>
        </w:rPr>
        <w:t xml:space="preserve">　</w:t>
      </w:r>
      <w:r w:rsidRPr="00C32D4F">
        <w:rPr>
          <w:rFonts w:hint="eastAsia"/>
          <w:sz w:val="20"/>
          <w:szCs w:val="20"/>
        </w:rPr>
        <w:t xml:space="preserve">［　　</w:t>
      </w:r>
      <w:r w:rsidRPr="006059A9">
        <w:rPr>
          <w:rFonts w:hint="eastAsia"/>
          <w:sz w:val="20"/>
          <w:szCs w:val="20"/>
        </w:rPr>
        <w:t>行きたい</w:t>
      </w:r>
      <w:r w:rsidRPr="00C32D4F">
        <w:rPr>
          <w:rFonts w:hint="eastAsia"/>
          <w:sz w:val="20"/>
          <w:szCs w:val="20"/>
        </w:rPr>
        <w:t xml:space="preserve">　　　］</w:t>
      </w:r>
    </w:p>
    <w:p w14:paraId="3247A7E9" w14:textId="56D722A7" w:rsidR="006059A9" w:rsidRPr="006059A9" w:rsidRDefault="006059A9" w:rsidP="00136D29">
      <w:pPr>
        <w:rPr>
          <w:sz w:val="20"/>
          <w:szCs w:val="20"/>
        </w:rPr>
      </w:pPr>
      <w:r w:rsidRPr="006059A9">
        <w:rPr>
          <w:rFonts w:hint="eastAsia"/>
          <w:sz w:val="20"/>
          <w:szCs w:val="20"/>
        </w:rPr>
        <w:t>⑴　本を読んだり日記を書くのは、あまり好きではない。</w:t>
      </w:r>
      <w:r w:rsidRPr="004B6054">
        <w:rPr>
          <w:rFonts w:hint="eastAsia"/>
          <w:sz w:val="20"/>
          <w:szCs w:val="20"/>
        </w:rPr>
        <w:t xml:space="preserve">　</w:t>
      </w:r>
      <w:r w:rsidR="00E53543">
        <w:rPr>
          <w:rFonts w:hint="eastAsia"/>
          <w:sz w:val="20"/>
          <w:szCs w:val="20"/>
        </w:rPr>
        <w:t xml:space="preserve">　</w:t>
      </w:r>
      <w:r w:rsidR="00E53543">
        <w:rPr>
          <w:sz w:val="20"/>
          <w:szCs w:val="20"/>
        </w:rPr>
        <w:t xml:space="preserve"> </w:t>
      </w:r>
      <w:r w:rsidRPr="00C32D4F">
        <w:rPr>
          <w:rFonts w:hint="eastAsia"/>
          <w:sz w:val="20"/>
          <w:szCs w:val="20"/>
        </w:rPr>
        <w:t>［　　　　　　　　　　］</w:t>
      </w:r>
    </w:p>
    <w:p w14:paraId="020158A2" w14:textId="1C37E9D2" w:rsidR="006059A9" w:rsidRPr="006059A9" w:rsidRDefault="006059A9" w:rsidP="00136D29">
      <w:pPr>
        <w:rPr>
          <w:sz w:val="20"/>
          <w:szCs w:val="20"/>
        </w:rPr>
      </w:pPr>
      <w:r w:rsidRPr="006059A9">
        <w:rPr>
          <w:rFonts w:hint="eastAsia"/>
          <w:sz w:val="20"/>
          <w:szCs w:val="20"/>
        </w:rPr>
        <w:t>⑵　たとえ晴れていたら、グラウンドの状態は悪かっただろう。</w:t>
      </w:r>
      <w:r w:rsidRPr="00C32D4F">
        <w:rPr>
          <w:rFonts w:hint="eastAsia"/>
          <w:sz w:val="20"/>
          <w:szCs w:val="20"/>
        </w:rPr>
        <w:t>［　　　　　　　　　　］</w:t>
      </w:r>
    </w:p>
    <w:p w14:paraId="08B2012B" w14:textId="6FF73B53" w:rsidR="006059A9" w:rsidRPr="006059A9" w:rsidRDefault="006059A9" w:rsidP="00136D29">
      <w:pPr>
        <w:rPr>
          <w:sz w:val="20"/>
          <w:szCs w:val="20"/>
        </w:rPr>
      </w:pPr>
      <w:r w:rsidRPr="006059A9">
        <w:rPr>
          <w:rFonts w:hint="eastAsia"/>
          <w:sz w:val="20"/>
          <w:szCs w:val="20"/>
        </w:rPr>
        <w:t>⑶　どんなに非難されようが、決して私は正しかった。</w:t>
      </w:r>
      <w:r w:rsidRPr="004B6054">
        <w:rPr>
          <w:rFonts w:hint="eastAsia"/>
          <w:sz w:val="20"/>
          <w:szCs w:val="20"/>
        </w:rPr>
        <w:t xml:space="preserve">　</w:t>
      </w:r>
      <w:r w:rsidR="00E53543">
        <w:rPr>
          <w:rFonts w:hint="eastAsia"/>
          <w:sz w:val="20"/>
          <w:szCs w:val="20"/>
        </w:rPr>
        <w:t xml:space="preserve">　　</w:t>
      </w:r>
      <w:r w:rsidR="00E53543">
        <w:rPr>
          <w:sz w:val="20"/>
          <w:szCs w:val="20"/>
        </w:rPr>
        <w:t xml:space="preserve"> </w:t>
      </w:r>
      <w:r w:rsidRPr="00C32D4F">
        <w:rPr>
          <w:rFonts w:hint="eastAsia"/>
          <w:sz w:val="20"/>
          <w:szCs w:val="20"/>
        </w:rPr>
        <w:t>［　　　　　　　　　　］</w:t>
      </w:r>
    </w:p>
    <w:p w14:paraId="2FE37896" w14:textId="7AABE280" w:rsidR="006059A9" w:rsidRPr="006059A9" w:rsidRDefault="006059A9" w:rsidP="00136D29">
      <w:pPr>
        <w:rPr>
          <w:sz w:val="20"/>
          <w:szCs w:val="20"/>
        </w:rPr>
      </w:pPr>
      <w:r w:rsidRPr="006059A9">
        <w:rPr>
          <w:rFonts w:hint="eastAsia"/>
          <w:sz w:val="20"/>
          <w:szCs w:val="20"/>
        </w:rPr>
        <w:t>⑷　まるで手品を使って、テーブルの上から手紙が消えた。</w:t>
      </w:r>
      <w:r w:rsidRPr="004B6054">
        <w:rPr>
          <w:rFonts w:hint="eastAsia"/>
          <w:sz w:val="20"/>
          <w:szCs w:val="20"/>
        </w:rPr>
        <w:t xml:space="preserve">　</w:t>
      </w:r>
      <w:r w:rsidR="00E53543">
        <w:rPr>
          <w:sz w:val="20"/>
          <w:szCs w:val="20"/>
        </w:rPr>
        <w:t xml:space="preserve"> </w:t>
      </w:r>
      <w:r w:rsidRPr="00C32D4F">
        <w:rPr>
          <w:rFonts w:hint="eastAsia"/>
          <w:sz w:val="20"/>
          <w:szCs w:val="20"/>
        </w:rPr>
        <w:t>［　　　　　　　　　　］</w:t>
      </w:r>
    </w:p>
    <w:p w14:paraId="4495D22C" w14:textId="2F1D3260" w:rsidR="006059A9" w:rsidRPr="006059A9" w:rsidRDefault="006059A9" w:rsidP="00136D29">
      <w:pPr>
        <w:rPr>
          <w:sz w:val="20"/>
          <w:szCs w:val="20"/>
        </w:rPr>
      </w:pPr>
      <w:r w:rsidRPr="006059A9">
        <w:rPr>
          <w:rFonts w:hint="eastAsia"/>
          <w:sz w:val="20"/>
          <w:szCs w:val="20"/>
        </w:rPr>
        <w:t>⑸　休みの日には、私は本を、妹はＣＤを聴いています。</w:t>
      </w:r>
      <w:r w:rsidRPr="004B6054">
        <w:rPr>
          <w:rFonts w:hint="eastAsia"/>
          <w:sz w:val="20"/>
          <w:szCs w:val="20"/>
        </w:rPr>
        <w:t xml:space="preserve">　</w:t>
      </w:r>
      <w:r w:rsidR="00E53543">
        <w:rPr>
          <w:rFonts w:hint="eastAsia"/>
          <w:sz w:val="20"/>
          <w:szCs w:val="20"/>
        </w:rPr>
        <w:t xml:space="preserve">　</w:t>
      </w:r>
      <w:r w:rsidR="00E53543">
        <w:rPr>
          <w:sz w:val="20"/>
          <w:szCs w:val="20"/>
        </w:rPr>
        <w:t xml:space="preserve"> </w:t>
      </w:r>
      <w:r w:rsidRPr="00C32D4F">
        <w:rPr>
          <w:rFonts w:hint="eastAsia"/>
          <w:sz w:val="20"/>
          <w:szCs w:val="20"/>
        </w:rPr>
        <w:t>［　　　　　　　　　　］</w:t>
      </w:r>
    </w:p>
    <w:p w14:paraId="5FF52B98" w14:textId="77777777" w:rsidR="004B6054" w:rsidRPr="00D43197" w:rsidRDefault="004B6054" w:rsidP="004B6054">
      <w:pPr>
        <w:rPr>
          <w:sz w:val="20"/>
          <w:szCs w:val="20"/>
        </w:rPr>
      </w:pPr>
    </w:p>
    <w:p w14:paraId="3ECAE32B" w14:textId="77777777" w:rsidR="004B6054" w:rsidRPr="004B6054" w:rsidRDefault="004B6054" w:rsidP="00AA20EB">
      <w:pPr>
        <w:ind w:left="1000" w:hangingChars="500" w:hanging="1000"/>
        <w:rPr>
          <w:sz w:val="20"/>
          <w:szCs w:val="20"/>
        </w:rPr>
      </w:pPr>
      <w:r w:rsidRPr="00D43197">
        <w:rPr>
          <w:rFonts w:hint="eastAsia"/>
          <w:bCs/>
          <w:sz w:val="20"/>
          <w:szCs w:val="20"/>
          <w:bdr w:val="single" w:sz="4" w:space="0" w:color="auto"/>
        </w:rPr>
        <w:t>レッスン</w:t>
      </w:r>
      <w:r>
        <w:rPr>
          <w:rFonts w:hint="eastAsia"/>
          <w:bCs/>
          <w:sz w:val="20"/>
          <w:szCs w:val="20"/>
          <w:bdr w:val="single" w:sz="4" w:space="0" w:color="auto"/>
          <w:lang w:val="ja-JP"/>
        </w:rPr>
        <w:t>４</w:t>
      </w:r>
      <w:r w:rsidRPr="00D43197">
        <w:rPr>
          <w:rFonts w:hint="eastAsia"/>
          <w:sz w:val="20"/>
          <w:szCs w:val="20"/>
        </w:rPr>
        <w:t xml:space="preserve">　</w:t>
      </w:r>
      <w:r w:rsidRPr="004B6054">
        <w:rPr>
          <w:rFonts w:hint="eastAsia"/>
          <w:sz w:val="20"/>
          <w:szCs w:val="20"/>
        </w:rPr>
        <w:t>次の各文にはつながりのおかしなところがあります。文脈を考えて意味が通じるように、訂正すべきところに傍線を引き、後の解答欄に正しく改めて書きなさい。</w:t>
      </w:r>
    </w:p>
    <w:p w14:paraId="4E32ED9B" w14:textId="7C31DE9A" w:rsidR="00136D29" w:rsidRPr="00136D29" w:rsidRDefault="00136D29" w:rsidP="00136D29">
      <w:pPr>
        <w:rPr>
          <w:sz w:val="20"/>
          <w:szCs w:val="20"/>
        </w:rPr>
      </w:pPr>
      <w:r w:rsidRPr="00136D29">
        <w:rPr>
          <w:rFonts w:hint="eastAsia"/>
          <w:sz w:val="20"/>
          <w:szCs w:val="20"/>
        </w:rPr>
        <w:t>⑴　大型の台風で海は大荒れだったが、とても出航できないとの判断で船は欠航した。</w:t>
      </w:r>
    </w:p>
    <w:p w14:paraId="12D23AB6" w14:textId="77777777" w:rsidR="00136D29" w:rsidRPr="00136D29" w:rsidRDefault="00136D29" w:rsidP="00136D29">
      <w:pPr>
        <w:rPr>
          <w:sz w:val="20"/>
          <w:szCs w:val="20"/>
        </w:rPr>
      </w:pPr>
      <w:r w:rsidRPr="00136D29">
        <w:rPr>
          <w:rFonts w:hint="eastAsia"/>
          <w:sz w:val="20"/>
          <w:szCs w:val="20"/>
        </w:rPr>
        <w:t>⑵　早朝から部活の練習があるので、朝寝坊をしてしまった。</w:t>
      </w:r>
    </w:p>
    <w:p w14:paraId="26232512" w14:textId="77777777" w:rsidR="00136D29" w:rsidRPr="00136D29" w:rsidRDefault="00136D29" w:rsidP="00136D29">
      <w:pPr>
        <w:rPr>
          <w:sz w:val="20"/>
          <w:szCs w:val="20"/>
        </w:rPr>
      </w:pPr>
      <w:r w:rsidRPr="00136D29">
        <w:rPr>
          <w:rFonts w:hint="eastAsia"/>
          <w:sz w:val="20"/>
          <w:szCs w:val="20"/>
        </w:rPr>
        <w:t>⑶　図書館では、ゆっくりと本を読めるために、静かなスペースが確保されている。</w:t>
      </w:r>
    </w:p>
    <w:p w14:paraId="5B96423B" w14:textId="2D51EBEC" w:rsidR="004B6054" w:rsidRPr="00D43197" w:rsidRDefault="00136D29" w:rsidP="00136D29">
      <w:pPr>
        <w:rPr>
          <w:sz w:val="20"/>
          <w:szCs w:val="20"/>
        </w:rPr>
      </w:pPr>
      <w:r w:rsidRPr="00136D29">
        <w:rPr>
          <w:rFonts w:hint="eastAsia"/>
          <w:sz w:val="20"/>
          <w:szCs w:val="20"/>
        </w:rPr>
        <w:t>⑷　昨晩はぐっすり眠れたせいで、今日はとても気分がすっきりしている。</w:t>
      </w:r>
    </w:p>
    <w:p w14:paraId="7129FA6F" w14:textId="38EDC1CD" w:rsidR="00136D29" w:rsidRPr="004B6054" w:rsidRDefault="00136D29" w:rsidP="00136D29">
      <w:pPr>
        <w:rPr>
          <w:sz w:val="20"/>
          <w:szCs w:val="20"/>
        </w:rPr>
      </w:pPr>
      <w:r>
        <w:rPr>
          <w:rFonts w:hint="eastAsia"/>
          <w:sz w:val="20"/>
          <w:szCs w:val="20"/>
        </w:rPr>
        <w:t xml:space="preserve">　</w:t>
      </w:r>
      <w:r w:rsidRPr="004B6054">
        <w:rPr>
          <w:rFonts w:hint="eastAsia"/>
          <w:sz w:val="20"/>
          <w:szCs w:val="20"/>
        </w:rPr>
        <w:t xml:space="preserve">⑴　</w:t>
      </w:r>
      <w:r w:rsidRPr="00C32D4F">
        <w:rPr>
          <w:rFonts w:hint="eastAsia"/>
          <w:sz w:val="20"/>
          <w:szCs w:val="20"/>
        </w:rPr>
        <w:t>［　　　　　　　　　　］</w:t>
      </w:r>
      <w:r>
        <w:rPr>
          <w:rFonts w:hint="eastAsia"/>
          <w:sz w:val="20"/>
          <w:szCs w:val="20"/>
        </w:rPr>
        <w:t xml:space="preserve">　</w:t>
      </w:r>
      <w:r w:rsidRPr="006059A9">
        <w:rPr>
          <w:rFonts w:hint="eastAsia"/>
          <w:sz w:val="20"/>
          <w:szCs w:val="20"/>
        </w:rPr>
        <w:t>⑵</w:t>
      </w:r>
      <w:r w:rsidRPr="004B6054">
        <w:rPr>
          <w:rFonts w:hint="eastAsia"/>
          <w:sz w:val="20"/>
          <w:szCs w:val="20"/>
        </w:rPr>
        <w:t xml:space="preserve">　</w:t>
      </w:r>
      <w:r w:rsidRPr="00C32D4F">
        <w:rPr>
          <w:rFonts w:hint="eastAsia"/>
          <w:sz w:val="20"/>
          <w:szCs w:val="20"/>
        </w:rPr>
        <w:t>［　　　　　　　　　　］</w:t>
      </w:r>
    </w:p>
    <w:p w14:paraId="35BAD059" w14:textId="08342018" w:rsidR="00136D29" w:rsidRPr="004B6054" w:rsidRDefault="00136D29" w:rsidP="00136D29">
      <w:pPr>
        <w:rPr>
          <w:sz w:val="20"/>
          <w:szCs w:val="20"/>
        </w:rPr>
      </w:pPr>
      <w:r>
        <w:rPr>
          <w:rFonts w:hint="eastAsia"/>
          <w:sz w:val="20"/>
          <w:szCs w:val="20"/>
        </w:rPr>
        <w:t xml:space="preserve">　</w:t>
      </w:r>
      <w:r w:rsidRPr="006059A9">
        <w:rPr>
          <w:rFonts w:hint="eastAsia"/>
          <w:sz w:val="20"/>
          <w:szCs w:val="20"/>
        </w:rPr>
        <w:t>⑶</w:t>
      </w:r>
      <w:r w:rsidRPr="004B6054">
        <w:rPr>
          <w:rFonts w:hint="eastAsia"/>
          <w:sz w:val="20"/>
          <w:szCs w:val="20"/>
        </w:rPr>
        <w:t xml:space="preserve">　</w:t>
      </w:r>
      <w:r w:rsidRPr="00C32D4F">
        <w:rPr>
          <w:rFonts w:hint="eastAsia"/>
          <w:sz w:val="20"/>
          <w:szCs w:val="20"/>
        </w:rPr>
        <w:t>［　　　　　　　　　　］</w:t>
      </w:r>
      <w:r>
        <w:rPr>
          <w:rFonts w:hint="eastAsia"/>
          <w:sz w:val="20"/>
          <w:szCs w:val="20"/>
        </w:rPr>
        <w:t xml:space="preserve">　</w:t>
      </w:r>
      <w:r w:rsidRPr="006059A9">
        <w:rPr>
          <w:rFonts w:hint="eastAsia"/>
          <w:sz w:val="20"/>
          <w:szCs w:val="20"/>
        </w:rPr>
        <w:t>⑷</w:t>
      </w:r>
      <w:r w:rsidRPr="004B6054">
        <w:rPr>
          <w:rFonts w:hint="eastAsia"/>
          <w:sz w:val="20"/>
          <w:szCs w:val="20"/>
        </w:rPr>
        <w:t xml:space="preserve">　</w:t>
      </w:r>
      <w:r w:rsidRPr="00C32D4F">
        <w:rPr>
          <w:rFonts w:hint="eastAsia"/>
          <w:sz w:val="20"/>
          <w:szCs w:val="20"/>
        </w:rPr>
        <w:t>［　　　　　　　　　　］</w:t>
      </w:r>
    </w:p>
    <w:p w14:paraId="6687297C" w14:textId="77777777" w:rsidR="003D256E" w:rsidRPr="00D43197" w:rsidRDefault="003D256E">
      <w:pPr>
        <w:widowControl/>
        <w:jc w:val="left"/>
        <w:rPr>
          <w:sz w:val="20"/>
          <w:szCs w:val="20"/>
        </w:rPr>
      </w:pPr>
      <w:r w:rsidRPr="00D43197">
        <w:rPr>
          <w:sz w:val="20"/>
          <w:szCs w:val="20"/>
        </w:rPr>
        <w:br w:type="page"/>
      </w:r>
    </w:p>
    <w:p w14:paraId="6A4F730E" w14:textId="77777777" w:rsidR="003D256E" w:rsidRPr="00D43197" w:rsidRDefault="003D256E" w:rsidP="003D256E">
      <w:pPr>
        <w:jc w:val="left"/>
        <w:rPr>
          <w:sz w:val="20"/>
          <w:szCs w:val="20"/>
        </w:rPr>
      </w:pPr>
      <w:r w:rsidRPr="00D43197">
        <w:rPr>
          <w:rFonts w:hint="eastAsia"/>
          <w:sz w:val="20"/>
          <w:szCs w:val="20"/>
        </w:rPr>
        <w:t>【解答】</w:t>
      </w:r>
    </w:p>
    <w:p w14:paraId="04FDC757" w14:textId="77777777" w:rsidR="00BD5578" w:rsidRPr="00D43197" w:rsidRDefault="00BD5578" w:rsidP="00BD5578">
      <w:pPr>
        <w:jc w:val="left"/>
        <w:rPr>
          <w:sz w:val="20"/>
          <w:szCs w:val="20"/>
        </w:rPr>
      </w:pPr>
      <w:r w:rsidRPr="00D43197">
        <w:rPr>
          <w:rFonts w:hint="eastAsia"/>
          <w:bCs/>
          <w:sz w:val="20"/>
          <w:szCs w:val="20"/>
        </w:rPr>
        <w:t>レッスン１</w:t>
      </w:r>
    </w:p>
    <w:p w14:paraId="35AEB5A4" w14:textId="10AC69E8" w:rsidR="007E0E29" w:rsidRPr="007E0E29" w:rsidRDefault="007E0E29" w:rsidP="007E0E29">
      <w:pPr>
        <w:rPr>
          <w:sz w:val="20"/>
          <w:szCs w:val="20"/>
        </w:rPr>
      </w:pPr>
      <w:r>
        <w:rPr>
          <w:rFonts w:hint="eastAsia"/>
          <w:sz w:val="20"/>
          <w:szCs w:val="20"/>
        </w:rPr>
        <w:t xml:space="preserve">　</w:t>
      </w:r>
      <w:r w:rsidRPr="007E0E29">
        <w:rPr>
          <w:rFonts w:hint="eastAsia"/>
          <w:sz w:val="20"/>
          <w:szCs w:val="20"/>
        </w:rPr>
        <w:t>⑴公園内での　⑵合唱する　⑶攻撃に　⑷すごく　⑸犯人は（犯人が）</w:t>
      </w:r>
    </w:p>
    <w:p w14:paraId="206D03B7" w14:textId="77777777" w:rsidR="007E0E29" w:rsidRDefault="007E0E29" w:rsidP="007E0E29">
      <w:pPr>
        <w:jc w:val="left"/>
        <w:rPr>
          <w:bCs/>
          <w:sz w:val="20"/>
          <w:szCs w:val="20"/>
        </w:rPr>
      </w:pPr>
    </w:p>
    <w:p w14:paraId="10FBEA4F" w14:textId="14EEDF93" w:rsidR="007E0E29" w:rsidRPr="00D43197" w:rsidRDefault="007E0E29" w:rsidP="007E0E29">
      <w:pPr>
        <w:jc w:val="left"/>
        <w:rPr>
          <w:sz w:val="20"/>
          <w:szCs w:val="20"/>
        </w:rPr>
      </w:pPr>
      <w:r w:rsidRPr="00D43197">
        <w:rPr>
          <w:rFonts w:hint="eastAsia"/>
          <w:bCs/>
          <w:sz w:val="20"/>
          <w:szCs w:val="20"/>
        </w:rPr>
        <w:t>レッスン</w:t>
      </w:r>
      <w:r>
        <w:rPr>
          <w:rFonts w:hint="eastAsia"/>
          <w:bCs/>
          <w:sz w:val="20"/>
          <w:szCs w:val="20"/>
        </w:rPr>
        <w:t>２</w:t>
      </w:r>
    </w:p>
    <w:p w14:paraId="2EB13E96" w14:textId="77777777" w:rsidR="007E0E29" w:rsidRPr="007E0E29" w:rsidRDefault="007E0E29" w:rsidP="007E0E29">
      <w:pPr>
        <w:rPr>
          <w:sz w:val="20"/>
          <w:szCs w:val="20"/>
        </w:rPr>
      </w:pPr>
      <w:r w:rsidRPr="007E0E29">
        <w:rPr>
          <w:rFonts w:hint="eastAsia"/>
          <w:sz w:val="20"/>
          <w:szCs w:val="20"/>
        </w:rPr>
        <w:t xml:space="preserve">　⑴〔多い〕ことがわかった〔。〕　　⑵〔しまった〕からだ〔。〕</w:t>
      </w:r>
    </w:p>
    <w:p w14:paraId="60BABCCF" w14:textId="77777777" w:rsidR="007E0E29" w:rsidRPr="007E0E29" w:rsidRDefault="007E0E29" w:rsidP="007E0E29">
      <w:pPr>
        <w:rPr>
          <w:sz w:val="20"/>
          <w:szCs w:val="20"/>
        </w:rPr>
      </w:pPr>
      <w:r w:rsidRPr="007E0E29">
        <w:rPr>
          <w:rFonts w:hint="eastAsia"/>
          <w:sz w:val="20"/>
          <w:szCs w:val="20"/>
        </w:rPr>
        <w:t xml:space="preserve">　⑶〔いる〕ことが挙げられる〔。〕　⑷〔飛行機〕の乗客〔は〕</w:t>
      </w:r>
    </w:p>
    <w:p w14:paraId="113440ED" w14:textId="77777777" w:rsidR="007E0E29" w:rsidRDefault="007E0E29" w:rsidP="007E0E29">
      <w:pPr>
        <w:jc w:val="left"/>
        <w:rPr>
          <w:bCs/>
          <w:sz w:val="20"/>
          <w:szCs w:val="20"/>
        </w:rPr>
      </w:pPr>
    </w:p>
    <w:p w14:paraId="2B58982A" w14:textId="492AF753" w:rsidR="007E0E29" w:rsidRPr="00D43197" w:rsidRDefault="007E0E29" w:rsidP="007E0E29">
      <w:pPr>
        <w:jc w:val="left"/>
        <w:rPr>
          <w:sz w:val="20"/>
          <w:szCs w:val="20"/>
        </w:rPr>
      </w:pPr>
      <w:r w:rsidRPr="00D43197">
        <w:rPr>
          <w:rFonts w:hint="eastAsia"/>
          <w:bCs/>
          <w:sz w:val="20"/>
          <w:szCs w:val="20"/>
        </w:rPr>
        <w:t>レッスン</w:t>
      </w:r>
      <w:r>
        <w:rPr>
          <w:rFonts w:hint="eastAsia"/>
          <w:bCs/>
          <w:sz w:val="20"/>
          <w:szCs w:val="20"/>
        </w:rPr>
        <w:t>３</w:t>
      </w:r>
    </w:p>
    <w:p w14:paraId="11C6C1B2" w14:textId="77777777" w:rsidR="007E0E29" w:rsidRPr="007E0E29" w:rsidRDefault="007E0E29" w:rsidP="007E0E29">
      <w:pPr>
        <w:rPr>
          <w:sz w:val="20"/>
          <w:szCs w:val="20"/>
        </w:rPr>
      </w:pPr>
      <w:r w:rsidRPr="007E0E29">
        <w:rPr>
          <w:rFonts w:hint="eastAsia"/>
          <w:sz w:val="20"/>
          <w:szCs w:val="20"/>
        </w:rPr>
        <w:t xml:space="preserve">　⑴</w:t>
      </w:r>
      <w:r w:rsidRPr="007E0E29">
        <w:rPr>
          <w:rFonts w:hint="eastAsia"/>
          <w:sz w:val="20"/>
          <w:szCs w:val="20"/>
          <w:u w:val="thick"/>
        </w:rPr>
        <w:t>書く</w:t>
      </w:r>
      <w:r w:rsidRPr="007E0E29">
        <w:rPr>
          <w:rFonts w:hint="eastAsia"/>
          <w:sz w:val="20"/>
          <w:szCs w:val="20"/>
        </w:rPr>
        <w:t>→書いたりする　　　　　　　⑵晴れてい</w:t>
      </w:r>
      <w:r w:rsidRPr="007E0E29">
        <w:rPr>
          <w:rFonts w:hint="eastAsia"/>
          <w:sz w:val="20"/>
          <w:szCs w:val="20"/>
          <w:u w:val="thick"/>
        </w:rPr>
        <w:t>たら</w:t>
      </w:r>
      <w:r w:rsidRPr="007E0E29">
        <w:rPr>
          <w:rFonts w:hint="eastAsia"/>
          <w:sz w:val="20"/>
          <w:szCs w:val="20"/>
        </w:rPr>
        <w:t>→晴れていても</w:t>
      </w:r>
    </w:p>
    <w:p w14:paraId="11017773" w14:textId="77777777" w:rsidR="007E0E29" w:rsidRPr="007E0E29" w:rsidRDefault="007E0E29" w:rsidP="007E0E29">
      <w:pPr>
        <w:rPr>
          <w:sz w:val="20"/>
          <w:szCs w:val="20"/>
        </w:rPr>
      </w:pPr>
      <w:r w:rsidRPr="007E0E29">
        <w:rPr>
          <w:rFonts w:hint="eastAsia"/>
          <w:sz w:val="20"/>
          <w:szCs w:val="20"/>
        </w:rPr>
        <w:t xml:space="preserve">　⑶</w:t>
      </w:r>
      <w:r w:rsidRPr="007E0E29">
        <w:rPr>
          <w:rFonts w:hint="eastAsia"/>
          <w:sz w:val="20"/>
          <w:szCs w:val="20"/>
          <w:u w:val="thick"/>
        </w:rPr>
        <w:t>正し</w:t>
      </w:r>
      <w:r w:rsidRPr="007E0E29">
        <w:rPr>
          <w:rFonts w:hint="eastAsia"/>
          <w:sz w:val="20"/>
          <w:szCs w:val="20"/>
        </w:rPr>
        <w:t>かった→間違っていなかった　⑷使っ</w:t>
      </w:r>
      <w:r w:rsidRPr="007E0E29">
        <w:rPr>
          <w:rFonts w:hint="eastAsia"/>
          <w:sz w:val="20"/>
          <w:szCs w:val="20"/>
          <w:u w:val="thick"/>
        </w:rPr>
        <w:t>て</w:t>
      </w:r>
      <w:r w:rsidRPr="007E0E29">
        <w:rPr>
          <w:rFonts w:hint="eastAsia"/>
          <w:sz w:val="20"/>
          <w:szCs w:val="20"/>
        </w:rPr>
        <w:t>→使ったように</w:t>
      </w:r>
    </w:p>
    <w:p w14:paraId="00502995" w14:textId="77777777" w:rsidR="007E0E29" w:rsidRPr="007E0E29" w:rsidRDefault="007E0E29" w:rsidP="007E0E29">
      <w:pPr>
        <w:rPr>
          <w:sz w:val="20"/>
          <w:szCs w:val="20"/>
        </w:rPr>
      </w:pPr>
      <w:r w:rsidRPr="007E0E29">
        <w:rPr>
          <w:rFonts w:hint="eastAsia"/>
          <w:sz w:val="20"/>
          <w:szCs w:val="20"/>
        </w:rPr>
        <w:t xml:space="preserve">　⑸</w:t>
      </w:r>
      <w:r w:rsidRPr="007E0E29">
        <w:rPr>
          <w:rFonts w:hint="eastAsia"/>
          <w:sz w:val="20"/>
          <w:szCs w:val="20"/>
          <w:u w:val="thick"/>
        </w:rPr>
        <w:t>本を</w:t>
      </w:r>
      <w:r w:rsidRPr="007E0E29">
        <w:rPr>
          <w:rFonts w:hint="eastAsia"/>
          <w:sz w:val="20"/>
          <w:szCs w:val="20"/>
        </w:rPr>
        <w:t>→本を読み</w:t>
      </w:r>
    </w:p>
    <w:p w14:paraId="1CAB80FB" w14:textId="77777777" w:rsidR="007E0E29" w:rsidRDefault="007E0E29" w:rsidP="007E0E29">
      <w:pPr>
        <w:jc w:val="left"/>
        <w:rPr>
          <w:bCs/>
          <w:sz w:val="20"/>
          <w:szCs w:val="20"/>
        </w:rPr>
      </w:pPr>
    </w:p>
    <w:p w14:paraId="00D25755" w14:textId="28B6D14B" w:rsidR="007E0E29" w:rsidRPr="00D43197" w:rsidRDefault="007E0E29" w:rsidP="007E0E29">
      <w:pPr>
        <w:jc w:val="left"/>
        <w:rPr>
          <w:sz w:val="20"/>
          <w:szCs w:val="20"/>
        </w:rPr>
      </w:pPr>
      <w:r w:rsidRPr="00D43197">
        <w:rPr>
          <w:rFonts w:hint="eastAsia"/>
          <w:bCs/>
          <w:sz w:val="20"/>
          <w:szCs w:val="20"/>
        </w:rPr>
        <w:t>レッスン</w:t>
      </w:r>
      <w:r>
        <w:rPr>
          <w:rFonts w:hint="eastAsia"/>
          <w:bCs/>
          <w:sz w:val="20"/>
          <w:szCs w:val="20"/>
        </w:rPr>
        <w:t>４</w:t>
      </w:r>
    </w:p>
    <w:p w14:paraId="2EFCFDE5" w14:textId="77777777" w:rsidR="007E0E29" w:rsidRPr="007E0E29" w:rsidRDefault="007E0E29" w:rsidP="007E0E29">
      <w:pPr>
        <w:rPr>
          <w:sz w:val="20"/>
          <w:szCs w:val="20"/>
        </w:rPr>
      </w:pPr>
      <w:r w:rsidRPr="007E0E29">
        <w:rPr>
          <w:rFonts w:hint="eastAsia"/>
          <w:sz w:val="20"/>
          <w:szCs w:val="20"/>
        </w:rPr>
        <w:t xml:space="preserve">　⑴大荒れだった</w:t>
      </w:r>
      <w:r w:rsidRPr="007E0E29">
        <w:rPr>
          <w:rFonts w:hint="eastAsia"/>
          <w:sz w:val="20"/>
          <w:szCs w:val="20"/>
          <w:u w:val="thick"/>
        </w:rPr>
        <w:t>が</w:t>
      </w:r>
      <w:r w:rsidRPr="007E0E29">
        <w:rPr>
          <w:rFonts w:hint="eastAsia"/>
          <w:sz w:val="20"/>
          <w:szCs w:val="20"/>
        </w:rPr>
        <w:t>→大荒れだったので</w:t>
      </w:r>
    </w:p>
    <w:p w14:paraId="3AA5136F" w14:textId="77777777" w:rsidR="007E0E29" w:rsidRPr="007E0E29" w:rsidRDefault="007E0E29" w:rsidP="007E0E29">
      <w:pPr>
        <w:rPr>
          <w:sz w:val="20"/>
          <w:szCs w:val="20"/>
        </w:rPr>
      </w:pPr>
      <w:r w:rsidRPr="007E0E29">
        <w:rPr>
          <w:rFonts w:hint="eastAsia"/>
          <w:sz w:val="20"/>
          <w:szCs w:val="20"/>
        </w:rPr>
        <w:t xml:space="preserve">　⑵ある</w:t>
      </w:r>
      <w:r w:rsidRPr="007E0E29">
        <w:rPr>
          <w:rFonts w:hint="eastAsia"/>
          <w:sz w:val="20"/>
          <w:szCs w:val="20"/>
          <w:u w:val="thick"/>
        </w:rPr>
        <w:t>ので</w:t>
      </w:r>
      <w:r w:rsidRPr="007E0E29">
        <w:rPr>
          <w:rFonts w:hint="eastAsia"/>
          <w:sz w:val="20"/>
          <w:szCs w:val="20"/>
        </w:rPr>
        <w:t>→あるのに</w:t>
      </w:r>
    </w:p>
    <w:p w14:paraId="69E7499C" w14:textId="77777777" w:rsidR="007E0E29" w:rsidRPr="007E0E29" w:rsidRDefault="007E0E29" w:rsidP="007E0E29">
      <w:pPr>
        <w:rPr>
          <w:sz w:val="20"/>
          <w:szCs w:val="20"/>
        </w:rPr>
      </w:pPr>
      <w:r w:rsidRPr="007E0E29">
        <w:rPr>
          <w:rFonts w:hint="eastAsia"/>
          <w:sz w:val="20"/>
          <w:szCs w:val="20"/>
        </w:rPr>
        <w:t xml:space="preserve">　⑶読める</w:t>
      </w:r>
      <w:r w:rsidRPr="007E0E29">
        <w:rPr>
          <w:rFonts w:hint="eastAsia"/>
          <w:sz w:val="20"/>
          <w:szCs w:val="20"/>
          <w:u w:val="thick"/>
        </w:rPr>
        <w:t>ために</w:t>
      </w:r>
      <w:r w:rsidRPr="007E0E29">
        <w:rPr>
          <w:rFonts w:hint="eastAsia"/>
          <w:sz w:val="20"/>
          <w:szCs w:val="20"/>
        </w:rPr>
        <w:t>→読めるように（読むために）</w:t>
      </w:r>
    </w:p>
    <w:p w14:paraId="16D5139F" w14:textId="68FFE007" w:rsidR="00FB3133" w:rsidRPr="00D43197" w:rsidRDefault="007E0E29" w:rsidP="007E0E29">
      <w:pPr>
        <w:rPr>
          <w:sz w:val="20"/>
          <w:szCs w:val="20"/>
        </w:rPr>
      </w:pPr>
      <w:r w:rsidRPr="007E0E29">
        <w:rPr>
          <w:rFonts w:hint="eastAsia"/>
          <w:sz w:val="20"/>
          <w:szCs w:val="20"/>
        </w:rPr>
        <w:t xml:space="preserve">　⑷眠れた</w:t>
      </w:r>
      <w:r w:rsidRPr="007E0E29">
        <w:rPr>
          <w:rFonts w:hint="eastAsia"/>
          <w:sz w:val="20"/>
          <w:szCs w:val="20"/>
          <w:u w:val="thick"/>
        </w:rPr>
        <w:t>せいで</w:t>
      </w:r>
      <w:r w:rsidRPr="007E0E29">
        <w:rPr>
          <w:rFonts w:hint="eastAsia"/>
          <w:sz w:val="20"/>
          <w:szCs w:val="20"/>
        </w:rPr>
        <w:t>→眠れたおかげで（眠れたようで）</w:t>
      </w:r>
    </w:p>
    <w:sectPr w:rsidR="00FB3133" w:rsidRPr="00D43197" w:rsidSect="00B42F30">
      <w:pgSz w:w="16840" w:h="11900" w:orient="landscape"/>
      <w:pgMar w:top="851" w:right="851" w:bottom="851" w:left="851" w:header="851" w:footer="992" w:gutter="0"/>
      <w:cols w:space="425"/>
      <w:textDirection w:val="tbRl"/>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altName w:val="ＭＳ Ｐゴシック"/>
    <w:panose1 w:val="020B0609070205080204"/>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attachedTemplate r:id="rId1"/>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46D4"/>
    <w:rsid w:val="00115B4D"/>
    <w:rsid w:val="00136D29"/>
    <w:rsid w:val="00290A19"/>
    <w:rsid w:val="002B4B45"/>
    <w:rsid w:val="002D2E79"/>
    <w:rsid w:val="003B46D4"/>
    <w:rsid w:val="003D256E"/>
    <w:rsid w:val="00422DD1"/>
    <w:rsid w:val="004B6054"/>
    <w:rsid w:val="004F62BA"/>
    <w:rsid w:val="005031C8"/>
    <w:rsid w:val="006059A9"/>
    <w:rsid w:val="00632C1B"/>
    <w:rsid w:val="00641635"/>
    <w:rsid w:val="006C4381"/>
    <w:rsid w:val="007E0E29"/>
    <w:rsid w:val="00AA20EB"/>
    <w:rsid w:val="00B42F30"/>
    <w:rsid w:val="00BA395B"/>
    <w:rsid w:val="00BD5578"/>
    <w:rsid w:val="00D43197"/>
    <w:rsid w:val="00DD4CAC"/>
    <w:rsid w:val="00E318AD"/>
    <w:rsid w:val="00E53543"/>
    <w:rsid w:val="00EE1F93"/>
    <w:rsid w:val="00F05D64"/>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v:textbox inset="5.85pt,.7pt,5.85pt,.7pt"/>
    </o:shapedefaults>
    <o:shapelayout v:ext="edit">
      <o:idmap v:ext="edit" data="1"/>
    </o:shapelayout>
  </w:shapeDefaults>
  <w:decimalSymbol w:val="."/>
  <w:listSeparator w:val=","/>
  <w14:docId w14:val="7C61E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D:Users:kishimotokazuko:Desktop:&#20013;&#35199;&#20316;&#26989;&#20013;:&#22522;&#30990;&#12363;&#12425;&#12398;&#22269;&#35486;&#34920;&#29694;&#12398;&#23455;&#36341;&#12486;&#12461;&#12473;&#12488;&#25277;&#20986;:&#12390;&#12435;&#12405;&#12442;&#12428;.dot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CDBAE2-5528-B24B-A6E9-481BE44291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てんぷれ.dotx</Template>
  <TotalTime>31</TotalTime>
  <Pages>3</Pages>
  <Words>326</Words>
  <Characters>1859</Characters>
  <Application>Microsoft Macintosh Word</Application>
  <DocSecurity>0</DocSecurity>
  <Lines>15</Lines>
  <Paragraphs>4</Paragraphs>
  <ScaleCrop>false</ScaleCrop>
  <Company>株式会社　京都書房</Company>
  <LinksUpToDate>false</LinksUpToDate>
  <CharactersWithSpaces>2181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岸本 和子</dc:creator>
  <cp:keywords/>
  <dc:description/>
  <cp:lastModifiedBy>岸本 和子</cp:lastModifiedBy>
  <cp:revision>17</cp:revision>
  <dcterms:created xsi:type="dcterms:W3CDTF">2017-12-25T04:32:00Z</dcterms:created>
  <dcterms:modified xsi:type="dcterms:W3CDTF">2018-01-15T01:18:00Z</dcterms:modified>
</cp:coreProperties>
</file>