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88874" w14:textId="1CE9B5C8" w:rsidR="00B912F3" w:rsidRPr="00AD4E7E" w:rsidRDefault="00AD4E7E" w:rsidP="00AD4E7E">
      <w:pPr>
        <w:rPr>
          <w:b/>
          <w:color w:val="000000" w:themeColor="text1"/>
          <w:u w:color="000000" w:themeColor="text1"/>
          <w:lang w:val="ja-JP"/>
        </w:rPr>
      </w:pPr>
      <w:r w:rsidRPr="00AD4E7E">
        <w:rPr>
          <w:rFonts w:hint="eastAsia"/>
          <w:b/>
          <w:color w:val="000000" w:themeColor="text1"/>
          <w:u w:color="000000" w:themeColor="text1"/>
          <w:lang w:val="ja-JP"/>
          <w:eastAsianLayout w:id="1984672768" w:vert="1" w:vertCompress="1"/>
        </w:rPr>
        <w:t>17</w:t>
      </w:r>
      <w:r w:rsidR="0005180E" w:rsidRPr="00AD4E7E">
        <w:rPr>
          <w:rFonts w:hint="eastAsia"/>
          <w:b/>
          <w:color w:val="000000" w:themeColor="text1"/>
          <w:u w:color="000000" w:themeColor="text1"/>
          <w:lang w:val="ja-JP"/>
        </w:rPr>
        <w:t xml:space="preserve"> </w:t>
      </w:r>
      <w:r w:rsidR="0005180E" w:rsidRPr="00AD4E7E">
        <w:rPr>
          <w:rFonts w:hint="eastAsia"/>
          <w:b/>
          <w:color w:val="000000" w:themeColor="text1"/>
          <w:u w:color="000000" w:themeColor="text1"/>
          <w:lang w:val="ja-JP"/>
        </w:rPr>
        <w:t>『</w:t>
      </w:r>
      <w:r w:rsidRPr="00AD4E7E">
        <w:rPr>
          <w:rFonts w:hint="eastAsia"/>
          <w:b/>
          <w:color w:val="000000" w:themeColor="text1"/>
          <w:u w:color="000000" w:themeColor="text1"/>
          <w:lang w:val="ja-JP"/>
        </w:rPr>
        <w:t>枕草子</w:t>
      </w:r>
      <w:r w:rsidR="0005180E" w:rsidRPr="00AD4E7E">
        <w:rPr>
          <w:rFonts w:hint="eastAsia"/>
          <w:b/>
          <w:color w:val="000000" w:themeColor="text1"/>
          <w:u w:color="000000" w:themeColor="text1"/>
          <w:lang w:val="ja-JP"/>
        </w:rPr>
        <w:t>』</w:t>
      </w:r>
    </w:p>
    <w:p w14:paraId="5E6974CB" w14:textId="368BAE94" w:rsidR="00AD4E7E" w:rsidRPr="00AD4E7E" w:rsidRDefault="00AD4E7E" w:rsidP="00AD4E7E">
      <w:pPr>
        <w:pStyle w:val="aff4"/>
        <w:adjustRightInd/>
        <w:spacing w:line="560" w:lineRule="exact"/>
        <w:ind w:leftChars="100" w:left="240" w:firstLineChars="100" w:firstLine="200"/>
        <w:rPr>
          <w:rStyle w:val="-0"/>
          <w:rFonts w:eastAsiaTheme="minorEastAsia"/>
          <w:color w:val="000000" w:themeColor="text1"/>
          <w:sz w:val="20"/>
          <w:szCs w:val="20"/>
          <w:u w:val="none"/>
        </w:rPr>
      </w:pPr>
      <w:r w:rsidRPr="00AD4E7E">
        <w:rPr>
          <w:rStyle w:val="-0"/>
          <w:rFonts w:eastAsiaTheme="minorEastAsia" w:hint="eastAsia"/>
          <w:color w:val="000000" w:themeColor="text1"/>
          <w:sz w:val="20"/>
          <w:szCs w:val="20"/>
          <w:u w:val="none"/>
        </w:rPr>
        <w:t>次の文章は、『枕草子』の一節で、一条天皇</w:t>
      </w:r>
      <w:r w:rsidR="008B5E0F">
        <w:rPr>
          <w:rStyle w:val="-0"/>
          <w:rFonts w:eastAsiaTheme="minorEastAsia" w:hint="eastAsia"/>
          <w:color w:val="000000" w:themeColor="text1"/>
          <w:sz w:val="20"/>
          <w:szCs w:val="20"/>
          <w:u w:val="none"/>
        </w:rPr>
        <w:t>、</w:t>
      </w:r>
      <w:r w:rsidR="008B5E0F">
        <w:rPr>
          <w:rStyle w:val="-0"/>
          <w:rFonts w:eastAsiaTheme="minorEastAsia"/>
          <w:color w:val="000000" w:themeColor="text1"/>
          <w:sz w:val="20"/>
          <w:szCs w:val="20"/>
          <w:u w:val="none"/>
        </w:rPr>
        <w:ruby>
          <w:rubyPr>
            <w:rubyAlign w:val="left"/>
            <w:hps w:val="10"/>
            <w:hpsRaise w:val="18"/>
            <w:hpsBaseText w:val="20"/>
            <w:lid w:val="ja-JP"/>
          </w:rubyPr>
          <w:rt>
            <w:r w:rsidR="008B5E0F" w:rsidRPr="008B5E0F">
              <w:rPr>
                <w:rStyle w:val="-0"/>
                <w:rFonts w:ascii="ＭＳ 明朝" w:eastAsia="ＭＳ 明朝" w:hAnsi="ＭＳ 明朝" w:hint="eastAsia"/>
                <w:color w:val="000000" w:themeColor="text1"/>
                <w:sz w:val="10"/>
                <w:szCs w:val="20"/>
                <w:u w:val="none"/>
              </w:rPr>
              <w:t>＊</w:t>
            </w:r>
          </w:rt>
          <w:rubyBase>
            <w:r w:rsidR="008B5E0F">
              <w:rPr>
                <w:rStyle w:val="-0"/>
                <w:rFonts w:eastAsiaTheme="minorEastAsia" w:hint="eastAsia"/>
                <w:color w:val="000000" w:themeColor="text1"/>
                <w:sz w:val="20"/>
                <w:szCs w:val="20"/>
                <w:u w:val="none"/>
              </w:rPr>
              <w:t>中</w:t>
            </w:r>
          </w:rubyBase>
        </w:ruby>
      </w:r>
      <w:r w:rsidRPr="00AD4E7E">
        <w:rPr>
          <w:rStyle w:val="-0"/>
          <w:rFonts w:eastAsiaTheme="minorEastAsia" w:hint="eastAsia"/>
          <w:color w:val="000000" w:themeColor="text1"/>
          <w:sz w:val="20"/>
          <w:szCs w:val="20"/>
          <w:u w:val="none"/>
        </w:rPr>
        <w:t>宮</w:t>
      </w:r>
      <w:r w:rsidR="00E27F1D">
        <w:rPr>
          <w:rStyle w:val="-0"/>
          <w:rFonts w:eastAsiaTheme="minorEastAsia"/>
          <w:color w:val="000000" w:themeColor="text1"/>
          <w:sz w:val="20"/>
          <w:szCs w:val="20"/>
          <w:u w:val="none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27F1D" w:rsidRPr="00E27F1D">
              <w:rPr>
                <w:rStyle w:val="-0"/>
                <w:rFonts w:ascii="ＭＳ 明朝" w:eastAsia="ＭＳ 明朝" w:hAnsi="ＭＳ 明朝" w:hint="eastAsia"/>
                <w:color w:val="000000" w:themeColor="text1"/>
                <w:sz w:val="10"/>
                <w:szCs w:val="20"/>
                <w:u w:val="none"/>
              </w:rPr>
              <w:t>てい</w:t>
            </w:r>
          </w:rt>
          <w:rubyBase>
            <w:r w:rsidR="00E27F1D">
              <w:rPr>
                <w:rStyle w:val="-0"/>
                <w:rFonts w:eastAsiaTheme="minorEastAsia" w:hint="eastAsia"/>
                <w:color w:val="000000" w:themeColor="text1"/>
                <w:sz w:val="20"/>
                <w:szCs w:val="20"/>
                <w:u w:val="none"/>
              </w:rPr>
              <w:t>定</w:t>
            </w:r>
          </w:rubyBase>
        </w:ruby>
      </w:r>
      <w:r w:rsidR="00E27F1D">
        <w:rPr>
          <w:rStyle w:val="-0"/>
          <w:rFonts w:eastAsiaTheme="minorEastAsia"/>
          <w:color w:val="000000" w:themeColor="text1"/>
          <w:sz w:val="20"/>
          <w:szCs w:val="20"/>
          <w:u w:val="none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E27F1D" w:rsidRPr="00E27F1D">
              <w:rPr>
                <w:rStyle w:val="-0"/>
                <w:rFonts w:ascii="ＭＳ 明朝" w:eastAsia="ＭＳ 明朝" w:hAnsi="ＭＳ 明朝" w:hint="eastAsia"/>
                <w:color w:val="000000" w:themeColor="text1"/>
                <w:sz w:val="10"/>
                <w:szCs w:val="20"/>
                <w:u w:val="none"/>
              </w:rPr>
              <w:t>し</w:t>
            </w:r>
          </w:rt>
          <w:rubyBase>
            <w:r w:rsidR="00E27F1D">
              <w:rPr>
                <w:rStyle w:val="-0"/>
                <w:rFonts w:eastAsiaTheme="minorEastAsia" w:hint="eastAsia"/>
                <w:color w:val="000000" w:themeColor="text1"/>
                <w:sz w:val="20"/>
                <w:szCs w:val="20"/>
                <w:u w:val="none"/>
              </w:rPr>
              <w:t>子</w:t>
            </w:r>
          </w:rubyBase>
        </w:ruby>
      </w:r>
      <w:r w:rsidRPr="00AD4E7E">
        <w:rPr>
          <w:rStyle w:val="-0"/>
          <w:rFonts w:eastAsiaTheme="minorEastAsia" w:hint="eastAsia"/>
          <w:color w:val="000000" w:themeColor="text1"/>
          <w:sz w:val="20"/>
          <w:szCs w:val="20"/>
          <w:u w:val="none"/>
        </w:rPr>
        <w:t>のもとに兄である藤原</w:t>
      </w:r>
      <w:r w:rsidR="008B5E0F">
        <w:rPr>
          <w:rStyle w:val="-0"/>
          <w:rFonts w:eastAsiaTheme="minorEastAsia"/>
          <w:color w:val="000000" w:themeColor="text1"/>
          <w:sz w:val="20"/>
          <w:szCs w:val="20"/>
          <w:u w:val="none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8B5E0F" w:rsidRPr="008B5E0F">
              <w:rPr>
                <w:rStyle w:val="-0"/>
                <w:rFonts w:ascii="ＭＳ 明朝" w:eastAsia="ＭＳ 明朝" w:hAnsi="ＭＳ 明朝" w:hint="eastAsia"/>
                <w:color w:val="000000" w:themeColor="text1"/>
                <w:sz w:val="10"/>
                <w:szCs w:val="20"/>
                <w:u w:val="none"/>
              </w:rPr>
              <w:t>これちか</w:t>
            </w:r>
          </w:rt>
          <w:rubyBase>
            <w:r w:rsidR="008B5E0F">
              <w:rPr>
                <w:rStyle w:val="-0"/>
                <w:rFonts w:eastAsiaTheme="minorEastAsia" w:hint="eastAsia"/>
                <w:color w:val="000000" w:themeColor="text1"/>
                <w:sz w:val="20"/>
                <w:szCs w:val="20"/>
                <w:u w:val="none"/>
              </w:rPr>
              <w:t>伊周</w:t>
            </w:r>
          </w:rubyBase>
        </w:ruby>
      </w:r>
      <w:r w:rsidRPr="00AD4E7E">
        <w:rPr>
          <w:rStyle w:val="-0"/>
          <w:rFonts w:eastAsiaTheme="minorEastAsia" w:hint="eastAsia"/>
          <w:color w:val="000000" w:themeColor="text1"/>
          <w:sz w:val="20"/>
          <w:szCs w:val="20"/>
          <w:u w:val="none"/>
        </w:rPr>
        <w:t>が参上している場面である。</w:t>
      </w:r>
    </w:p>
    <w:p w14:paraId="29F7722F" w14:textId="40B3FA69" w:rsidR="00AD4E7E" w:rsidRPr="00AD4E7E" w:rsidRDefault="00AD4E7E" w:rsidP="008B5E0F">
      <w:pPr>
        <w:pStyle w:val="af4"/>
        <w:adjustRightInd/>
        <w:spacing w:line="560" w:lineRule="exact"/>
        <w:ind w:firstLineChars="100" w:firstLine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Style w:val="aff8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（中宮）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「御</w:t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すずり</w:t>
            </w:r>
          </w:rt>
          <w:rubyBase>
            <w:r w:rsidR="008B5E0F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硯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の</w:t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すみ</w:t>
            </w:r>
          </w:rt>
          <w:rubyBase>
            <w:r w:rsidR="008B5E0F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墨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すれ」と仰せらるるに</w:t>
      </w:r>
      <w:r w:rsidR="008B5E0F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、</w:t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8B5E0F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目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はそらにて、ただ</w:t>
      </w:r>
      <w:r w:rsidRPr="00AD4E7E">
        <w:rPr>
          <w:rStyle w:val="aff8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（帝の）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おはしますをのみ見たてまつれば</w:t>
      </w:r>
      <w:r w:rsidR="008B5E0F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、</w:t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8B5E0F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ほ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と</w:t>
      </w:r>
      <w:r w:rsidR="008B5E0F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ど</w:t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8B5E0F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つ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ぎめもはなちつベし。白き</w:t>
      </w:r>
      <w:r w:rsidR="00BD2D6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D2D6C" w:rsidRPr="00BD2D6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しき</w:t>
            </w:r>
          </w:rt>
          <w:rubyBase>
            <w:r w:rsidR="00BD2D6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色</w:t>
            </w:r>
          </w:rubyBase>
        </w:ruby>
      </w:r>
      <w:r w:rsidR="00BD2D6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D2D6C" w:rsidRPr="00BD2D6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し</w:t>
            </w:r>
          </w:rt>
          <w:rubyBase>
            <w:r w:rsidR="00BD2D6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紙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押したたみて、</w:t>
      </w:r>
      <w:r w:rsidRPr="00AD4E7E">
        <w:rPr>
          <w:rStyle w:val="aff8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（中宮）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「これにただいまおぼえむ</w:t>
      </w:r>
      <w:r w:rsidRPr="008B5E0F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①</w:t>
      </w:r>
      <w:r w:rsidRPr="00AD4E7E">
        <w:rPr>
          <w:rStyle w:val="af7"/>
          <w:rFonts w:eastAsiaTheme="minorEastAsia" w:hint="eastAsia"/>
          <w:color w:val="000000" w:themeColor="text1"/>
          <w:sz w:val="24"/>
          <w:szCs w:val="24"/>
          <w:u w:color="000000" w:themeColor="text1"/>
        </w:rPr>
        <w:t>古きこと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一つづつ書け」と仰せらるる。</w:t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と</w:t>
            </w:r>
          </w:rt>
          <w:rubyBase>
            <w:r w:rsidR="008B5E0F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外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にゐ</w:t>
      </w:r>
      <w:r w:rsidRPr="008B5E0F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ⓐ</w:t>
      </w:r>
      <w:r w:rsidRPr="008B5E0F">
        <w:rPr>
          <w:rStyle w:val="af5"/>
          <w:rFonts w:eastAsiaTheme="minorEastAsia" w:hint="eastAsia"/>
          <w:color w:val="000000" w:themeColor="text1"/>
          <w:sz w:val="24"/>
          <w:szCs w:val="24"/>
          <w:u w:val="double" w:color="000000" w:themeColor="text1"/>
        </w:rPr>
        <w:t>たまへ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るに、「これはいかが」と</w:t>
      </w:r>
      <w:r w:rsidRPr="008B5E0F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ⓑ</w:t>
      </w:r>
      <w:r w:rsidRPr="00BD2D6C">
        <w:rPr>
          <w:rStyle w:val="af5"/>
          <w:rFonts w:eastAsiaTheme="minorEastAsia" w:hint="eastAsia"/>
          <w:color w:val="000000" w:themeColor="text1"/>
          <w:sz w:val="24"/>
          <w:szCs w:val="24"/>
          <w:u w:val="double" w:color="000000" w:themeColor="text1"/>
        </w:rPr>
        <w:t>申せ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ば、</w:t>
      </w:r>
      <w:r w:rsidRPr="00AD4E7E">
        <w:rPr>
          <w:rStyle w:val="aff8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（伊周）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「とう書きて</w:t>
      </w:r>
      <w:r w:rsidRPr="008B5E0F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ⓒ</w:t>
      </w:r>
      <w:r w:rsidRPr="00BD2D6C">
        <w:rPr>
          <w:rStyle w:val="af5"/>
          <w:rFonts w:eastAsiaTheme="minorEastAsia" w:hint="eastAsia"/>
          <w:color w:val="000000" w:themeColor="text1"/>
          <w:sz w:val="24"/>
          <w:szCs w:val="24"/>
          <w:u w:val="double" w:color="000000" w:themeColor="text1"/>
        </w:rPr>
        <w:t>まゐらせ</w:t>
      </w:r>
      <w:r w:rsidRPr="008B5E0F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ⓓ</w:t>
      </w:r>
      <w:r w:rsidRPr="00BD2D6C">
        <w:rPr>
          <w:rStyle w:val="af5"/>
          <w:rFonts w:eastAsiaTheme="minorEastAsia" w:hint="eastAsia"/>
          <w:color w:val="000000" w:themeColor="text1"/>
          <w:sz w:val="24"/>
          <w:szCs w:val="24"/>
          <w:u w:val="double" w:color="000000" w:themeColor="text1"/>
        </w:rPr>
        <w:t>たまへ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。をのこは</w:t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こと</w:t>
            </w:r>
          </w:rt>
          <w:rubyBase>
            <w:r w:rsidR="008B5E0F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言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加へさぶらふべきにもあらず」とて、さし入れたまヘり。御硯取りおろして、「とくとくただ思ひまはさで</w:t>
      </w:r>
      <w:r w:rsidR="00BD2D6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BD2D6C" w:rsidRPr="00BD2D6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BD2D6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、</w:t>
            </w:r>
          </w:rubyBase>
        </w:ruby>
      </w:r>
      <w:r w:rsidR="00BD2D6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D2D6C" w:rsidRPr="00BD2D6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なに</w:t>
            </w:r>
          </w:rt>
          <w:rubyBase>
            <w:r w:rsidR="00BD2D6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難</w:t>
            </w:r>
          </w:rubyBase>
        </w:ruby>
      </w:r>
      <w:r w:rsidR="00BD2D6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D2D6C" w:rsidRPr="00BD2D6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は</w:t>
            </w:r>
          </w:rt>
          <w:rubyBase>
            <w:r w:rsidR="00BD2D6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波</w:t>
            </w:r>
          </w:rubyBase>
        </w:ruby>
      </w:r>
      <w:r w:rsidR="00BD2D6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D2D6C" w:rsidRPr="00BD2D6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づ</w:t>
            </w:r>
          </w:rt>
          <w:rubyBase>
            <w:r w:rsidR="00BD2D6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津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も何も、ふとおぼえむことを」と責めさせたまふに、</w:t>
      </w:r>
      <w:r w:rsidRPr="008B5E0F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②</w:t>
      </w:r>
      <w:r w:rsidRPr="00AD4E7E">
        <w:rPr>
          <w:rStyle w:val="af7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などさは臆せしにか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、すべて</w:t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おもて</w:t>
            </w:r>
          </w:rt>
          <w:rubyBase>
            <w:r w:rsidR="008B5E0F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面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さヘ赤みてぞ思ひ乱るるや。</w:t>
      </w:r>
    </w:p>
    <w:p w14:paraId="14E42E06" w14:textId="32371ED1" w:rsidR="00AD4E7E" w:rsidRPr="00AD4E7E" w:rsidRDefault="00AD4E7E" w:rsidP="008B5E0F">
      <w:pPr>
        <w:pStyle w:val="af4"/>
        <w:adjustRightInd/>
        <w:spacing w:line="560" w:lineRule="exact"/>
        <w:ind w:firstLineChars="100" w:firstLine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春の歌、花の心など</w:t>
      </w:r>
      <w:r w:rsidR="008B5E0F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、</w:t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8B5E0F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さ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いふいふも</w:t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Style w:val="af6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8B5E0F">
              <w:rPr>
                <w:rStyle w:val="af6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、</w:t>
            </w:r>
          </w:rubyBase>
        </w:ruby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じやうらふ</w:t>
            </w:r>
          </w:rt>
          <w:rubyBase>
            <w:r w:rsidR="008B5E0F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上﨟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二つ三つばかり書きて、「これに」とあるに、</w:t>
      </w:r>
    </w:p>
    <w:p w14:paraId="10C65175" w14:textId="18856EE9" w:rsidR="00AD4E7E" w:rsidRPr="00AD4E7E" w:rsidRDefault="00AD4E7E" w:rsidP="008B5E0F">
      <w:pPr>
        <w:pStyle w:val="af4"/>
        <w:adjustRightInd/>
        <w:spacing w:line="560" w:lineRule="exact"/>
        <w:ind w:firstLineChars="100" w:firstLine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年</w:t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ふ</w:t>
            </w:r>
          </w:rt>
          <w:rubyBase>
            <w:r w:rsidR="008B5E0F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経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ればよはひは老いぬしかはあれど花をし見れば物思ひもなし</w:t>
      </w:r>
    </w:p>
    <w:p w14:paraId="232FAE9A" w14:textId="14DDB124" w:rsidR="00AD4E7E" w:rsidRPr="00AD4E7E" w:rsidRDefault="00AD4E7E" w:rsidP="008B5E0F">
      <w:pPr>
        <w:pStyle w:val="-1"/>
        <w:adjustRightInd/>
        <w:spacing w:line="560" w:lineRule="exac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といふことを、</w:t>
      </w:r>
      <w:r w:rsidRPr="008B5E0F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③</w:t>
      </w:r>
      <w:r w:rsidRPr="00AD4E7E">
        <w:rPr>
          <w:rStyle w:val="af7"/>
          <w:rFonts w:eastAsiaTheme="minorEastAsia" w:hint="eastAsia"/>
          <w:color w:val="000000" w:themeColor="text1"/>
          <w:sz w:val="24"/>
          <w:szCs w:val="24"/>
          <w:u w:color="000000" w:themeColor="text1"/>
        </w:rPr>
        <w:t>「君をし見れば」と書きなしたる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、御覧じくらべて、「</w:t>
      </w:r>
      <w:r w:rsidRPr="008B5E0F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④</w:t>
      </w:r>
      <w:r w:rsidRPr="00AD4E7E">
        <w:rPr>
          <w:rStyle w:val="af7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ただこの心どものゆかしかりつるぞ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」と仰せらるるついでに、</w:t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Style w:val="af6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8B5E0F">
              <w:rPr>
                <w:rStyle w:val="af6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「</w:t>
            </w:r>
          </w:rubyBase>
        </w:ruby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ゑんゆう</w:t>
            </w:r>
          </w:rt>
          <w:rubyBase>
            <w:r w:rsidR="008B5E0F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円融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院の御時に、『草子に歌一つ書け』と</w:t>
      </w:r>
      <w:r w:rsidR="008B5E0F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B5E0F" w:rsidRPr="008B5E0F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てんじやうびと</w:t>
            </w:r>
          </w:rt>
          <w:rubyBase>
            <w:r w:rsidR="008B5E0F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殿上人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に仰せられければ、いみじう書きにくう</w:t>
      </w:r>
      <w:r w:rsidR="00BA0482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、</w:t>
      </w:r>
      <w:r w:rsidR="00BA0482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A0482" w:rsidRPr="00BA0482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BA0482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す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まひ申す人々ありけるに、『さらにただ手のあしさよさ、歌の、をりにあはざらむも知らじ』と仰せらるれば、わびてみな書きける中に</w:t>
      </w:r>
      <w:r w:rsidR="00BA0482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、</w:t>
      </w:r>
      <w:r w:rsidR="00BA0482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A0482" w:rsidRPr="00BA0482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BA0482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た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だいまの関白殿、</w:t>
      </w:r>
      <w:r w:rsidR="00BA0482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0482" w:rsidRPr="00BA0482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さんみの</w:t>
            </w:r>
          </w:rt>
          <w:rubyBase>
            <w:r w:rsidR="00BA0482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三位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中将と聞こえけるとき、</w:t>
      </w:r>
    </w:p>
    <w:p w14:paraId="774A0D27" w14:textId="77777777" w:rsidR="00AD4E7E" w:rsidRPr="00AD4E7E" w:rsidRDefault="00AD4E7E" w:rsidP="008B5E0F">
      <w:pPr>
        <w:pStyle w:val="af4"/>
        <w:adjustRightInd/>
        <w:spacing w:line="560" w:lineRule="exact"/>
        <w:ind w:firstLineChars="100" w:firstLine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しほの満ついつもの浦のいつもいつも君をば深く思ふはやわが</w:t>
      </w:r>
    </w:p>
    <w:p w14:paraId="6EE78EBF" w14:textId="6BF2634E" w:rsidR="00AD4E7E" w:rsidRPr="00AD4E7E" w:rsidRDefault="00AD4E7E" w:rsidP="00BA0482">
      <w:pPr>
        <w:pStyle w:val="-1"/>
        <w:adjustRightInd/>
        <w:spacing w:line="560" w:lineRule="exac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といふ歌の、</w:t>
      </w:r>
      <w:r w:rsidR="00BA0482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A0482" w:rsidRPr="00BA0482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すゑ</w:t>
            </w:r>
          </w:rt>
          <w:rubyBase>
            <w:r w:rsidR="00BA0482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末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を、『たのむはやわが』と書きたまヘりけるをなむ、いみじうめでさせたまひける」など仰せらるるにも、すずろに</w:t>
      </w:r>
      <w:r w:rsidR="00BA0482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汗</w:t>
      </w:r>
      <w:r w:rsidR="00BA0482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BA0482" w:rsidRPr="00BA0482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BA0482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あ</w:t>
            </w:r>
          </w:rubyBase>
        </w:ruby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ゆる心地ぞする。年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lastRenderedPageBreak/>
        <w:t>若からむ人、はた、さもえ書くまじき事のさまにやなどぞおぼゆる。例、いとよく書く人も、あぢきなうみなつつまれて、書きけがしなどしたるあり。</w:t>
      </w:r>
    </w:p>
    <w:p w14:paraId="58647FC7" w14:textId="77777777" w:rsidR="00494BD7" w:rsidRPr="00AD4E7E" w:rsidRDefault="00494BD7" w:rsidP="00AD4E7E">
      <w:pPr>
        <w:rPr>
          <w:color w:val="000000" w:themeColor="text1"/>
          <w:u w:color="000000" w:themeColor="text1"/>
          <w:lang w:val="ja-JP"/>
        </w:rPr>
      </w:pPr>
    </w:p>
    <w:p w14:paraId="22D1C391" w14:textId="77C5F8AA" w:rsidR="006E7634" w:rsidRPr="00AD4E7E" w:rsidRDefault="00476662" w:rsidP="00AD4E7E">
      <w:pPr>
        <w:rPr>
          <w:color w:val="000000" w:themeColor="text1"/>
          <w:u w:color="000000" w:themeColor="text1"/>
          <w:lang w:val="ja-JP"/>
        </w:rPr>
      </w:pPr>
      <w:r w:rsidRPr="00AD4E7E">
        <w:rPr>
          <w:rFonts w:hint="eastAsia"/>
          <w:color w:val="000000" w:themeColor="text1"/>
          <w:u w:color="000000" w:themeColor="text1"/>
          <w:lang w:val="ja-JP"/>
        </w:rPr>
        <w:t>語　注</w:t>
      </w:r>
    </w:p>
    <w:p w14:paraId="1CE6EF8B" w14:textId="77777777" w:rsidR="00AD4E7E" w:rsidRPr="00AD4E7E" w:rsidRDefault="00AD4E7E" w:rsidP="00AD4E7E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中宮定子＝一条天皇の皇后。</w:t>
      </w:r>
    </w:p>
    <w:p w14:paraId="62805726" w14:textId="77777777" w:rsidR="00AD4E7E" w:rsidRPr="00AD4E7E" w:rsidRDefault="00AD4E7E" w:rsidP="00AD4E7E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目はそらにて＝うわのそらで。</w:t>
      </w:r>
    </w:p>
    <w:p w14:paraId="709C3AB9" w14:textId="77777777" w:rsidR="00AD4E7E" w:rsidRPr="00AD4E7E" w:rsidRDefault="00AD4E7E" w:rsidP="00AD4E7E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ほとど＝ほとんど。</w:t>
      </w:r>
    </w:p>
    <w:p w14:paraId="3485B6F4" w14:textId="77777777" w:rsidR="00AD4E7E" w:rsidRPr="00AD4E7E" w:rsidRDefault="00AD4E7E" w:rsidP="00AD4E7E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つぎめ＝墨挟みと墨の継ぎ目のこと。</w:t>
      </w:r>
    </w:p>
    <w:p w14:paraId="08C89047" w14:textId="77777777" w:rsidR="00AD4E7E" w:rsidRPr="00AD4E7E" w:rsidRDefault="00AD4E7E" w:rsidP="00BA0482">
      <w:pPr>
        <w:pStyle w:val="af9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難波津＝「難波津に咲くや木の花冬こもり今は春べと咲くや木の花」という歌で、手習いの初めとして用いた。当時誰でも知っていた歌だと考えられる。</w:t>
      </w:r>
    </w:p>
    <w:p w14:paraId="11539AE9" w14:textId="77777777" w:rsidR="00AD4E7E" w:rsidRPr="00AD4E7E" w:rsidRDefault="00AD4E7E" w:rsidP="00AD4E7E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さいふいふも＝そうは言っても。</w:t>
      </w:r>
    </w:p>
    <w:p w14:paraId="4F6A8914" w14:textId="77777777" w:rsidR="00AD4E7E" w:rsidRPr="00AD4E7E" w:rsidRDefault="00AD4E7E" w:rsidP="00AD4E7E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上﨟＝身分の高い女官のこと。</w:t>
      </w:r>
    </w:p>
    <w:p w14:paraId="45199317" w14:textId="77777777" w:rsidR="00AD4E7E" w:rsidRPr="00AD4E7E" w:rsidRDefault="00AD4E7E" w:rsidP="00AD4E7E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円融院＝一条天皇の父。</w:t>
      </w:r>
    </w:p>
    <w:p w14:paraId="012CB67F" w14:textId="77777777" w:rsidR="00AD4E7E" w:rsidRPr="00AD4E7E" w:rsidRDefault="00AD4E7E" w:rsidP="00AD4E7E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すまひ＝断り。</w:t>
      </w:r>
    </w:p>
    <w:p w14:paraId="2B61D126" w14:textId="77777777" w:rsidR="00AD4E7E" w:rsidRPr="00AD4E7E" w:rsidRDefault="00AD4E7E" w:rsidP="00AD4E7E">
      <w:pPr>
        <w:pStyle w:val="af9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ただいまの関白殿＝中宮定子や藤原伊周の父、藤原道隆。</w:t>
      </w:r>
    </w:p>
    <w:p w14:paraId="748C03AE" w14:textId="62A15C52" w:rsidR="00085807" w:rsidRPr="00AD4E7E" w:rsidRDefault="00AD4E7E" w:rsidP="00AD4E7E">
      <w:pPr>
        <w:pStyle w:val="afa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あゆる＝にじみ出る。</w:t>
      </w:r>
    </w:p>
    <w:p w14:paraId="13186248" w14:textId="77777777" w:rsidR="00B343FB" w:rsidRPr="00AD4E7E" w:rsidRDefault="00B343FB" w:rsidP="00AD4E7E">
      <w:pPr>
        <w:pStyle w:val="afa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</w:p>
    <w:p w14:paraId="5882BF6A" w14:textId="138FB79A" w:rsidR="00AD4E7E" w:rsidRPr="00BD2D6C" w:rsidRDefault="00AD4E7E" w:rsidP="00BA0482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2112" w:vert="1" w:vertCompress="1"/>
        </w:rPr>
        <w:t>1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二重傍線部ⓐ「たまへ」、ⓑ「申せ」、ⓒ「まゐらせ」、ⓓ「たまへ」は、それぞれ誰に対する敬意を表した語か、それぞれ次から選べ。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（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2109" w:vert="1" w:vertCompress="1"/>
        </w:rPr>
        <w:t>4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点×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2108" w:vert="1" w:vertCompress="1"/>
        </w:rPr>
        <w:t>4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）</w:t>
      </w:r>
    </w:p>
    <w:p w14:paraId="2AF61BFA" w14:textId="77777777" w:rsidR="00AD4E7E" w:rsidRPr="00AD4E7E" w:rsidRDefault="00AD4E7E" w:rsidP="00BA0482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ア　中宮定子</w:t>
      </w:r>
    </w:p>
    <w:p w14:paraId="3E9C10D3" w14:textId="77777777" w:rsidR="00AD4E7E" w:rsidRPr="00AD4E7E" w:rsidRDefault="00AD4E7E" w:rsidP="00BA0482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イ　藤原伊周</w:t>
      </w:r>
    </w:p>
    <w:p w14:paraId="043E41AD" w14:textId="77777777" w:rsidR="00AD4E7E" w:rsidRPr="00AD4E7E" w:rsidRDefault="00AD4E7E" w:rsidP="00BA0482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ウ　清少納言</w:t>
      </w:r>
    </w:p>
    <w:p w14:paraId="7F3AD9C0" w14:textId="77777777" w:rsidR="00AD4E7E" w:rsidRDefault="00AD4E7E" w:rsidP="00BA048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D4E7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エ　上﨟</w:t>
      </w:r>
    </w:p>
    <w:p w14:paraId="6E85521E" w14:textId="60F331FA" w:rsidR="00BA0482" w:rsidRPr="00AD4E7E" w:rsidRDefault="005054C3" w:rsidP="00BA048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lastRenderedPageBreak/>
        <w:t>ⓐ</w:t>
      </w:r>
      <w:r w:rsidR="00BA0482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ⓒ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ⓓ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21109760" w14:textId="77777777" w:rsidR="00BA0482" w:rsidRDefault="00BA0482" w:rsidP="00BA0482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0F8EB10A" w14:textId="0B5F40D0" w:rsidR="00AD4E7E" w:rsidRPr="00BD2D6C" w:rsidRDefault="00AD4E7E" w:rsidP="00BA0482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BD2D6C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BD2D6C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522105" w:vert="1" w:vertCompress="1"/>
        </w:rPr>
        <w:t>2</w:t>
      </w:r>
      <w:r w:rsidRPr="00BD2D6C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傍線部①「古きこと」とは何か、適当なものを次から選べ。（</w:t>
      </w:r>
      <w:r w:rsidRPr="00BD2D6C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4521851" w:vert="1" w:vertCompress="1"/>
        </w:rPr>
        <w:t>5</w:t>
      </w:r>
      <w:r w:rsidRPr="00BD2D6C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702A9862" w14:textId="77777777" w:rsidR="00AD4E7E" w:rsidRPr="00BD2D6C" w:rsidRDefault="00AD4E7E" w:rsidP="00BA048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BD2D6C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ア　古人の戒め　　イ　古い歌</w:t>
      </w:r>
    </w:p>
    <w:p w14:paraId="6969C2EF" w14:textId="2D24D9F2" w:rsidR="002F1D84" w:rsidRPr="00BD2D6C" w:rsidRDefault="00AD4E7E" w:rsidP="00BA0482">
      <w:pPr>
        <w:pStyle w:val="a3"/>
        <w:adjustRightInd/>
        <w:spacing w:line="560" w:lineRule="exact"/>
        <w:ind w:leftChars="100" w:left="480" w:hangingChars="100" w:hanging="240"/>
        <w:rPr>
          <w:rFonts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hAnsiTheme="minorEastAsia" w:hint="eastAsia"/>
          <w:color w:val="000000" w:themeColor="text1"/>
          <w:sz w:val="24"/>
          <w:szCs w:val="24"/>
          <w:u w:color="000000" w:themeColor="text1"/>
        </w:rPr>
        <w:t>ウ　古い漢詩　　　エ　中国の故事</w:t>
      </w:r>
    </w:p>
    <w:p w14:paraId="41DC2CC3" w14:textId="77777777" w:rsidR="00AD4E7E" w:rsidRPr="00BD2D6C" w:rsidRDefault="00AD4E7E" w:rsidP="00BA048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BD2D6C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オ　自分の思い出</w:t>
      </w:r>
    </w:p>
    <w:p w14:paraId="72D381C7" w14:textId="2893AEC6" w:rsidR="00BA0482" w:rsidRPr="00BD2D6C" w:rsidRDefault="00BA0482" w:rsidP="00BA048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BD2D6C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7EEEA730" w14:textId="77777777" w:rsidR="00BA0482" w:rsidRPr="00BD2D6C" w:rsidRDefault="00BA0482" w:rsidP="00BA0482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</w:p>
    <w:p w14:paraId="4C315502" w14:textId="52F13A87" w:rsidR="00AD4E7E" w:rsidRPr="00BD2D6C" w:rsidRDefault="00AD4E7E" w:rsidP="00BA0482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1856" w:vert="1" w:vertCompress="1"/>
        </w:rPr>
        <w:t>3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傍線部②「などさは臆せしにか」を口語訳せよ。（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1848" w:vert="1" w:vertCompress="1"/>
        </w:rPr>
        <w:t>7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点）</w:t>
      </w:r>
    </w:p>
    <w:p w14:paraId="2490D034" w14:textId="7C1DE4C1" w:rsidR="00BA0482" w:rsidRPr="00BD2D6C" w:rsidRDefault="00BA0482" w:rsidP="00BA0482">
      <w:pPr>
        <w:pStyle w:val="afa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〔</w:t>
      </w:r>
    </w:p>
    <w:p w14:paraId="21DDCD5B" w14:textId="551BDEAB" w:rsidR="00BA0482" w:rsidRPr="00BD2D6C" w:rsidRDefault="00BA0482" w:rsidP="00BA0482">
      <w:pPr>
        <w:pStyle w:val="afa"/>
        <w:adjustRightInd/>
        <w:spacing w:line="560" w:lineRule="exact"/>
        <w:ind w:leftChars="100" w:left="480" w:hangingChars="100" w:hanging="240"/>
        <w:jc w:val="righ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〕</w:t>
      </w:r>
    </w:p>
    <w:p w14:paraId="44A4AA16" w14:textId="77777777" w:rsidR="00BA0482" w:rsidRPr="00BD2D6C" w:rsidRDefault="00BA0482" w:rsidP="00BA0482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</w:p>
    <w:p w14:paraId="0A3E2C0B" w14:textId="0031C78C" w:rsidR="00AD4E7E" w:rsidRPr="00BD2D6C" w:rsidRDefault="00AD4E7E" w:rsidP="00BA0482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2107" w:vert="1" w:vertCompress="1"/>
        </w:rPr>
        <w:t>4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傍線部③「『君をし見れば』と書きなしたる」とは、何をどうしたということか、説明せよ。（</w:t>
      </w:r>
      <w:r w:rsidR="00BA0482"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22111" w:vert="1" w:vertCompress="1"/>
        </w:rPr>
        <w:t>10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点）</w:t>
      </w:r>
    </w:p>
    <w:p w14:paraId="1DFE5A9B" w14:textId="77777777" w:rsidR="00BA0482" w:rsidRPr="00BD2D6C" w:rsidRDefault="00BA0482" w:rsidP="00BA0482">
      <w:pPr>
        <w:pStyle w:val="afa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〔</w:t>
      </w:r>
    </w:p>
    <w:p w14:paraId="41E6B045" w14:textId="77777777" w:rsidR="00BA0482" w:rsidRPr="00BD2D6C" w:rsidRDefault="00BA0482" w:rsidP="00BA0482">
      <w:pPr>
        <w:pStyle w:val="afa"/>
        <w:adjustRightInd/>
        <w:spacing w:line="560" w:lineRule="exact"/>
        <w:ind w:leftChars="100" w:left="480" w:hangingChars="100" w:hanging="240"/>
        <w:jc w:val="righ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〕</w:t>
      </w:r>
    </w:p>
    <w:p w14:paraId="0D527DF1" w14:textId="77777777" w:rsidR="00BA0482" w:rsidRPr="00BD2D6C" w:rsidRDefault="00BA0482" w:rsidP="00BA0482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</w:p>
    <w:p w14:paraId="505D779A" w14:textId="01965B1B" w:rsidR="00AD4E7E" w:rsidRPr="00BD2D6C" w:rsidRDefault="00AD4E7E" w:rsidP="00BA0482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1854" w:vert="1" w:vertCompress="1"/>
        </w:rPr>
        <w:t>5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傍線部④「ただこの心どものゆかしかりつるぞ」の意味として適当なものを次から選べ。（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1853" w:vert="1" w:vertCompress="1"/>
        </w:rPr>
        <w:t>5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点）</w:t>
      </w:r>
    </w:p>
    <w:p w14:paraId="2CC23EF7" w14:textId="77777777" w:rsidR="00AD4E7E" w:rsidRPr="00AD4E7E" w:rsidRDefault="00AD4E7E" w:rsidP="00BA0482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ア　ただこの歌にこめられた心が不吉であるよ。</w:t>
      </w:r>
    </w:p>
    <w:p w14:paraId="32F65269" w14:textId="77777777" w:rsidR="00AD4E7E" w:rsidRPr="00AD4E7E" w:rsidRDefault="00AD4E7E" w:rsidP="00BA0482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イ　ただこの歌を詠んだ気持ちだけはうれしいよ。</w:t>
      </w:r>
    </w:p>
    <w:p w14:paraId="2EC46754" w14:textId="77777777" w:rsidR="00AD4E7E" w:rsidRPr="00AD4E7E" w:rsidRDefault="00AD4E7E" w:rsidP="00BA0482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ウ　ただこの歌は、趣向だけはおもしろいよ。</w:t>
      </w:r>
    </w:p>
    <w:p w14:paraId="0E2C5C38" w14:textId="3FBCCB8C" w:rsidR="00AD4E7E" w:rsidRPr="00AD4E7E" w:rsidRDefault="00AD4E7E" w:rsidP="00BA0482">
      <w:pPr>
        <w:pStyle w:val="afa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エ　ただそなたたちの心が知りたかったのだよ。</w:t>
      </w:r>
    </w:p>
    <w:p w14:paraId="50137E22" w14:textId="77777777" w:rsidR="00AD4E7E" w:rsidRDefault="00AD4E7E" w:rsidP="00BA048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D4E7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lastRenderedPageBreak/>
        <w:t>オ　ただ私の気持ちを伝えたかったのだよ。</w:t>
      </w:r>
    </w:p>
    <w:p w14:paraId="18B4FD82" w14:textId="0C5F1CA2" w:rsidR="00BA0482" w:rsidRPr="00AD4E7E" w:rsidRDefault="00BA0482" w:rsidP="00BA048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4F2D13A9" w14:textId="77777777" w:rsidR="00BA0482" w:rsidRDefault="00BA0482" w:rsidP="00BA0482">
      <w:pPr>
        <w:pStyle w:val="afa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</w:p>
    <w:p w14:paraId="410647DD" w14:textId="30CCDDC9" w:rsidR="00AD4E7E" w:rsidRPr="00BD2D6C" w:rsidRDefault="00AD4E7E" w:rsidP="00BA0482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1850" w:vert="1" w:vertCompress="1"/>
        </w:rPr>
        <w:t>6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本文の内容に合致するものを次から選べ。（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1847" w:vert="1" w:vertCompress="1"/>
        </w:rPr>
        <w:t>7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点）</w:t>
      </w:r>
    </w:p>
    <w:p w14:paraId="28FFD290" w14:textId="77777777" w:rsidR="00AD4E7E" w:rsidRPr="00BD2D6C" w:rsidRDefault="00AD4E7E" w:rsidP="00BA0482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ア　誰もが歌を思い付かず赤くなる中で、清少納言だけが平然と歌を書き付けた。</w:t>
      </w:r>
    </w:p>
    <w:p w14:paraId="793D99A7" w14:textId="77777777" w:rsidR="00AD4E7E" w:rsidRPr="00BD2D6C" w:rsidRDefault="00AD4E7E" w:rsidP="00BA0482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イ　清少納言は、藤原伊周の助けを借りることで、やっとのことで歌を書き付けた。</w:t>
      </w:r>
    </w:p>
    <w:p w14:paraId="4B3C967A" w14:textId="77777777" w:rsidR="00AD4E7E" w:rsidRPr="00AD4E7E" w:rsidRDefault="00AD4E7E" w:rsidP="00BA0482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ウ　中宮は、清少納言が歌を改作した機知を喜び、同様のことがかつてあったことを語った。</w:t>
      </w:r>
    </w:p>
    <w:p w14:paraId="6E659511" w14:textId="77777777" w:rsidR="00AD4E7E" w:rsidRPr="00AD4E7E" w:rsidRDefault="00AD4E7E" w:rsidP="00BA0482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エ　清少納言は、自分の歌よりも関白殿の歌のほうが円融院にほめられたので、冷や汗が出た。</w:t>
      </w:r>
    </w:p>
    <w:p w14:paraId="1DECE058" w14:textId="77777777" w:rsidR="00AD4E7E" w:rsidRDefault="00AD4E7E" w:rsidP="00BA0482">
      <w:pPr>
        <w:pStyle w:val="a3"/>
        <w:adjustRightInd/>
        <w:spacing w:line="560" w:lineRule="exact"/>
        <w:ind w:leftChars="100" w:left="480" w:hangingChars="100" w:hanging="240"/>
        <w:rPr>
          <w:rFonts w:ascii="RyuminPr6-Regular"/>
          <w:color w:val="000000" w:themeColor="text1"/>
          <w:sz w:val="24"/>
          <w:szCs w:val="24"/>
          <w:u w:color="000000" w:themeColor="text1"/>
        </w:rPr>
      </w:pPr>
      <w:r w:rsidRPr="00AD4E7E">
        <w:rPr>
          <w:rFonts w:ascii="RyuminPr6-Regular" w:hint="eastAsia"/>
          <w:color w:val="000000" w:themeColor="text1"/>
          <w:sz w:val="24"/>
          <w:szCs w:val="24"/>
          <w:u w:color="000000" w:themeColor="text1"/>
        </w:rPr>
        <w:t>オ　清少納言は緊張と恥ずかしさのあまり、一首も歌を書き付けることができなかった。</w:t>
      </w:r>
    </w:p>
    <w:p w14:paraId="790E6D7F" w14:textId="16C433C8" w:rsidR="00BA0482" w:rsidRPr="00AD4E7E" w:rsidRDefault="00BA0482" w:rsidP="00BA0482">
      <w:pPr>
        <w:pStyle w:val="a3"/>
        <w:adjustRightInd/>
        <w:spacing w:line="560" w:lineRule="exact"/>
        <w:ind w:leftChars="100" w:left="480" w:hangingChars="100" w:hanging="240"/>
        <w:rPr>
          <w:rFonts w:ascii="RyuminPr6-Regular"/>
          <w:color w:val="000000" w:themeColor="text1"/>
          <w:sz w:val="24"/>
          <w:szCs w:val="24"/>
          <w:u w:color="000000" w:themeColor="text1"/>
        </w:rPr>
      </w:pPr>
      <w:r>
        <w:rPr>
          <w:rFonts w:ascii="RyuminPr6-Regular" w:hint="eastAsia"/>
          <w:color w:val="000000" w:themeColor="text1"/>
          <w:sz w:val="24"/>
          <w:szCs w:val="24"/>
          <w:u w:color="000000" w:themeColor="text1"/>
        </w:rPr>
        <w:t>〔　　　〕</w:t>
      </w:r>
    </w:p>
    <w:p w14:paraId="0879EC7D" w14:textId="77777777" w:rsidR="00B343FB" w:rsidRPr="00AD4E7E" w:rsidRDefault="00B343FB" w:rsidP="00AD4E7E">
      <w:pPr>
        <w:rPr>
          <w:color w:val="000000" w:themeColor="text1"/>
          <w:u w:color="000000" w:themeColor="text1"/>
          <w:lang w:val="ja-JP"/>
        </w:rPr>
      </w:pPr>
    </w:p>
    <w:p w14:paraId="6FAF2A8F" w14:textId="4C709421" w:rsidR="006E7634" w:rsidRPr="00AD4E7E" w:rsidRDefault="00476662" w:rsidP="00AD4E7E">
      <w:pPr>
        <w:rPr>
          <w:color w:val="000000" w:themeColor="text1"/>
          <w:u w:color="000000" w:themeColor="text1"/>
          <w:lang w:val="ja-JP"/>
        </w:rPr>
      </w:pPr>
      <w:r w:rsidRPr="00AD4E7E">
        <w:rPr>
          <w:rFonts w:hint="eastAsia"/>
          <w:color w:val="000000" w:themeColor="text1"/>
          <w:u w:color="000000" w:themeColor="text1"/>
          <w:lang w:val="ja-JP"/>
        </w:rPr>
        <w:t>練習問題〈</w:t>
      </w:r>
      <w:r w:rsidR="00AD4E7E" w:rsidRPr="00AD4E7E">
        <w:rPr>
          <w:rFonts w:hint="eastAsia"/>
          <w:color w:val="000000" w:themeColor="text1"/>
          <w:u w:color="000000" w:themeColor="text1"/>
          <w:lang w:val="ja-JP"/>
        </w:rPr>
        <w:t>敬語</w:t>
      </w:r>
      <w:r w:rsidRPr="00AD4E7E">
        <w:rPr>
          <w:rFonts w:hint="eastAsia"/>
          <w:color w:val="000000" w:themeColor="text1"/>
          <w:u w:color="000000" w:themeColor="text1"/>
          <w:lang w:val="ja-JP"/>
        </w:rPr>
        <w:t>〉</w:t>
      </w:r>
    </w:p>
    <w:p w14:paraId="105F76CA" w14:textId="77777777" w:rsidR="00AD4E7E" w:rsidRPr="00AD4E7E" w:rsidRDefault="00AD4E7E" w:rsidP="00AD4E7E">
      <w:pPr>
        <w:pStyle w:val="afd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次の敬語の説明として適当なものを後から選べ。</w:t>
      </w:r>
    </w:p>
    <w:p w14:paraId="395CD057" w14:textId="77777777" w:rsidR="00AD4E7E" w:rsidRPr="00AD4E7E" w:rsidRDefault="00AD4E7E" w:rsidP="00BA0482">
      <w:pPr>
        <w:pStyle w:val="afd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①啓す</w:t>
      </w:r>
      <w:r w:rsidRPr="00AD4E7E">
        <w:rPr>
          <w:rFonts w:eastAsiaTheme="minorEastAsia"/>
          <w:color w:val="000000" w:themeColor="text1"/>
          <w:sz w:val="24"/>
          <w:szCs w:val="24"/>
          <w:u w:color="000000" w:themeColor="text1"/>
        </w:rPr>
        <w:tab/>
      </w:r>
      <w:r w:rsidRPr="00AD4E7E">
        <w:rPr>
          <w:rStyle w:val="aff2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　　　　）</w:t>
      </w:r>
    </w:p>
    <w:p w14:paraId="38B172D9" w14:textId="77777777" w:rsidR="00AD4E7E" w:rsidRPr="00AD4E7E" w:rsidRDefault="00AD4E7E" w:rsidP="00BA0482">
      <w:pPr>
        <w:pStyle w:val="afd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②きこしめす</w:t>
      </w:r>
      <w:r w:rsidRPr="00AD4E7E">
        <w:rPr>
          <w:rFonts w:eastAsiaTheme="minorEastAsia"/>
          <w:color w:val="000000" w:themeColor="text1"/>
          <w:sz w:val="24"/>
          <w:szCs w:val="24"/>
          <w:u w:color="000000" w:themeColor="text1"/>
        </w:rPr>
        <w:tab/>
      </w:r>
      <w:r w:rsidRPr="00AD4E7E">
        <w:rPr>
          <w:rStyle w:val="aff2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　　　　）</w:t>
      </w:r>
    </w:p>
    <w:p w14:paraId="0A8FAF20" w14:textId="77777777" w:rsidR="00AD4E7E" w:rsidRPr="00AD4E7E" w:rsidRDefault="00AD4E7E" w:rsidP="00BA0482">
      <w:pPr>
        <w:pStyle w:val="afd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③奏す</w:t>
      </w:r>
      <w:r w:rsidRPr="00AD4E7E">
        <w:rPr>
          <w:rFonts w:eastAsiaTheme="minorEastAsia"/>
          <w:color w:val="000000" w:themeColor="text1"/>
          <w:sz w:val="24"/>
          <w:szCs w:val="24"/>
          <w:u w:color="000000" w:themeColor="text1"/>
        </w:rPr>
        <w:tab/>
      </w:r>
      <w:r w:rsidRPr="00AD4E7E">
        <w:rPr>
          <w:rStyle w:val="aff2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　　　　）</w:t>
      </w:r>
    </w:p>
    <w:p w14:paraId="453E0C42" w14:textId="77777777" w:rsidR="00AD4E7E" w:rsidRPr="00AD4E7E" w:rsidRDefault="00AD4E7E" w:rsidP="00BA0482">
      <w:pPr>
        <w:pStyle w:val="afd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④参る</w:t>
      </w:r>
      <w:r w:rsidRPr="00AD4E7E">
        <w:rPr>
          <w:rFonts w:eastAsiaTheme="minorEastAsia"/>
          <w:color w:val="000000" w:themeColor="text1"/>
          <w:sz w:val="24"/>
          <w:szCs w:val="24"/>
          <w:u w:color="000000" w:themeColor="text1"/>
        </w:rPr>
        <w:tab/>
      </w:r>
      <w:r w:rsidRPr="00AD4E7E">
        <w:rPr>
          <w:rStyle w:val="aff2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　　　　）</w:t>
      </w:r>
    </w:p>
    <w:p w14:paraId="24FC266C" w14:textId="77777777" w:rsidR="00BA0482" w:rsidRDefault="00AD4E7E" w:rsidP="00BA0482">
      <w:pPr>
        <w:pStyle w:val="afd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⑤たまふ</w:t>
      </w:r>
      <w:r w:rsidRPr="00AD4E7E">
        <w:rPr>
          <w:rFonts w:eastAsiaTheme="minorEastAsia"/>
          <w:color w:val="000000" w:themeColor="text1"/>
          <w:sz w:val="24"/>
          <w:szCs w:val="24"/>
          <w:u w:color="000000" w:themeColor="text1"/>
        </w:rPr>
        <w:tab/>
      </w:r>
      <w:r w:rsidRPr="00AD4E7E">
        <w:rPr>
          <w:rStyle w:val="aff2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　　　　）</w:t>
      </w:r>
    </w:p>
    <w:p w14:paraId="50B5765E" w14:textId="785AD38C" w:rsidR="00AD4E7E" w:rsidRPr="00AD4E7E" w:rsidRDefault="00AD4E7E" w:rsidP="00BA0482">
      <w:pPr>
        <w:pStyle w:val="afd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lastRenderedPageBreak/>
        <w:t>ア　尊敬語としては「召し上がる」という意味で使われ、謙譲語としては「うかがう」という意味で使われる。</w:t>
      </w:r>
    </w:p>
    <w:p w14:paraId="5C8ACD16" w14:textId="77777777" w:rsidR="00AD4E7E" w:rsidRPr="00AD4E7E" w:rsidRDefault="00AD4E7E" w:rsidP="00BA0482">
      <w:pPr>
        <w:pStyle w:val="afd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イ　「言ふ」の謙譲語で、皇后・皇太子に対して用いる。絶対敬語という。</w:t>
      </w:r>
    </w:p>
    <w:p w14:paraId="53EAB622" w14:textId="77777777" w:rsidR="00AD4E7E" w:rsidRPr="00AD4E7E" w:rsidRDefault="00AD4E7E" w:rsidP="00BA0482">
      <w:pPr>
        <w:pStyle w:val="afd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ウ　「言ふ」の謙譲語で、帝に対して用いる。絶対敬語という。</w:t>
      </w:r>
    </w:p>
    <w:p w14:paraId="6E5A1AD4" w14:textId="77777777" w:rsidR="00AD4E7E" w:rsidRPr="00AD4E7E" w:rsidRDefault="00AD4E7E" w:rsidP="00BA0482">
      <w:pPr>
        <w:pStyle w:val="afd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エ　地の文にあっては、動作する人が帝・皇后・上皇・皇太子・皇女などの場合に用いる。最高敬語という。</w:t>
      </w:r>
    </w:p>
    <w:p w14:paraId="1E52494B" w14:textId="11C4271D" w:rsidR="000C688E" w:rsidRPr="00AD4E7E" w:rsidRDefault="00AD4E7E" w:rsidP="00BA0482">
      <w:pPr>
        <w:ind w:leftChars="100" w:left="480" w:hangingChars="100" w:hanging="240"/>
        <w:rPr>
          <w:color w:val="000000" w:themeColor="text1"/>
          <w:u w:color="000000" w:themeColor="text1"/>
        </w:rPr>
      </w:pPr>
      <w:r w:rsidRPr="00AD4E7E">
        <w:rPr>
          <w:rFonts w:hint="eastAsia"/>
          <w:color w:val="000000" w:themeColor="text1"/>
          <w:u w:color="000000" w:themeColor="text1"/>
        </w:rPr>
        <w:t>オ　尊敬語は四段活用、謙譲語は下二段活用である。</w:t>
      </w:r>
      <w:r w:rsidR="00732FC1" w:rsidRPr="00AD4E7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tab/>
      </w:r>
    </w:p>
    <w:p w14:paraId="2D1D2CD2" w14:textId="77777777" w:rsidR="00AD4E7E" w:rsidRPr="00AD4E7E" w:rsidRDefault="00AD4E7E" w:rsidP="00AD4E7E">
      <w:pPr>
        <w:rPr>
          <w:color w:val="000000" w:themeColor="text1"/>
          <w:u w:color="000000" w:themeColor="text1"/>
          <w:lang w:val="ja-JP"/>
        </w:rPr>
      </w:pPr>
    </w:p>
    <w:p w14:paraId="74F3BD1D" w14:textId="37633665" w:rsidR="006E7634" w:rsidRPr="00AD4E7E" w:rsidRDefault="006E7634" w:rsidP="00AD4E7E">
      <w:pPr>
        <w:rPr>
          <w:color w:val="000000" w:themeColor="text1"/>
          <w:u w:color="000000" w:themeColor="text1"/>
        </w:rPr>
      </w:pPr>
      <w:r w:rsidRPr="00AD4E7E">
        <w:rPr>
          <w:rFonts w:hint="eastAsia"/>
          <w:color w:val="000000" w:themeColor="text1"/>
          <w:u w:color="000000" w:themeColor="text1"/>
          <w:lang w:val="ja-JP"/>
        </w:rPr>
        <w:t>【解答】</w:t>
      </w:r>
    </w:p>
    <w:p w14:paraId="2D7BC01D" w14:textId="77777777" w:rsidR="00AD4E7E" w:rsidRPr="00AD4E7E" w:rsidRDefault="00AD4E7E" w:rsidP="00AD4E7E">
      <w:pPr>
        <w:pStyle w:val="aff"/>
        <w:adjustRightInd/>
        <w:spacing w:line="560" w:lineRule="exac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2110" w:vert="1" w:vertCompress="1"/>
        </w:rPr>
        <w:t>1</w:t>
      </w: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ⓐ＝イ　ⓑ＝イ　ⓒ＝ア　ⓓ＝ウ</w:t>
      </w:r>
    </w:p>
    <w:p w14:paraId="7F85D0CE" w14:textId="77777777" w:rsidR="00AD4E7E" w:rsidRPr="00BD2D6C" w:rsidRDefault="00AD4E7E" w:rsidP="00AD4E7E">
      <w:pPr>
        <w:pStyle w:val="aff"/>
        <w:adjustRightInd/>
        <w:spacing w:line="560" w:lineRule="exac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2104" w:vert="1" w:vertCompress="1"/>
        </w:rPr>
        <w:t>2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イ</w:t>
      </w:r>
    </w:p>
    <w:p w14:paraId="4BA8587C" w14:textId="77777777" w:rsidR="00AD4E7E" w:rsidRPr="00BD2D6C" w:rsidRDefault="00AD4E7E" w:rsidP="00AD4E7E">
      <w:pPr>
        <w:pStyle w:val="aff"/>
        <w:adjustRightInd/>
        <w:spacing w:line="560" w:lineRule="exac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1855" w:vert="1" w:vertCompress="1"/>
        </w:rPr>
        <w:t>3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どうしてそんなに気後れしたのであろうか</w:t>
      </w:r>
    </w:p>
    <w:p w14:paraId="14576B62" w14:textId="4F72ABA7" w:rsidR="00AD4E7E" w:rsidRPr="00BD2D6C" w:rsidRDefault="00AD4E7E" w:rsidP="00BA0482">
      <w:pPr>
        <w:pStyle w:val="aff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2106" w:vert="1" w:vertCompress="1"/>
        </w:rPr>
        <w:t>4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「年経れば…」の歌の「花をし見れば」の部分を「君をし見れば」に書き換えたということ。</w:t>
      </w:r>
    </w:p>
    <w:p w14:paraId="78BF5C60" w14:textId="77777777" w:rsidR="00AD4E7E" w:rsidRPr="00BD2D6C" w:rsidRDefault="00AD4E7E" w:rsidP="00AD4E7E">
      <w:pPr>
        <w:pStyle w:val="aff"/>
        <w:adjustRightInd/>
        <w:spacing w:line="560" w:lineRule="exac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BD2D6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21852" w:vert="1" w:vertCompress="1"/>
        </w:rPr>
        <w:t>5</w:t>
      </w:r>
      <w:r w:rsidRPr="00BD2D6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エ</w:t>
      </w:r>
    </w:p>
    <w:p w14:paraId="1B59ECEC" w14:textId="6047BD8B" w:rsidR="00732FC1" w:rsidRPr="00AD4E7E" w:rsidRDefault="00AD4E7E" w:rsidP="00AD4E7E">
      <w:pPr>
        <w:rPr>
          <w:color w:val="000000" w:themeColor="text1"/>
          <w:u w:color="000000" w:themeColor="text1"/>
          <w:lang w:val="ja-JP"/>
        </w:rPr>
      </w:pPr>
      <w:r w:rsidRPr="00BD2D6C">
        <w:rPr>
          <w:rFonts w:asciiTheme="minorEastAsia" w:hAnsiTheme="minorEastAsia" w:hint="eastAsia"/>
          <w:color w:val="000000" w:themeColor="text1"/>
          <w:u w:color="000000" w:themeColor="text1"/>
        </w:rPr>
        <w:t>問</w:t>
      </w:r>
      <w:r w:rsidRPr="00BD2D6C">
        <w:rPr>
          <w:rFonts w:asciiTheme="minorEastAsia" w:hAnsiTheme="minorEastAsia"/>
          <w:color w:val="000000" w:themeColor="text1"/>
          <w:u w:color="000000" w:themeColor="text1"/>
          <w:eastAsianLayout w:id="-2034521849" w:vert="1" w:vertCompress="1"/>
        </w:rPr>
        <w:t>6</w:t>
      </w:r>
      <w:r w:rsidRPr="00BD2D6C">
        <w:rPr>
          <w:rFonts w:asciiTheme="minorEastAsia" w:hAnsiTheme="minorEastAsia" w:hint="eastAsia"/>
          <w:color w:val="000000" w:themeColor="text1"/>
          <w:u w:color="000000" w:themeColor="text1"/>
        </w:rPr>
        <w:t xml:space="preserve">　ウ</w:t>
      </w:r>
    </w:p>
    <w:p w14:paraId="3B3F6246" w14:textId="77777777" w:rsidR="00AD4E7E" w:rsidRPr="00AD4E7E" w:rsidRDefault="00AD4E7E" w:rsidP="00AD4E7E">
      <w:pPr>
        <w:rPr>
          <w:color w:val="000000" w:themeColor="text1"/>
          <w:u w:color="000000" w:themeColor="text1"/>
          <w:lang w:val="ja-JP"/>
        </w:rPr>
      </w:pPr>
    </w:p>
    <w:p w14:paraId="6A24D318" w14:textId="68A909C8" w:rsidR="002F1D84" w:rsidRPr="00AD4E7E" w:rsidRDefault="006E7634" w:rsidP="00AD4E7E">
      <w:pPr>
        <w:rPr>
          <w:color w:val="000000" w:themeColor="text1"/>
          <w:u w:color="000000" w:themeColor="text1"/>
          <w:lang w:val="ja-JP"/>
        </w:rPr>
      </w:pPr>
      <w:r w:rsidRPr="00AD4E7E">
        <w:rPr>
          <w:rFonts w:hint="eastAsia"/>
          <w:color w:val="000000" w:themeColor="text1"/>
          <w:u w:color="000000" w:themeColor="text1"/>
          <w:lang w:val="ja-JP"/>
        </w:rPr>
        <w:t>【練習問題解答】</w:t>
      </w:r>
    </w:p>
    <w:p w14:paraId="600CDDE2" w14:textId="77777777" w:rsidR="00AD4E7E" w:rsidRPr="00AD4E7E" w:rsidRDefault="00AD4E7E" w:rsidP="00AD4E7E">
      <w:pPr>
        <w:pStyle w:val="aff0"/>
        <w:adjustRightInd/>
        <w:spacing w:line="560" w:lineRule="exac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AD4E7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①イ　②エ　③ウ　④ア　⑤オ</w:t>
      </w:r>
    </w:p>
    <w:p w14:paraId="681440B6" w14:textId="5109A9A4" w:rsidR="006E7634" w:rsidRPr="00AD4E7E" w:rsidRDefault="006E7634" w:rsidP="00AD4E7E">
      <w:pPr>
        <w:pStyle w:val="aff0"/>
        <w:adjustRightInd/>
        <w:spacing w:line="560" w:lineRule="exac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</w:p>
    <w:sectPr w:rsidR="006E7634" w:rsidRPr="00AD4E7E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A1BA97" w14:textId="77777777" w:rsidR="00AF4082" w:rsidRDefault="00AF4082" w:rsidP="001359F1">
      <w:pPr>
        <w:spacing w:line="240" w:lineRule="auto"/>
      </w:pPr>
      <w:r>
        <w:separator/>
      </w:r>
    </w:p>
  </w:endnote>
  <w:endnote w:type="continuationSeparator" w:id="0">
    <w:p w14:paraId="47480E3C" w14:textId="77777777" w:rsidR="00AF4082" w:rsidRDefault="00AF4082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ATC-30d030c330af30a230c330d78a2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3A217D" w14:textId="77777777" w:rsidR="00AF4082" w:rsidRDefault="00AF4082" w:rsidP="001359F1">
      <w:pPr>
        <w:spacing w:line="240" w:lineRule="auto"/>
      </w:pPr>
      <w:r>
        <w:separator/>
      </w:r>
    </w:p>
  </w:footnote>
  <w:footnote w:type="continuationSeparator" w:id="0">
    <w:p w14:paraId="20C92B50" w14:textId="77777777" w:rsidR="00AF4082" w:rsidRDefault="00AF4082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251EA"/>
    <w:multiLevelType w:val="hybridMultilevel"/>
    <w:tmpl w:val="6DDE55BA"/>
    <w:lvl w:ilvl="0" w:tplc="B67EB58C">
      <w:start w:val="1"/>
      <w:numFmt w:val="decimalEnclosedCircle"/>
      <w:lvlText w:val="%1"/>
      <w:lvlJc w:val="left"/>
      <w:pPr>
        <w:ind w:left="480" w:hanging="2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5180E"/>
    <w:rsid w:val="00065AAD"/>
    <w:rsid w:val="00084588"/>
    <w:rsid w:val="00085807"/>
    <w:rsid w:val="000C6744"/>
    <w:rsid w:val="000C688E"/>
    <w:rsid w:val="000D073F"/>
    <w:rsid w:val="000D3A77"/>
    <w:rsid w:val="001038F2"/>
    <w:rsid w:val="001359F1"/>
    <w:rsid w:val="00135D86"/>
    <w:rsid w:val="0014716A"/>
    <w:rsid w:val="00164695"/>
    <w:rsid w:val="00183CFA"/>
    <w:rsid w:val="001D02B9"/>
    <w:rsid w:val="00230AC0"/>
    <w:rsid w:val="00233402"/>
    <w:rsid w:val="00252497"/>
    <w:rsid w:val="00263080"/>
    <w:rsid w:val="002F1D84"/>
    <w:rsid w:val="00336859"/>
    <w:rsid w:val="00380DC4"/>
    <w:rsid w:val="00382304"/>
    <w:rsid w:val="003B7EE1"/>
    <w:rsid w:val="003C3140"/>
    <w:rsid w:val="003D0B17"/>
    <w:rsid w:val="003D5869"/>
    <w:rsid w:val="003F475D"/>
    <w:rsid w:val="00474C1E"/>
    <w:rsid w:val="00476662"/>
    <w:rsid w:val="00494BD7"/>
    <w:rsid w:val="004B7843"/>
    <w:rsid w:val="004C57FD"/>
    <w:rsid w:val="004D1035"/>
    <w:rsid w:val="004E66C0"/>
    <w:rsid w:val="004E6A9C"/>
    <w:rsid w:val="005031C8"/>
    <w:rsid w:val="005054C3"/>
    <w:rsid w:val="005262CF"/>
    <w:rsid w:val="00536C96"/>
    <w:rsid w:val="00557580"/>
    <w:rsid w:val="0057153D"/>
    <w:rsid w:val="005B1A61"/>
    <w:rsid w:val="005B4E22"/>
    <w:rsid w:val="00606A87"/>
    <w:rsid w:val="00615703"/>
    <w:rsid w:val="00616C93"/>
    <w:rsid w:val="006409DB"/>
    <w:rsid w:val="006503DD"/>
    <w:rsid w:val="006A288E"/>
    <w:rsid w:val="006A4E37"/>
    <w:rsid w:val="006C786A"/>
    <w:rsid w:val="006E7634"/>
    <w:rsid w:val="00705241"/>
    <w:rsid w:val="00732FC1"/>
    <w:rsid w:val="00741068"/>
    <w:rsid w:val="00744712"/>
    <w:rsid w:val="0076362B"/>
    <w:rsid w:val="007B3C66"/>
    <w:rsid w:val="007D1490"/>
    <w:rsid w:val="008473E6"/>
    <w:rsid w:val="008478E7"/>
    <w:rsid w:val="00870C5B"/>
    <w:rsid w:val="0087276D"/>
    <w:rsid w:val="008B5E0F"/>
    <w:rsid w:val="008D1DD6"/>
    <w:rsid w:val="008F49E8"/>
    <w:rsid w:val="009545DC"/>
    <w:rsid w:val="0096313A"/>
    <w:rsid w:val="00980F5A"/>
    <w:rsid w:val="009D07AD"/>
    <w:rsid w:val="009D69D0"/>
    <w:rsid w:val="009F56D6"/>
    <w:rsid w:val="00A3228B"/>
    <w:rsid w:val="00A648CA"/>
    <w:rsid w:val="00AD4E7E"/>
    <w:rsid w:val="00AF1CCB"/>
    <w:rsid w:val="00AF4082"/>
    <w:rsid w:val="00B04AB6"/>
    <w:rsid w:val="00B179DC"/>
    <w:rsid w:val="00B262CB"/>
    <w:rsid w:val="00B343FB"/>
    <w:rsid w:val="00B53E78"/>
    <w:rsid w:val="00B718EF"/>
    <w:rsid w:val="00B85B8B"/>
    <w:rsid w:val="00B912F3"/>
    <w:rsid w:val="00B91985"/>
    <w:rsid w:val="00B95C9A"/>
    <w:rsid w:val="00BA0482"/>
    <w:rsid w:val="00BB44FB"/>
    <w:rsid w:val="00BD2D6C"/>
    <w:rsid w:val="00BD3974"/>
    <w:rsid w:val="00BF610D"/>
    <w:rsid w:val="00C20B22"/>
    <w:rsid w:val="00C8299D"/>
    <w:rsid w:val="00CA5593"/>
    <w:rsid w:val="00D44715"/>
    <w:rsid w:val="00D636F2"/>
    <w:rsid w:val="00DD23CE"/>
    <w:rsid w:val="00E073D5"/>
    <w:rsid w:val="00E27F1D"/>
    <w:rsid w:val="00E4441F"/>
    <w:rsid w:val="00E73422"/>
    <w:rsid w:val="00E954ED"/>
    <w:rsid w:val="00EB3B88"/>
    <w:rsid w:val="00EE4F71"/>
    <w:rsid w:val="00F00B5A"/>
    <w:rsid w:val="00F15324"/>
    <w:rsid w:val="00F52831"/>
    <w:rsid w:val="00F76D36"/>
    <w:rsid w:val="00F966E0"/>
    <w:rsid w:val="00FA6EAD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08FEDB4E-7471-4E00-B6BD-5AD0AD76E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本文 (新バックアック:古文文章題)"/>
    <w:basedOn w:val="a7"/>
    <w:uiPriority w:val="99"/>
    <w:rsid w:val="00494BD7"/>
    <w:pPr>
      <w:suppressAutoHyphens/>
      <w:ind w:firstLine="213"/>
    </w:pPr>
    <w:rPr>
      <w:rFonts w:ascii="RyuminPr6-Regular" w:eastAsia="RyuminPr6-Regular" w:cs="RyuminPr6-Regular"/>
      <w:sz w:val="21"/>
      <w:szCs w:val="21"/>
      <w:u w:color="FF00FF"/>
    </w:rPr>
  </w:style>
  <w:style w:type="character" w:customStyle="1" w:styleId="-">
    <w:name w:val="横付き記号-古文 (古文文章題)"/>
    <w:basedOn w:val="a0"/>
    <w:uiPriority w:val="99"/>
    <w:rsid w:val="00494BD7"/>
    <w:rPr>
      <w:rFonts w:ascii="RyuminPr6-Regular" w:eastAsia="RyuminPr6-Regular" w:cs="RyuminPr6-Regular"/>
      <w:color w:val="FF00FF"/>
      <w:position w:val="20"/>
      <w:sz w:val="14"/>
      <w:szCs w:val="14"/>
    </w:rPr>
  </w:style>
  <w:style w:type="character" w:customStyle="1" w:styleId="af5">
    <w:name w:val="二重線付 (古文文章題)"/>
    <w:uiPriority w:val="99"/>
    <w:rsid w:val="00494BD7"/>
    <w:rPr>
      <w:u w:val="thick"/>
    </w:rPr>
  </w:style>
  <w:style w:type="character" w:customStyle="1" w:styleId="af6">
    <w:name w:val="アスタリスク（ルビ） (古文文章題)"/>
    <w:uiPriority w:val="99"/>
    <w:rsid w:val="00494BD7"/>
  </w:style>
  <w:style w:type="character" w:customStyle="1" w:styleId="af7">
    <w:name w:val="罫線 (古文文章題)"/>
    <w:uiPriority w:val="99"/>
    <w:rsid w:val="00494BD7"/>
    <w:rPr>
      <w:sz w:val="21"/>
      <w:szCs w:val="21"/>
      <w:u w:val="thick"/>
    </w:rPr>
  </w:style>
  <w:style w:type="character" w:customStyle="1" w:styleId="af8">
    <w:name w:val="アスタリスク付き (古文文章題)"/>
    <w:uiPriority w:val="99"/>
    <w:rsid w:val="00494BD7"/>
    <w:rPr>
      <w:em w:val="dot"/>
    </w:rPr>
  </w:style>
  <w:style w:type="paragraph" w:customStyle="1" w:styleId="af9">
    <w:name w:val="語注 (新バックアック:下段)"/>
    <w:basedOn w:val="a7"/>
    <w:uiPriority w:val="99"/>
    <w:rsid w:val="00494BD7"/>
    <w:pPr>
      <w:spacing w:line="240" w:lineRule="auto"/>
      <w:ind w:left="142" w:hanging="142"/>
    </w:pPr>
    <w:rPr>
      <w:rFonts w:ascii="RyuminPr6-Regular" w:eastAsia="RyuminPr6-Regular" w:cs="RyuminPr6-Regular"/>
      <w:sz w:val="16"/>
      <w:szCs w:val="16"/>
    </w:rPr>
  </w:style>
  <w:style w:type="paragraph" w:customStyle="1" w:styleId="afa">
    <w:name w:val="問題文 (新バックアック:設問)"/>
    <w:basedOn w:val="a7"/>
    <w:uiPriority w:val="99"/>
    <w:rsid w:val="00494BD7"/>
    <w:pPr>
      <w:spacing w:line="240" w:lineRule="auto"/>
      <w:ind w:left="340" w:hanging="340"/>
    </w:pPr>
    <w:rPr>
      <w:rFonts w:ascii="RyuminPr6-Regular" w:eastAsia="RyuminPr6-Regular" w:cs="RyuminPr6-Regular"/>
    </w:rPr>
  </w:style>
  <w:style w:type="character" w:customStyle="1" w:styleId="afb">
    <w:name w:val="配点 (設問)"/>
    <w:uiPriority w:val="99"/>
    <w:rsid w:val="00494BD7"/>
    <w:rPr>
      <w:rFonts w:ascii="RyuminPr6-Regular" w:eastAsia="RyuminPr6-Regular" w:cs="RyuminPr6-Regular"/>
      <w:color w:val="FF00FF"/>
      <w:sz w:val="14"/>
      <w:szCs w:val="14"/>
      <w:u w:val="none"/>
    </w:rPr>
  </w:style>
  <w:style w:type="paragraph" w:customStyle="1" w:styleId="afc">
    <w:name w:val="選択肢 (新バックアック:設問)"/>
    <w:basedOn w:val="a7"/>
    <w:uiPriority w:val="99"/>
    <w:rsid w:val="00494BD7"/>
    <w:pPr>
      <w:spacing w:line="240" w:lineRule="auto"/>
      <w:ind w:left="51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R12">
    <w:name w:val="リュウミンR 12"/>
    <w:uiPriority w:val="99"/>
    <w:rsid w:val="00494BD7"/>
    <w:rPr>
      <w:rFonts w:ascii="RyuminPr6-Regular" w:eastAsia="RyuminPr6-Regular" w:cs="RyuminPr6-Regular"/>
      <w:sz w:val="17"/>
      <w:szCs w:val="17"/>
    </w:rPr>
  </w:style>
  <w:style w:type="paragraph" w:customStyle="1" w:styleId="afd">
    <w:name w:val="練習問題 (新バックアック:下段)"/>
    <w:basedOn w:val="a7"/>
    <w:uiPriority w:val="99"/>
    <w:rsid w:val="00494BD7"/>
    <w:pPr>
      <w:ind w:left="17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-0">
    <w:name w:val="練習問題-罫線 (下欄)"/>
    <w:uiPriority w:val="99"/>
    <w:rsid w:val="00494BD7"/>
    <w:rPr>
      <w:u w:val="thick" w:color="FF00FF"/>
    </w:rPr>
  </w:style>
  <w:style w:type="character" w:customStyle="1" w:styleId="afe">
    <w:name w:val="赤文字 (現代文文章題)"/>
    <w:uiPriority w:val="99"/>
    <w:rsid w:val="00494BD7"/>
    <w:rPr>
      <w:rFonts w:ascii="RyuminPr6-Regular" w:eastAsia="RyuminPr6-Regular" w:cs="RyuminPr6-Regular"/>
      <w:color w:val="FF00FF"/>
    </w:rPr>
  </w:style>
  <w:style w:type="paragraph" w:customStyle="1" w:styleId="aff">
    <w:name w:val="解答 (解説)"/>
    <w:basedOn w:val="a"/>
    <w:uiPriority w:val="99"/>
    <w:rsid w:val="00494BD7"/>
    <w:pPr>
      <w:widowControl/>
      <w:suppressAutoHyphens/>
      <w:autoSpaceDE w:val="0"/>
      <w:autoSpaceDN w:val="0"/>
      <w:adjustRightInd w:val="0"/>
      <w:spacing w:line="120" w:lineRule="atLeast"/>
      <w:textAlignment w:val="center"/>
    </w:pPr>
    <w:rPr>
      <w:rFonts w:ascii="RyuminPr6-Regular" w:eastAsia="RyuminPr6-Regular" w:cs="RyuminPr6-Regular"/>
      <w:color w:val="000000"/>
      <w:kern w:val="0"/>
      <w:sz w:val="18"/>
      <w:szCs w:val="18"/>
      <w:lang w:val="ja-JP"/>
    </w:rPr>
  </w:style>
  <w:style w:type="character" w:customStyle="1" w:styleId="10qR">
    <w:name w:val="10qリュウミンR (解説)"/>
    <w:uiPriority w:val="99"/>
    <w:rsid w:val="00494BD7"/>
    <w:rPr>
      <w:rFonts w:ascii="RyuminPr6-Regular" w:eastAsia="RyuminPr6-Regular" w:cs="RyuminPr6-Regular"/>
      <w:sz w:val="14"/>
      <w:szCs w:val="14"/>
    </w:rPr>
  </w:style>
  <w:style w:type="paragraph" w:customStyle="1" w:styleId="aff0">
    <w:name w:val="解説本文（字下がりなし） (解説)"/>
    <w:basedOn w:val="a7"/>
    <w:uiPriority w:val="99"/>
    <w:rsid w:val="00494BD7"/>
    <w:pPr>
      <w:suppressAutoHyphens/>
      <w:spacing w:line="120" w:lineRule="atLeast"/>
    </w:pPr>
    <w:rPr>
      <w:rFonts w:ascii="RyuminPr6-Regular" w:eastAsia="RyuminPr6-Regular" w:cs="RyuminPr6-Regular"/>
    </w:rPr>
  </w:style>
  <w:style w:type="paragraph" w:customStyle="1" w:styleId="-1">
    <w:name w:val="本文-字下げナシ (新バックアック:古文文章題)"/>
    <w:basedOn w:val="af4"/>
    <w:uiPriority w:val="99"/>
    <w:rsid w:val="00085807"/>
    <w:pPr>
      <w:ind w:firstLine="0"/>
    </w:pPr>
  </w:style>
  <w:style w:type="character" w:customStyle="1" w:styleId="aff1">
    <w:name w:val="罫線（ルビ付） (古文文章題)"/>
    <w:basedOn w:val="af7"/>
    <w:uiPriority w:val="99"/>
    <w:rsid w:val="00085807"/>
    <w:rPr>
      <w:sz w:val="21"/>
      <w:szCs w:val="21"/>
      <w:u w:val="thick"/>
    </w:rPr>
  </w:style>
  <w:style w:type="character" w:customStyle="1" w:styleId="aff2">
    <w:name w:val="赤文字 (古文文章題)"/>
    <w:uiPriority w:val="99"/>
    <w:rsid w:val="00085807"/>
    <w:rPr>
      <w:color w:val="FF00FF"/>
    </w:rPr>
  </w:style>
  <w:style w:type="character" w:customStyle="1" w:styleId="10qR0">
    <w:name w:val="10qリュウミンR赤 (解説)"/>
    <w:uiPriority w:val="99"/>
    <w:rsid w:val="000C688E"/>
    <w:rPr>
      <w:color w:val="FF00FF"/>
      <w:sz w:val="14"/>
      <w:szCs w:val="14"/>
    </w:rPr>
  </w:style>
  <w:style w:type="character" w:customStyle="1" w:styleId="aff3">
    <w:name w:val="設問番号 (解説)"/>
    <w:uiPriority w:val="99"/>
    <w:rsid w:val="000C688E"/>
    <w:rPr>
      <w:rFonts w:ascii="ATC-30d030c330af30a230c330d78a2" w:eastAsia="ATC-30d030c330af30a230c330d78a2" w:cs="ATC-30d030c330af30a230c330d78a2"/>
    </w:rPr>
  </w:style>
  <w:style w:type="paragraph" w:customStyle="1" w:styleId="aff4">
    <w:name w:val="リード文 (新バックアック:古文文章題)"/>
    <w:basedOn w:val="a7"/>
    <w:uiPriority w:val="99"/>
    <w:rsid w:val="00B343FB"/>
    <w:pPr>
      <w:ind w:left="198" w:firstLine="198"/>
    </w:pPr>
    <w:rPr>
      <w:rFonts w:ascii="RyuminPr6-Regular" w:eastAsia="RyuminPr6-Regular" w:cs="RyuminPr6-Regular"/>
      <w:sz w:val="17"/>
      <w:szCs w:val="17"/>
    </w:rPr>
  </w:style>
  <w:style w:type="character" w:customStyle="1" w:styleId="aff5">
    <w:name w:val="波罫 (古文文章題)"/>
    <w:uiPriority w:val="99"/>
    <w:rsid w:val="00B343FB"/>
    <w:rPr>
      <w:em w:val="dot"/>
    </w:rPr>
  </w:style>
  <w:style w:type="character" w:customStyle="1" w:styleId="aff6">
    <w:name w:val="アスタリスク（ルビ） (現代文文章題)"/>
    <w:uiPriority w:val="99"/>
    <w:rsid w:val="00B343FB"/>
  </w:style>
  <w:style w:type="character" w:customStyle="1" w:styleId="--1425">
    <w:name w:val="漢文読解-送り仮名-14.25 (漢文文章題)"/>
    <w:basedOn w:val="a0"/>
    <w:uiPriority w:val="99"/>
    <w:rsid w:val="00732FC1"/>
    <w:rPr>
      <w:rFonts w:ascii="RyuminPr6-Regular" w:eastAsia="RyuminPr6-Regular" w:cs="RyuminPr6-Regular"/>
      <w:sz w:val="27"/>
      <w:szCs w:val="27"/>
      <w:u w:val="none"/>
    </w:rPr>
  </w:style>
  <w:style w:type="paragraph" w:styleId="aff7">
    <w:name w:val="List Paragraph"/>
    <w:basedOn w:val="a"/>
    <w:uiPriority w:val="34"/>
    <w:qFormat/>
    <w:rsid w:val="002F1D84"/>
    <w:pPr>
      <w:ind w:leftChars="400" w:left="960"/>
    </w:pPr>
  </w:style>
  <w:style w:type="character" w:customStyle="1" w:styleId="aff8">
    <w:name w:val="人物 (古文文章題)"/>
    <w:uiPriority w:val="99"/>
    <w:rsid w:val="00AD4E7E"/>
    <w:rPr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C6A9223-09C7-8143-AEFA-DD2CD3F50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568</Words>
  <Characters>3242</Characters>
  <Application>Microsoft Office Word</Application>
  <DocSecurity>0</DocSecurity>
  <Lines>27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3803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hensyubu</cp:lastModifiedBy>
  <cp:revision>6</cp:revision>
  <dcterms:created xsi:type="dcterms:W3CDTF">2020-06-23T05:17:00Z</dcterms:created>
  <dcterms:modified xsi:type="dcterms:W3CDTF">2020-07-13T01:17:00Z</dcterms:modified>
</cp:coreProperties>
</file>