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26EDC03C" w:rsidR="0025273F" w:rsidRPr="000209DE" w:rsidRDefault="0017199D" w:rsidP="000209DE">
      <w:pPr>
        <w:rPr>
          <w:rFonts w:asciiTheme="minorEastAsia" w:hAnsiTheme="minorEastAsia"/>
        </w:rPr>
      </w:pPr>
      <w:r w:rsidRPr="000209DE">
        <w:rPr>
          <w:rFonts w:asciiTheme="minorEastAsia" w:hAnsiTheme="minorEastAsia" w:hint="eastAsia"/>
          <w:eastAsianLayout w:id="-2045961216" w:vert="1" w:vertCompress="1"/>
        </w:rPr>
        <w:t>16</w:t>
      </w:r>
      <w:r w:rsidRPr="000209DE">
        <w:rPr>
          <w:rFonts w:asciiTheme="minorEastAsia" w:hAnsiTheme="minorEastAsia" w:hint="eastAsia"/>
        </w:rPr>
        <w:t>月魚（三浦しをん）</w:t>
      </w:r>
    </w:p>
    <w:p w14:paraId="4F8BD57C" w14:textId="4289CC84" w:rsidR="00972DA5" w:rsidRPr="000209DE" w:rsidRDefault="00972DA5" w:rsidP="000209DE">
      <w:pPr>
        <w:rPr>
          <w:rFonts w:asciiTheme="minorEastAsia" w:hAnsiTheme="minorEastAsia"/>
        </w:rPr>
      </w:pPr>
    </w:p>
    <w:p w14:paraId="23134876" w14:textId="1CAC2475" w:rsidR="00972DA5" w:rsidRPr="006645FD" w:rsidRDefault="006645FD" w:rsidP="000209DE">
      <w:pPr>
        <w:rPr>
          <w:rFonts w:asciiTheme="minorEastAsia" w:hAnsiTheme="minorEastAsia"/>
          <w:sz w:val="20"/>
          <w:szCs w:val="20"/>
        </w:rPr>
      </w:pPr>
      <w:r>
        <w:rPr>
          <w:rFonts w:asciiTheme="minorEastAsia" w:hAnsiTheme="minorEastAsia" w:hint="eastAsia"/>
          <w:sz w:val="20"/>
          <w:szCs w:val="20"/>
        </w:rPr>
        <w:t xml:space="preserve">　　</w:t>
      </w:r>
      <w:r w:rsidRPr="006645FD">
        <w:rPr>
          <w:rFonts w:asciiTheme="minorEastAsia" w:hAnsiTheme="minorEastAsia" w:hint="eastAsia"/>
          <w:sz w:val="20"/>
          <w:szCs w:val="20"/>
        </w:rPr>
        <w:t>――</w:t>
      </w:r>
      <w:r w:rsidR="00972DA5" w:rsidRPr="006645FD">
        <w:rPr>
          <w:rFonts w:asciiTheme="minorEastAsia" w:hAnsiTheme="minorEastAsia" w:hint="eastAsia"/>
          <w:sz w:val="20"/>
          <w:szCs w:val="20"/>
        </w:rPr>
        <w:t>友人・本田</w:t>
      </w:r>
      <w:r>
        <w:rPr>
          <w:rFonts w:asciiTheme="minorEastAsia" w:hAnsiTheme="minorEastAsia"/>
          <w:sz w:val="20"/>
          <w:szCs w:val="20"/>
        </w:rPr>
        <w:ruby>
          <w:rubyPr>
            <w:rubyAlign w:val="distributeSpace"/>
            <w:hps w:val="9"/>
            <w:hpsRaise w:val="18"/>
            <w:hpsBaseText w:val="20"/>
            <w:lid w:val="ja-JP"/>
          </w:rubyPr>
          <w:rt>
            <w:r w:rsidR="006645FD" w:rsidRPr="006645FD">
              <w:rPr>
                <w:rFonts w:ascii="ＭＳ 明朝" w:eastAsia="ＭＳ 明朝" w:hAnsi="ＭＳ 明朝"/>
                <w:sz w:val="9"/>
                <w:szCs w:val="20"/>
              </w:rPr>
              <w:t>ましき</w:t>
            </w:r>
          </w:rt>
          <w:rubyBase>
            <w:r w:rsidR="006645FD">
              <w:rPr>
                <w:rFonts w:asciiTheme="minorEastAsia" w:hAnsiTheme="minorEastAsia"/>
                <w:sz w:val="20"/>
                <w:szCs w:val="20"/>
              </w:rPr>
              <w:t>真志喜</w:t>
            </w:r>
          </w:rubyBase>
        </w:ruby>
      </w:r>
      <w:r w:rsidR="00972DA5" w:rsidRPr="006645FD">
        <w:rPr>
          <w:rFonts w:asciiTheme="minorEastAsia" w:hAnsiTheme="minorEastAsia" w:hint="eastAsia"/>
          <w:sz w:val="20"/>
          <w:szCs w:val="20"/>
        </w:rPr>
        <w:t>の父が営む古書店『</w:t>
      </w:r>
      <w:r w:rsidR="00C22F0F">
        <w:rPr>
          <w:rFonts w:asciiTheme="minorEastAsia" w:hAnsiTheme="minorEastAsia"/>
          <w:sz w:val="20"/>
          <w:szCs w:val="20"/>
        </w:rPr>
        <w:ruby>
          <w:rubyPr>
            <w:rubyAlign w:val="distributeSpace"/>
            <w:hps w:val="10"/>
            <w:hpsRaise w:val="18"/>
            <w:hpsBaseText w:val="20"/>
            <w:lid w:val="ja-JP"/>
          </w:rubyPr>
          <w:rt>
            <w:r w:rsidR="00C22F0F" w:rsidRPr="00C22F0F">
              <w:rPr>
                <w:rFonts w:ascii="ＭＳ 明朝" w:eastAsia="ＭＳ 明朝" w:hAnsi="ＭＳ 明朝"/>
                <w:sz w:val="10"/>
                <w:szCs w:val="20"/>
              </w:rPr>
              <w:t>む</w:t>
            </w:r>
          </w:rt>
          <w:rubyBase>
            <w:r w:rsidR="00C22F0F">
              <w:rPr>
                <w:rFonts w:asciiTheme="minorEastAsia" w:hAnsiTheme="minorEastAsia"/>
                <w:sz w:val="20"/>
                <w:szCs w:val="20"/>
              </w:rPr>
              <w:t>無</w:t>
            </w:r>
          </w:rubyBase>
        </w:ruby>
      </w:r>
      <w:r w:rsidR="00C22F0F">
        <w:rPr>
          <w:rFonts w:asciiTheme="minorEastAsia" w:hAnsiTheme="minorEastAsia"/>
          <w:sz w:val="20"/>
          <w:szCs w:val="20"/>
        </w:rPr>
        <w:ruby>
          <w:rubyPr>
            <w:rubyAlign w:val="distributeSpace"/>
            <w:hps w:val="10"/>
            <w:hpsRaise w:val="18"/>
            <w:hpsBaseText w:val="20"/>
            <w:lid w:val="ja-JP"/>
          </w:rubyPr>
          <w:rt>
            <w:r w:rsidR="00C22F0F" w:rsidRPr="00C22F0F">
              <w:rPr>
                <w:rFonts w:ascii="ＭＳ 明朝" w:eastAsia="ＭＳ 明朝" w:hAnsi="ＭＳ 明朝"/>
                <w:sz w:val="10"/>
                <w:szCs w:val="20"/>
              </w:rPr>
              <w:t>きゅう</w:t>
            </w:r>
          </w:rt>
          <w:rubyBase>
            <w:r w:rsidR="00C22F0F">
              <w:rPr>
                <w:rFonts w:asciiTheme="minorEastAsia" w:hAnsiTheme="minorEastAsia"/>
                <w:sz w:val="20"/>
                <w:szCs w:val="20"/>
              </w:rPr>
              <w:t>窮</w:t>
            </w:r>
          </w:rubyBase>
        </w:ruby>
      </w:r>
      <w:r w:rsidR="00C22F0F">
        <w:rPr>
          <w:rFonts w:asciiTheme="minorEastAsia" w:hAnsiTheme="minorEastAsia"/>
          <w:sz w:val="20"/>
          <w:szCs w:val="20"/>
        </w:rPr>
        <w:ruby>
          <w:rubyPr>
            <w:rubyAlign w:val="distributeSpace"/>
            <w:hps w:val="10"/>
            <w:hpsRaise w:val="18"/>
            <w:hpsBaseText w:val="20"/>
            <w:lid w:val="ja-JP"/>
          </w:rubyPr>
          <w:rt>
            <w:r w:rsidR="00C22F0F" w:rsidRPr="00C22F0F">
              <w:rPr>
                <w:rFonts w:ascii="ＭＳ 明朝" w:eastAsia="ＭＳ 明朝" w:hAnsi="ＭＳ 明朝"/>
                <w:sz w:val="10"/>
                <w:szCs w:val="20"/>
              </w:rPr>
              <w:t>どう</w:t>
            </w:r>
          </w:rt>
          <w:rubyBase>
            <w:r w:rsidR="00C22F0F">
              <w:rPr>
                <w:rFonts w:asciiTheme="minorEastAsia" w:hAnsiTheme="minorEastAsia"/>
                <w:sz w:val="20"/>
                <w:szCs w:val="20"/>
              </w:rPr>
              <w:t>堂</w:t>
            </w:r>
          </w:rubyBase>
        </w:ruby>
      </w:r>
      <w:r w:rsidR="00972DA5" w:rsidRPr="006645FD">
        <w:rPr>
          <w:rFonts w:asciiTheme="minorEastAsia" w:hAnsiTheme="minorEastAsia" w:hint="eastAsia"/>
          <w:sz w:val="20"/>
          <w:szCs w:val="20"/>
        </w:rPr>
        <w:t>』で、幻の『獄記』を見つけた</w:t>
      </w:r>
      <w:r>
        <w:rPr>
          <w:rFonts w:asciiTheme="minorEastAsia" w:hAnsiTheme="minorEastAsia"/>
          <w:sz w:val="20"/>
          <w:szCs w:val="20"/>
        </w:rPr>
        <w:ruby>
          <w:rubyPr>
            <w:rubyAlign w:val="distributeSpace"/>
            <w:hps w:val="9"/>
            <w:hpsRaise w:val="18"/>
            <w:hpsBaseText w:val="20"/>
            <w:lid w:val="ja-JP"/>
          </w:rubyPr>
          <w:rt>
            <w:r w:rsidR="006645FD" w:rsidRPr="006645FD">
              <w:rPr>
                <w:rFonts w:ascii="ＭＳ 明朝" w:eastAsia="ＭＳ 明朝" w:hAnsi="ＭＳ 明朝"/>
                <w:sz w:val="9"/>
                <w:szCs w:val="20"/>
              </w:rPr>
              <w:t>せな</w:t>
            </w:r>
          </w:rt>
          <w:rubyBase>
            <w:r w:rsidR="006645FD">
              <w:rPr>
                <w:rFonts w:asciiTheme="minorEastAsia" w:hAnsiTheme="minorEastAsia"/>
                <w:sz w:val="20"/>
                <w:szCs w:val="20"/>
              </w:rPr>
              <w:t>瀬名</w:t>
            </w:r>
          </w:rubyBase>
        </w:ruby>
      </w:r>
      <w:r>
        <w:rPr>
          <w:rFonts w:asciiTheme="minorEastAsia" w:hAnsiTheme="minorEastAsia"/>
          <w:sz w:val="20"/>
          <w:szCs w:val="20"/>
        </w:rPr>
        <w:ruby>
          <w:rubyPr>
            <w:rubyAlign w:val="distributeSpace"/>
            <w:hps w:val="9"/>
            <w:hpsRaise w:val="18"/>
            <w:hpsBaseText w:val="20"/>
            <w:lid w:val="ja-JP"/>
          </w:rubyPr>
          <w:rt>
            <w:r w:rsidR="006645FD" w:rsidRPr="006645FD">
              <w:rPr>
                <w:rFonts w:ascii="ＭＳ 明朝" w:eastAsia="ＭＳ 明朝" w:hAnsi="ＭＳ 明朝"/>
                <w:sz w:val="9"/>
                <w:szCs w:val="20"/>
              </w:rPr>
              <w:t>がき</w:t>
            </w:r>
          </w:rt>
          <w:rubyBase>
            <w:r w:rsidR="006645FD">
              <w:rPr>
                <w:rFonts w:asciiTheme="minorEastAsia" w:hAnsiTheme="minorEastAsia"/>
                <w:sz w:val="20"/>
                <w:szCs w:val="20"/>
              </w:rPr>
              <w:t>垣</w:t>
            </w:r>
          </w:rubyBase>
        </w:ruby>
      </w:r>
      <w:r>
        <w:rPr>
          <w:rFonts w:asciiTheme="minorEastAsia" w:hAnsiTheme="minorEastAsia"/>
          <w:sz w:val="20"/>
          <w:szCs w:val="20"/>
        </w:rPr>
        <w:ruby>
          <w:rubyPr>
            <w:rubyAlign w:val="distributeSpace"/>
            <w:hps w:val="9"/>
            <w:hpsRaise w:val="18"/>
            <w:hpsBaseText w:val="20"/>
            <w:lid w:val="ja-JP"/>
          </w:rubyPr>
          <w:rt>
            <w:r w:rsidR="006645FD" w:rsidRPr="006645FD">
              <w:rPr>
                <w:rFonts w:ascii="ＭＳ 明朝" w:eastAsia="ＭＳ 明朝" w:hAnsi="ＭＳ 明朝"/>
                <w:sz w:val="9"/>
                <w:szCs w:val="20"/>
              </w:rPr>
              <w:t>た</w:t>
            </w:r>
          </w:rt>
          <w:rubyBase>
            <w:r w:rsidR="006645FD">
              <w:rPr>
                <w:rFonts w:asciiTheme="minorEastAsia" w:hAnsiTheme="minorEastAsia"/>
                <w:sz w:val="20"/>
                <w:szCs w:val="20"/>
              </w:rPr>
              <w:t>太</w:t>
            </w:r>
          </w:rubyBase>
        </w:ruby>
      </w:r>
      <w:r>
        <w:rPr>
          <w:rFonts w:asciiTheme="minorEastAsia" w:hAnsiTheme="minorEastAsia"/>
          <w:sz w:val="20"/>
          <w:szCs w:val="20"/>
        </w:rPr>
        <w:ruby>
          <w:rubyPr>
            <w:rubyAlign w:val="distributeSpace"/>
            <w:hps w:val="9"/>
            <w:hpsRaise w:val="18"/>
            <w:hpsBaseText w:val="20"/>
            <w:lid w:val="ja-JP"/>
          </w:rubyPr>
          <w:rt>
            <w:r w:rsidR="006645FD" w:rsidRPr="006645FD">
              <w:rPr>
                <w:rFonts w:ascii="ＭＳ 明朝" w:eastAsia="ＭＳ 明朝" w:hAnsi="ＭＳ 明朝"/>
                <w:sz w:val="9"/>
                <w:szCs w:val="20"/>
              </w:rPr>
              <w:t>いち</w:t>
            </w:r>
          </w:rt>
          <w:rubyBase>
            <w:r w:rsidR="006645FD">
              <w:rPr>
                <w:rFonts w:asciiTheme="minorEastAsia" w:hAnsiTheme="minorEastAsia"/>
                <w:sz w:val="20"/>
                <w:szCs w:val="20"/>
              </w:rPr>
              <w:t>一</w:t>
            </w:r>
          </w:rubyBase>
        </w:ruby>
      </w:r>
      <w:r w:rsidR="00972DA5" w:rsidRPr="006645FD">
        <w:rPr>
          <w:rFonts w:asciiTheme="minorEastAsia" w:hAnsiTheme="minorEastAsia" w:hint="eastAsia"/>
          <w:sz w:val="20"/>
          <w:szCs w:val="20"/>
        </w:rPr>
        <w:t>は、思わず「この本をくれ。」と言ってしまう。……</w:t>
      </w:r>
      <w:bookmarkStart w:id="0" w:name="_GoBack"/>
      <w:bookmarkEnd w:id="0"/>
    </w:p>
    <w:p w14:paraId="35CF8B2B" w14:textId="77246F0A" w:rsidR="00972DA5" w:rsidRPr="006645FD" w:rsidRDefault="00972DA5" w:rsidP="000209DE">
      <w:pPr>
        <w:rPr>
          <w:rFonts w:asciiTheme="minorEastAsia" w:hAnsiTheme="minorEastAsia"/>
        </w:rPr>
      </w:pPr>
      <w:r w:rsidRPr="000209DE">
        <w:rPr>
          <w:rFonts w:asciiTheme="minorEastAsia" w:hAnsiTheme="minorEastAsia" w:hint="eastAsia"/>
          <w:sz w:val="21"/>
          <w:szCs w:val="21"/>
        </w:rPr>
        <w:t xml:space="preserve">　</w:t>
      </w:r>
      <w:r w:rsidRPr="006645FD">
        <w:rPr>
          <w:rFonts w:asciiTheme="minorEastAsia" w:hAnsiTheme="minorEastAsia" w:hint="eastAsia"/>
        </w:rPr>
        <w:t>瀬名垣がかざした本を、『無窮堂』の店主だった真志喜の父親は</w:t>
      </w:r>
      <w:r w:rsidRPr="006645FD">
        <w:rPr>
          <w:rFonts w:asciiTheme="minorEastAsia" w:hAnsiTheme="minorEastAsia" w:cs="A-OTF UD Shin Go Pr6N R" w:hint="eastAsia"/>
        </w:rPr>
        <w:t>（　Ａ　）</w:t>
      </w:r>
      <w:r w:rsidRPr="006645FD">
        <w:rPr>
          <w:rFonts w:asciiTheme="minorEastAsia" w:hAnsiTheme="minorEastAsia" w:hint="eastAsia"/>
        </w:rPr>
        <w:t>見た。そしてぞんざいに、「ああ、どうせ捨てる本だ。欲しければ持っていくといい。」と言った。瀬名垣は</w:t>
      </w:r>
      <w:r w:rsidRPr="006645FD">
        <w:rPr>
          <w:rFonts w:asciiTheme="minorEastAsia" w:hAnsiTheme="minorEastAsia" w:cs="A-OTF UD Shin Go Pr6N M" w:hint="eastAsia"/>
          <w:position w:val="18"/>
        </w:rPr>
        <w:t>①</w:t>
      </w:r>
      <w:r w:rsidRPr="001118D7">
        <w:rPr>
          <w:rFonts w:asciiTheme="minorEastAsia" w:hAnsiTheme="minorEastAsia" w:hint="eastAsia"/>
          <w:u w:val="thick"/>
        </w:rPr>
        <w:t>心に</w:t>
      </w:r>
      <w:r w:rsidR="000209DE" w:rsidRPr="001118D7">
        <w:rPr>
          <w:rFonts w:asciiTheme="minorEastAsia" w:hAnsiTheme="minorEastAsia"/>
          <w:u w:val="thick"/>
        </w:rPr>
        <w:ruby>
          <w:rubyPr>
            <w:rubyAlign w:val="distributeSpace"/>
            <w:hps w:val="12"/>
            <w:hpsRaise w:val="18"/>
            <w:hpsBaseText w:val="24"/>
            <w:lid w:val="ja-JP"/>
          </w:rubyPr>
          <w:rt>
            <w:r w:rsidR="000209DE" w:rsidRPr="001118D7">
              <w:rPr>
                <w:rFonts w:asciiTheme="minorEastAsia" w:hAnsiTheme="minorEastAsia"/>
                <w:u w:val="thick"/>
              </w:rPr>
              <w:t>かい</w:t>
            </w:r>
          </w:rt>
          <w:rubyBase>
            <w:r w:rsidR="000209DE" w:rsidRPr="001118D7">
              <w:rPr>
                <w:rFonts w:asciiTheme="minorEastAsia" w:hAnsiTheme="minorEastAsia"/>
                <w:u w:val="thick"/>
              </w:rPr>
              <w:t>快</w:t>
            </w:r>
          </w:rubyBase>
        </w:ruby>
      </w:r>
      <w:r w:rsidR="000209DE" w:rsidRPr="001118D7">
        <w:rPr>
          <w:rFonts w:asciiTheme="minorEastAsia" w:hAnsiTheme="minorEastAsia"/>
          <w:u w:val="thick"/>
        </w:rPr>
        <w:ruby>
          <w:rubyPr>
            <w:rubyAlign w:val="distributeSpace"/>
            <w:hps w:val="12"/>
            <w:hpsRaise w:val="18"/>
            <w:hpsBaseText w:val="24"/>
            <w:lid w:val="ja-JP"/>
          </w:rubyPr>
          <w:rt>
            <w:r w:rsidR="000209DE" w:rsidRPr="001118D7">
              <w:rPr>
                <w:rFonts w:asciiTheme="minorEastAsia" w:hAnsiTheme="minorEastAsia"/>
                <w:u w:val="thick"/>
              </w:rPr>
              <w:t>さい</w:t>
            </w:r>
          </w:rt>
          <w:rubyBase>
            <w:r w:rsidR="000209DE" w:rsidRPr="001118D7">
              <w:rPr>
                <w:rFonts w:asciiTheme="minorEastAsia" w:hAnsiTheme="minorEastAsia"/>
                <w:u w:val="thick"/>
              </w:rPr>
              <w:t>哉</w:t>
            </w:r>
          </w:rubyBase>
        </w:ruby>
      </w:r>
      <w:r w:rsidRPr="001118D7">
        <w:rPr>
          <w:rFonts w:asciiTheme="minorEastAsia" w:hAnsiTheme="minorEastAsia" w:hint="eastAsia"/>
          <w:u w:val="thick"/>
        </w:rPr>
        <w:t>を叫んだ</w:t>
      </w:r>
      <w:r w:rsidRPr="006645FD">
        <w:rPr>
          <w:rFonts w:asciiTheme="minorEastAsia" w:hAnsiTheme="minorEastAsia" w:hint="eastAsia"/>
        </w:rPr>
        <w:t>。そのとき、傍らで瀬名垣の父親と雑談していた（店主の父親）本田翁が、穏やかに声をかけてきた。</w:t>
      </w:r>
    </w:p>
    <w:p w14:paraId="761AC237" w14:textId="77777777" w:rsidR="00972DA5" w:rsidRPr="006645FD" w:rsidRDefault="00972DA5" w:rsidP="000209DE">
      <w:pPr>
        <w:rPr>
          <w:rFonts w:asciiTheme="minorEastAsia" w:hAnsiTheme="minorEastAsia"/>
        </w:rPr>
      </w:pPr>
      <w:r w:rsidRPr="006645FD">
        <w:rPr>
          <w:rFonts w:asciiTheme="minorEastAsia" w:hAnsiTheme="minorEastAsia" w:hint="eastAsia"/>
        </w:rPr>
        <w:t xml:space="preserve">　「太一、その本をちょっと見せておくれ。」</w:t>
      </w:r>
    </w:p>
    <w:p w14:paraId="7B99B0C3" w14:textId="4BC4D083" w:rsidR="00972DA5" w:rsidRPr="006645FD" w:rsidRDefault="00972DA5" w:rsidP="000209DE">
      <w:pPr>
        <w:rPr>
          <w:rFonts w:asciiTheme="minorEastAsia" w:hAnsiTheme="minorEastAsia"/>
        </w:rPr>
      </w:pPr>
      <w:r w:rsidRPr="006645FD">
        <w:rPr>
          <w:rFonts w:asciiTheme="minorEastAsia" w:hAnsiTheme="minorEastAsia" w:hint="eastAsia"/>
        </w:rPr>
        <w:t xml:space="preserve">　瀬名垣はもちろん、本田翁に見せたくなかった。</w:t>
      </w:r>
      <w:r w:rsidRPr="006645FD">
        <w:rPr>
          <w:rFonts w:asciiTheme="minorEastAsia" w:hAnsiTheme="minorEastAsia" w:cs="A-OTF UD Shin Go Pr6N M" w:hint="eastAsia"/>
          <w:position w:val="18"/>
        </w:rPr>
        <w:t>②</w:t>
      </w:r>
      <w:r w:rsidRPr="001118D7">
        <w:rPr>
          <w:rFonts w:asciiTheme="minorEastAsia" w:hAnsiTheme="minorEastAsia" w:hint="eastAsia"/>
          <w:u w:val="thick"/>
        </w:rPr>
        <w:t>目利きの評判をほしいままにする翁</w:t>
      </w:r>
      <w:r w:rsidRPr="006645FD">
        <w:rPr>
          <w:rFonts w:asciiTheme="minorEastAsia" w:hAnsiTheme="minorEastAsia" w:hint="eastAsia"/>
        </w:rPr>
        <w:t>は、この掘り出し物の価値を</w:t>
      </w:r>
      <w:r w:rsidRPr="006645FD">
        <w:rPr>
          <w:rFonts w:asciiTheme="minorEastAsia" w:hAnsiTheme="minorEastAsia" w:cs="A-OTF UD Shin Go Pr6N R" w:hint="eastAsia"/>
        </w:rPr>
        <w:t>（　Ｂ　）</w:t>
      </w:r>
      <w:r w:rsidRPr="006645FD">
        <w:rPr>
          <w:rFonts w:asciiTheme="minorEastAsia" w:hAnsiTheme="minorEastAsia" w:hint="eastAsia"/>
        </w:rPr>
        <w:t>一目で見抜くだろう。そうなったら、この本は取り上げられてしまう。ためらっていると父親が、「さっさと翁に渡せ。」と</w:t>
      </w:r>
      <w:r w:rsidRPr="006645FD">
        <w:rPr>
          <w:rFonts w:asciiTheme="minorEastAsia" w:hAnsiTheme="minorEastAsia" w:cs="A-OTF UD Shin Go Pr6N R" w:hint="eastAsia"/>
        </w:rPr>
        <w:t>（　Ｃ　）</w:t>
      </w:r>
      <w:r w:rsidRPr="006645FD">
        <w:rPr>
          <w:rFonts w:asciiTheme="minorEastAsia" w:hAnsiTheme="minorEastAsia" w:hint="eastAsia"/>
        </w:rPr>
        <w:t>目で合図する。誰のためにこれを自分のものにしようとしているか</w:t>
      </w:r>
      <w:proofErr w:type="gramStart"/>
      <w:r w:rsidRPr="006645FD">
        <w:rPr>
          <w:rFonts w:asciiTheme="minorEastAsia" w:hAnsiTheme="minorEastAsia" w:hint="eastAsia"/>
        </w:rPr>
        <w:t>わかってるのかなあ</w:t>
      </w:r>
      <w:proofErr w:type="gramEnd"/>
      <w:r w:rsidRPr="006645FD">
        <w:rPr>
          <w:rFonts w:asciiTheme="minorEastAsia" w:hAnsiTheme="minorEastAsia" w:hint="eastAsia"/>
        </w:rPr>
        <w:t>、と</w:t>
      </w:r>
      <w:r w:rsidRPr="006645FD">
        <w:rPr>
          <w:rFonts w:asciiTheme="minorEastAsia" w:hAnsiTheme="minorEastAsia" w:cs="A-OTF UD Shin Go Pr6N M" w:hint="eastAsia"/>
          <w:position w:val="18"/>
        </w:rPr>
        <w:t>③</w:t>
      </w:r>
      <w:r w:rsidRPr="001118D7">
        <w:rPr>
          <w:rFonts w:asciiTheme="minorEastAsia" w:hAnsiTheme="minorEastAsia" w:hint="eastAsia"/>
          <w:u w:val="thick"/>
        </w:rPr>
        <w:t>苦々しく思いながら</w:t>
      </w:r>
      <w:r w:rsidRPr="006645FD">
        <w:rPr>
          <w:rFonts w:asciiTheme="minorEastAsia" w:hAnsiTheme="minorEastAsia" w:hint="eastAsia"/>
        </w:rPr>
        <w:t>、仕方なく本田翁に手渡した。『獄記』を持つ本田翁の手は震えた。そして翁は、瀬名垣を</w:t>
      </w:r>
      <w:r w:rsidRPr="006645FD">
        <w:rPr>
          <w:rFonts w:asciiTheme="minorEastAsia" w:hAnsiTheme="minorEastAsia" w:cs="A-OTF UD Shin Go Pr6N R" w:hint="eastAsia"/>
        </w:rPr>
        <w:t>（　Ｄ　）</w:t>
      </w:r>
      <w:r w:rsidRPr="006645FD">
        <w:rPr>
          <w:rFonts w:asciiTheme="minorEastAsia" w:hAnsiTheme="minorEastAsia" w:hint="eastAsia"/>
        </w:rPr>
        <w:t>見据えた。</w:t>
      </w:r>
    </w:p>
    <w:p w14:paraId="521F218C" w14:textId="67387B7C" w:rsidR="00972DA5" w:rsidRPr="006645FD" w:rsidRDefault="00972DA5" w:rsidP="000209DE">
      <w:pPr>
        <w:rPr>
          <w:rFonts w:asciiTheme="minorEastAsia" w:hAnsiTheme="minorEastAsia"/>
        </w:rPr>
      </w:pPr>
      <w:r w:rsidRPr="006645FD">
        <w:rPr>
          <w:rFonts w:asciiTheme="minorEastAsia" w:hAnsiTheme="minorEastAsia" w:hint="eastAsia"/>
        </w:rPr>
        <w:t xml:space="preserve">　「これがなんなのか、わかっているのか、太一。」常に優しい老人が、これほど鋭く真剣な</w:t>
      </w:r>
      <w:r w:rsidR="000209DE" w:rsidRPr="006645FD">
        <w:rPr>
          <w:rFonts w:asciiTheme="minorEastAsia" w:hAnsiTheme="minorEastAsia"/>
        </w:rPr>
        <w:ruby>
          <w:rubyPr>
            <w:rubyAlign w:val="distributeSpace"/>
            <w:hps w:val="12"/>
            <w:hpsRaise w:val="18"/>
            <w:hpsBaseText w:val="24"/>
            <w:lid w:val="ja-JP"/>
          </w:rubyPr>
          <w:rt>
            <w:r w:rsidR="000209DE" w:rsidRPr="006645FD">
              <w:rPr>
                <w:rFonts w:asciiTheme="minorEastAsia" w:hAnsiTheme="minorEastAsia"/>
              </w:rPr>
              <w:t>まな</w:t>
            </w:r>
          </w:rt>
          <w:rubyBase>
            <w:r w:rsidR="000209DE" w:rsidRPr="006645FD">
              <w:rPr>
                <w:rFonts w:asciiTheme="minorEastAsia" w:hAnsiTheme="minorEastAsia"/>
              </w:rPr>
              <w:t>眼</w:t>
            </w:r>
          </w:rubyBase>
        </w:ruby>
      </w:r>
      <w:r w:rsidR="000209DE" w:rsidRPr="006645FD">
        <w:rPr>
          <w:rFonts w:asciiTheme="minorEastAsia" w:hAnsiTheme="minorEastAsia"/>
        </w:rPr>
        <w:ruby>
          <w:rubyPr>
            <w:rubyAlign w:val="distributeSpace"/>
            <w:hps w:val="12"/>
            <w:hpsRaise w:val="18"/>
            <w:hpsBaseText w:val="24"/>
            <w:lid w:val="ja-JP"/>
          </w:rubyPr>
          <w:rt>
            <w:r w:rsidR="000209DE" w:rsidRPr="006645FD">
              <w:rPr>
                <w:rFonts w:asciiTheme="minorEastAsia" w:hAnsiTheme="minorEastAsia"/>
              </w:rPr>
              <w:t>ざ</w:t>
            </w:r>
          </w:rt>
          <w:rubyBase>
            <w:r w:rsidR="000209DE" w:rsidRPr="006645FD">
              <w:rPr>
                <w:rFonts w:asciiTheme="minorEastAsia" w:hAnsiTheme="minorEastAsia"/>
              </w:rPr>
              <w:t>差</w:t>
            </w:r>
          </w:rubyBase>
        </w:ruby>
      </w:r>
      <w:r w:rsidRPr="006645FD">
        <w:rPr>
          <w:rFonts w:asciiTheme="minorEastAsia" w:hAnsiTheme="minorEastAsia" w:hint="eastAsia"/>
        </w:rPr>
        <w:t>しを瀬名垣に向けたのは初めてのことだった。瀬名垣はなんと答えるべきか困った。だが結局、</w:t>
      </w:r>
      <w:r w:rsidRPr="006645FD">
        <w:rPr>
          <w:rFonts w:asciiTheme="minorEastAsia" w:hAnsiTheme="minorEastAsia" w:cs="A-OTF UD Shin Go Pr6N M" w:hint="eastAsia"/>
          <w:position w:val="18"/>
        </w:rPr>
        <w:t>④</w:t>
      </w:r>
      <w:r w:rsidRPr="001118D7">
        <w:rPr>
          <w:rFonts w:asciiTheme="minorEastAsia" w:hAnsiTheme="minorEastAsia" w:hint="eastAsia"/>
          <w:u w:val="thick"/>
        </w:rPr>
        <w:t>誇りも手伝って</w:t>
      </w:r>
      <w:r w:rsidRPr="006645FD">
        <w:rPr>
          <w:rFonts w:asciiTheme="minorEastAsia" w:hAnsiTheme="minorEastAsia" w:hint="eastAsia"/>
        </w:rPr>
        <w:t>、「うん。」と一言、はっきりとうなずいた。本田翁は笑った。「見事じゃ、太一。おまえは本当に頼もしい男だ。わしですらこうして震えがきているというのに、おまえはわかっていてなお動じもしない。」</w:t>
      </w:r>
    </w:p>
    <w:p w14:paraId="0F56E9AE" w14:textId="6452823E" w:rsidR="00972DA5" w:rsidRPr="006645FD" w:rsidRDefault="00972DA5" w:rsidP="000209DE">
      <w:pPr>
        <w:rPr>
          <w:rFonts w:asciiTheme="minorEastAsia" w:hAnsiTheme="minorEastAsia"/>
        </w:rPr>
      </w:pPr>
      <w:r w:rsidRPr="006645FD">
        <w:rPr>
          <w:rFonts w:asciiTheme="minorEastAsia" w:hAnsiTheme="minorEastAsia" w:hint="eastAsia"/>
        </w:rPr>
        <w:t xml:space="preserve">　本田翁は『獄記』を瀬名垣の手に返した。瀬名垣は</w:t>
      </w:r>
      <w:r w:rsidRPr="006645FD">
        <w:rPr>
          <w:rFonts w:asciiTheme="minorEastAsia" w:hAnsiTheme="minorEastAsia" w:cs="A-OTF UD Shin Go Pr6N R" w:hint="eastAsia"/>
        </w:rPr>
        <w:t>（　Ｅ　）</w:t>
      </w:r>
      <w:r w:rsidRPr="006645FD">
        <w:rPr>
          <w:rFonts w:asciiTheme="minorEastAsia" w:hAnsiTheme="minorEastAsia" w:hint="eastAsia"/>
        </w:rPr>
        <w:t>戻してもらえ</w:t>
      </w:r>
      <w:r w:rsidRPr="006645FD">
        <w:rPr>
          <w:rFonts w:asciiTheme="minorEastAsia" w:hAnsiTheme="minorEastAsia" w:hint="eastAsia"/>
        </w:rPr>
        <w:lastRenderedPageBreak/>
        <w:t>るとは思っていなかったので、本田翁の深い</w:t>
      </w:r>
      <w:r w:rsidR="000209DE" w:rsidRPr="006645FD">
        <w:rPr>
          <w:rFonts w:asciiTheme="minorEastAsia" w:hAnsiTheme="minorEastAsia"/>
        </w:rPr>
        <w:ruby>
          <w:rubyPr>
            <w:rubyAlign w:val="distributeSpace"/>
            <w:hps w:val="12"/>
            <w:hpsRaise w:val="18"/>
            <w:hpsBaseText w:val="24"/>
            <w:lid w:val="ja-JP"/>
          </w:rubyPr>
          <w:rt>
            <w:r w:rsidR="000209DE" w:rsidRPr="006645FD">
              <w:rPr>
                <w:rFonts w:asciiTheme="minorEastAsia" w:hAnsiTheme="minorEastAsia"/>
              </w:rPr>
              <w:t>しわ</w:t>
            </w:r>
          </w:rt>
          <w:rubyBase>
            <w:r w:rsidR="000209DE" w:rsidRPr="006645FD">
              <w:rPr>
                <w:rFonts w:asciiTheme="minorEastAsia" w:hAnsiTheme="minorEastAsia"/>
              </w:rPr>
              <w:t>皺</w:t>
            </w:r>
          </w:rubyBase>
        </w:ruby>
      </w:r>
      <w:r w:rsidRPr="006645FD">
        <w:rPr>
          <w:rFonts w:asciiTheme="minorEastAsia" w:hAnsiTheme="minorEastAsia" w:hint="eastAsia"/>
        </w:rPr>
        <w:t>の刻まれた顔をまじまじと見つめた。本田翁は</w:t>
      </w:r>
      <w:r w:rsidRPr="006645FD">
        <w:rPr>
          <w:rFonts w:asciiTheme="minorEastAsia" w:hAnsiTheme="minorEastAsia" w:cs="A-OTF UD Shin Go Pr6N M" w:hint="eastAsia"/>
          <w:position w:val="18"/>
        </w:rPr>
        <w:t>⑤</w:t>
      </w:r>
      <w:r w:rsidRPr="001118D7">
        <w:rPr>
          <w:rFonts w:asciiTheme="minorEastAsia" w:hAnsiTheme="minorEastAsia" w:hint="eastAsia"/>
          <w:u w:val="thick"/>
        </w:rPr>
        <w:t>もう</w:t>
      </w:r>
      <w:proofErr w:type="gramStart"/>
      <w:r w:rsidRPr="001118D7">
        <w:rPr>
          <w:rFonts w:asciiTheme="minorEastAsia" w:hAnsiTheme="minorEastAsia" w:hint="eastAsia"/>
          <w:u w:val="thick"/>
        </w:rPr>
        <w:t>一度</w:t>
      </w:r>
      <w:r w:rsidR="000209DE" w:rsidRPr="001118D7">
        <w:rPr>
          <w:rFonts w:asciiTheme="minorEastAsia" w:hAnsiTheme="minorEastAsia"/>
          <w:u w:val="thick"/>
        </w:rPr>
        <w:ruby>
          <w:rubyPr>
            <w:rubyAlign w:val="distributeSpace"/>
            <w:hps w:val="12"/>
            <w:hpsRaise w:val="18"/>
            <w:hpsBaseText w:val="24"/>
            <w:lid w:val="ja-JP"/>
          </w:rubyPr>
          <w:rt>
            <w:r w:rsidR="000209DE" w:rsidRPr="001118D7">
              <w:rPr>
                <w:rFonts w:asciiTheme="minorEastAsia" w:hAnsiTheme="minorEastAsia"/>
                <w:u w:val="thick"/>
              </w:rPr>
              <w:t>か</w:t>
            </w:r>
          </w:rt>
          <w:rubyBase>
            <w:r w:rsidR="000209DE" w:rsidRPr="001118D7">
              <w:rPr>
                <w:rFonts w:asciiTheme="minorEastAsia" w:hAnsiTheme="minorEastAsia" w:hint="eastAsia"/>
                <w:u w:val="thick"/>
              </w:rPr>
              <w:t>嚙</w:t>
            </w:r>
          </w:rubyBase>
        </w:ruby>
      </w:r>
      <w:r w:rsidRPr="001118D7">
        <w:rPr>
          <w:rFonts w:asciiTheme="minorEastAsia" w:hAnsiTheme="minorEastAsia" w:hint="eastAsia"/>
          <w:u w:val="thick"/>
        </w:rPr>
        <w:t>み</w:t>
      </w:r>
      <w:proofErr w:type="gramEnd"/>
      <w:r w:rsidRPr="001118D7">
        <w:rPr>
          <w:rFonts w:asciiTheme="minorEastAsia" w:hAnsiTheme="minorEastAsia" w:hint="eastAsia"/>
          <w:u w:val="thick"/>
        </w:rPr>
        <w:t>しめるように言った</w:t>
      </w:r>
      <w:r w:rsidRPr="006645FD">
        <w:rPr>
          <w:rFonts w:asciiTheme="minorEastAsia" w:hAnsiTheme="minorEastAsia" w:hint="eastAsia"/>
        </w:rPr>
        <w:t>。「見事じゃ。」瀬名垣の父親は、息子の手にある古びた本と敬愛する老人の顔とを忙しく見比べた。</w:t>
      </w:r>
    </w:p>
    <w:p w14:paraId="144F6851" w14:textId="77777777" w:rsidR="00972DA5" w:rsidRPr="006645FD" w:rsidRDefault="00972DA5" w:rsidP="000209DE">
      <w:pPr>
        <w:rPr>
          <w:rFonts w:asciiTheme="minorEastAsia" w:hAnsiTheme="minorEastAsia"/>
        </w:rPr>
      </w:pPr>
      <w:r w:rsidRPr="006645FD">
        <w:rPr>
          <w:rFonts w:asciiTheme="minorEastAsia" w:hAnsiTheme="minorEastAsia" w:hint="eastAsia"/>
        </w:rPr>
        <w:t xml:space="preserve">　「一体なんの話ですか、翁。」（店主の）真志喜の父親も、本を束ねていた手を止めて歩み寄ってくる。「どうなさった</w:t>
      </w:r>
      <w:proofErr w:type="gramStart"/>
      <w:r w:rsidRPr="006645FD">
        <w:rPr>
          <w:rFonts w:asciiTheme="minorEastAsia" w:hAnsiTheme="minorEastAsia" w:hint="eastAsia"/>
        </w:rPr>
        <w:t>ん</w:t>
      </w:r>
      <w:proofErr w:type="gramEnd"/>
      <w:r w:rsidRPr="006645FD">
        <w:rPr>
          <w:rFonts w:asciiTheme="minorEastAsia" w:hAnsiTheme="minorEastAsia" w:hint="eastAsia"/>
        </w:rPr>
        <w:t>です、お父さん。」「みんな、よく見ておきなさい。真志喜もおいで。」瀬名垣のまわりに、居合わせた人間が集まった。</w:t>
      </w:r>
    </w:p>
    <w:p w14:paraId="4561B66E" w14:textId="77777777" w:rsidR="00972DA5" w:rsidRPr="006645FD" w:rsidRDefault="00972DA5" w:rsidP="000209DE">
      <w:pPr>
        <w:rPr>
          <w:rFonts w:asciiTheme="minorEastAsia" w:hAnsiTheme="minorEastAsia"/>
        </w:rPr>
      </w:pPr>
      <w:r w:rsidRPr="006645FD">
        <w:rPr>
          <w:rFonts w:asciiTheme="minorEastAsia" w:hAnsiTheme="minorEastAsia" w:hint="eastAsia"/>
        </w:rPr>
        <w:t xml:space="preserve">　瀬名垣は、今までつないだままでいた真志喜の手を引き寄せる。本田翁のおごそかな声が響いた。</w:t>
      </w:r>
    </w:p>
    <w:p w14:paraId="50A06CFB" w14:textId="77777777" w:rsidR="00972DA5" w:rsidRPr="006645FD" w:rsidRDefault="00972DA5" w:rsidP="000209DE">
      <w:pPr>
        <w:rPr>
          <w:rFonts w:asciiTheme="minorEastAsia" w:hAnsiTheme="minorEastAsia"/>
        </w:rPr>
      </w:pPr>
      <w:r w:rsidRPr="006645FD">
        <w:rPr>
          <w:rFonts w:asciiTheme="minorEastAsia" w:hAnsiTheme="minorEastAsia" w:hint="eastAsia"/>
        </w:rPr>
        <w:t xml:space="preserve">　「これが幻の本。『獄記』だ。」声にならない動揺が、二人の父親たちの間を走り抜けた。「はあ、これが……。」ようやく瀬名垣の父親の口から間の抜けた感嘆の声が上がったとき、真志喜の父親はついと表に出ていった。「あ、本田さん……。」瀬名垣の父親の呼び止める声も聞こえないようだ。本田翁は肩を落とした。</w:t>
      </w:r>
    </w:p>
    <w:p w14:paraId="3B77AEF5" w14:textId="4310F2D8" w:rsidR="00972DA5" w:rsidRPr="006645FD" w:rsidRDefault="00972DA5" w:rsidP="000209DE">
      <w:pPr>
        <w:rPr>
          <w:rFonts w:asciiTheme="minorEastAsia" w:hAnsiTheme="minorEastAsia"/>
        </w:rPr>
      </w:pPr>
      <w:r w:rsidRPr="006645FD">
        <w:rPr>
          <w:rFonts w:asciiTheme="minorEastAsia" w:hAnsiTheme="minorEastAsia" w:hint="eastAsia"/>
        </w:rPr>
        <w:t xml:space="preserve">　「放っておいて</w:t>
      </w:r>
      <w:proofErr w:type="gramStart"/>
      <w:r w:rsidRPr="006645FD">
        <w:rPr>
          <w:rFonts w:asciiTheme="minorEastAsia" w:hAnsiTheme="minorEastAsia" w:hint="eastAsia"/>
        </w:rPr>
        <w:t>やってくだされ</w:t>
      </w:r>
      <w:proofErr w:type="gramEnd"/>
      <w:r w:rsidRPr="006645FD">
        <w:rPr>
          <w:rFonts w:asciiTheme="minorEastAsia" w:hAnsiTheme="minorEastAsia" w:hint="eastAsia"/>
        </w:rPr>
        <w:t>。瀬名垣さん、</w:t>
      </w:r>
      <w:r w:rsidRPr="006645FD">
        <w:rPr>
          <w:rFonts w:asciiTheme="minorEastAsia" w:hAnsiTheme="minorEastAsia" w:cs="A-OTF UD Shin Go Pr6N M" w:hint="eastAsia"/>
          <w:position w:val="18"/>
        </w:rPr>
        <w:t>⑥</w:t>
      </w:r>
      <w:r w:rsidRPr="006645FD">
        <w:rPr>
          <w:rFonts w:asciiTheme="minorEastAsia" w:hAnsiTheme="minorEastAsia" w:hint="eastAsia"/>
          <w:u w:val="thick"/>
        </w:rPr>
        <w:t>あんたもわかるでしょう</w:t>
      </w:r>
      <w:r w:rsidRPr="006645FD">
        <w:rPr>
          <w:rFonts w:asciiTheme="minorEastAsia" w:hAnsiTheme="minorEastAsia" w:hint="eastAsia"/>
        </w:rPr>
        <w:t>。『無窮堂』は十二歳の男の子に、この世に一冊しかな</w:t>
      </w:r>
      <w:r w:rsidR="000209DE" w:rsidRPr="006645FD">
        <w:rPr>
          <w:rFonts w:asciiTheme="minorEastAsia" w:hAnsiTheme="minorEastAsia"/>
        </w:rPr>
        <w:ruby>
          <w:rubyPr>
            <w:rubyAlign w:val="right"/>
            <w:hps w:val="12"/>
            <w:hpsRaise w:val="18"/>
            <w:hpsBaseText w:val="24"/>
            <w:lid w:val="ja-JP"/>
          </w:rubyPr>
          <w:rt>
            <w:r w:rsidR="000209DE" w:rsidRPr="006645FD">
              <w:rPr>
                <w:rFonts w:asciiTheme="minorEastAsia" w:hAnsiTheme="minorEastAsia"/>
              </w:rPr>
              <w:t>＊</w:t>
            </w:r>
          </w:rt>
          <w:rubyBase>
            <w:r w:rsidR="000209DE" w:rsidRPr="006645FD">
              <w:rPr>
                <w:rFonts w:asciiTheme="minorEastAsia" w:hAnsiTheme="minorEastAsia"/>
              </w:rPr>
              <w:t>い</w:t>
            </w:r>
          </w:rubyBase>
        </w:ruby>
      </w:r>
      <w:r w:rsidR="000209DE" w:rsidRPr="006645FD">
        <w:rPr>
          <w:rFonts w:asciiTheme="minorEastAsia" w:hAnsiTheme="minorEastAsia"/>
        </w:rPr>
        <w:ruby>
          <w:rubyPr>
            <w:rubyAlign w:val="distributeSpace"/>
            <w:hps w:val="12"/>
            <w:hpsRaise w:val="18"/>
            <w:hpsBaseText w:val="24"/>
            <w:lid w:val="ja-JP"/>
          </w:rubyPr>
          <w:rt>
            <w:r w:rsidR="000209DE" w:rsidRPr="006645FD">
              <w:rPr>
                <w:rFonts w:asciiTheme="minorEastAsia" w:hAnsiTheme="minorEastAsia"/>
              </w:rPr>
              <w:t>き</w:t>
            </w:r>
          </w:rt>
          <w:rubyBase>
            <w:r w:rsidR="000209DE" w:rsidRPr="006645FD">
              <w:rPr>
                <w:rFonts w:asciiTheme="minorEastAsia" w:hAnsiTheme="minorEastAsia"/>
              </w:rPr>
              <w:t>稀</w:t>
            </w:r>
          </w:rubyBase>
        </w:ruby>
      </w:r>
      <w:r w:rsidR="000209DE" w:rsidRPr="006645FD">
        <w:rPr>
          <w:rFonts w:asciiTheme="minorEastAsia" w:hAnsiTheme="minorEastAsia"/>
        </w:rPr>
        <w:ruby>
          <w:rubyPr>
            <w:rubyAlign w:val="distributeSpace"/>
            <w:hps w:val="12"/>
            <w:hpsRaise w:val="18"/>
            <w:hpsBaseText w:val="24"/>
            <w:lid w:val="ja-JP"/>
          </w:rubyPr>
          <w:rt>
            <w:r w:rsidR="000209DE" w:rsidRPr="006645FD">
              <w:rPr>
                <w:rFonts w:asciiTheme="minorEastAsia" w:hAnsiTheme="minorEastAsia"/>
              </w:rPr>
              <w:t>こう</w:t>
            </w:r>
          </w:rt>
          <w:rubyBase>
            <w:r w:rsidR="000209DE" w:rsidRPr="006645FD">
              <w:rPr>
                <w:rFonts w:asciiTheme="minorEastAsia" w:hAnsiTheme="minorEastAsia"/>
              </w:rPr>
              <w:t>覯</w:t>
            </w:r>
          </w:rubyBase>
        </w:ruby>
      </w:r>
      <w:r w:rsidR="000209DE" w:rsidRPr="006645FD">
        <w:rPr>
          <w:rFonts w:asciiTheme="minorEastAsia" w:hAnsiTheme="minorEastAsia"/>
        </w:rPr>
        <w:ruby>
          <w:rubyPr>
            <w:rubyAlign w:val="distributeSpace"/>
            <w:hps w:val="12"/>
            <w:hpsRaise w:val="18"/>
            <w:hpsBaseText w:val="24"/>
            <w:lid w:val="ja-JP"/>
          </w:rubyPr>
          <w:rt>
            <w:r w:rsidR="000209DE" w:rsidRPr="006645FD">
              <w:rPr>
                <w:rFonts w:asciiTheme="minorEastAsia" w:hAnsiTheme="minorEastAsia"/>
              </w:rPr>
              <w:t>ぼん</w:t>
            </w:r>
          </w:rt>
          <w:rubyBase>
            <w:r w:rsidR="000209DE" w:rsidRPr="006645FD">
              <w:rPr>
                <w:rFonts w:asciiTheme="minorEastAsia" w:hAnsiTheme="minorEastAsia"/>
              </w:rPr>
              <w:t>本</w:t>
            </w:r>
          </w:rubyBase>
        </w:ruby>
      </w:r>
      <w:r w:rsidRPr="006645FD">
        <w:rPr>
          <w:rFonts w:asciiTheme="minorEastAsia" w:hAnsiTheme="minorEastAsia" w:hint="eastAsia"/>
        </w:rPr>
        <w:t>を掘り出された</w:t>
      </w:r>
      <w:proofErr w:type="gramStart"/>
      <w:r w:rsidRPr="006645FD">
        <w:rPr>
          <w:rFonts w:asciiTheme="minorEastAsia" w:hAnsiTheme="minorEastAsia" w:hint="eastAsia"/>
        </w:rPr>
        <w:t>ん</w:t>
      </w:r>
      <w:proofErr w:type="gramEnd"/>
      <w:r w:rsidRPr="006645FD">
        <w:rPr>
          <w:rFonts w:asciiTheme="minorEastAsia" w:hAnsiTheme="minorEastAsia" w:hint="eastAsia"/>
        </w:rPr>
        <w:t>じゃ。」</w:t>
      </w:r>
    </w:p>
    <w:p w14:paraId="34F689E9" w14:textId="7115807D" w:rsidR="00972DA5" w:rsidRPr="006645FD" w:rsidRDefault="00972DA5" w:rsidP="000209DE">
      <w:pPr>
        <w:rPr>
          <w:rFonts w:asciiTheme="minorEastAsia" w:hAnsiTheme="minorEastAsia"/>
        </w:rPr>
      </w:pPr>
    </w:p>
    <w:p w14:paraId="60EF3B3C" w14:textId="105AB306" w:rsidR="00972DA5" w:rsidRPr="006645FD" w:rsidRDefault="00941A26" w:rsidP="000209DE">
      <w:pPr>
        <w:rPr>
          <w:rFonts w:asciiTheme="minorEastAsia" w:hAnsiTheme="minorEastAsia"/>
        </w:rPr>
      </w:pPr>
      <w:r w:rsidRPr="006645FD">
        <w:rPr>
          <w:rFonts w:asciiTheme="minorEastAsia" w:hAnsiTheme="minorEastAsia" w:hint="eastAsia"/>
        </w:rPr>
        <w:t>＊語注</w:t>
      </w:r>
    </w:p>
    <w:p w14:paraId="7475F26E" w14:textId="49C122A5" w:rsidR="00972DA5" w:rsidRPr="006645FD" w:rsidRDefault="00941A26" w:rsidP="000209DE">
      <w:pPr>
        <w:rPr>
          <w:rFonts w:asciiTheme="minorEastAsia" w:hAnsiTheme="minorEastAsia"/>
        </w:rPr>
      </w:pPr>
      <w:r w:rsidRPr="006645FD">
        <w:rPr>
          <w:rFonts w:asciiTheme="minorEastAsia" w:hAnsiTheme="minorEastAsia" w:hint="eastAsia"/>
        </w:rPr>
        <w:t>＊稀覯本…めったに見られない、めずらしい本。</w:t>
      </w:r>
    </w:p>
    <w:p w14:paraId="64349082" w14:textId="4F98B181" w:rsidR="00972DA5" w:rsidRPr="001118D7" w:rsidRDefault="00972DA5" w:rsidP="001118D7"/>
    <w:p w14:paraId="425716DC" w14:textId="77777777" w:rsidR="00941A26" w:rsidRPr="001118D7" w:rsidRDefault="00941A26" w:rsidP="001118D7">
      <w:r w:rsidRPr="001118D7">
        <w:rPr>
          <w:rFonts w:hint="eastAsia"/>
        </w:rPr>
        <w:t>問１　（　）Ａ～Ｅに入ることばをそれぞれ次から選び、記号で答えよ。</w:t>
      </w:r>
    </w:p>
    <w:p w14:paraId="2214CFD7" w14:textId="77777777" w:rsidR="00941A26" w:rsidRPr="001118D7" w:rsidRDefault="00941A26" w:rsidP="001118D7">
      <w:r w:rsidRPr="001118D7">
        <w:rPr>
          <w:rFonts w:hint="eastAsia"/>
        </w:rPr>
        <w:t>（同じことばは二度使わない。）</w:t>
      </w:r>
    </w:p>
    <w:p w14:paraId="13761D63" w14:textId="77777777" w:rsidR="00941A26" w:rsidRPr="001118D7" w:rsidRDefault="00941A26" w:rsidP="001118D7">
      <w:r w:rsidRPr="001118D7">
        <w:rPr>
          <w:rFonts w:hint="eastAsia"/>
        </w:rPr>
        <w:lastRenderedPageBreak/>
        <w:t>ア　ひたと　　　イ　ちらりと　　　ウ　しきりに</w:t>
      </w:r>
    </w:p>
    <w:p w14:paraId="35520DDF" w14:textId="77777777" w:rsidR="00941A26" w:rsidRPr="001118D7" w:rsidRDefault="00941A26" w:rsidP="001118D7">
      <w:r w:rsidRPr="001118D7">
        <w:rPr>
          <w:rFonts w:hint="eastAsia"/>
        </w:rPr>
        <w:t>エ　さすがに　　オ　まさか</w:t>
      </w:r>
    </w:p>
    <w:p w14:paraId="27EAF29D" w14:textId="77777777" w:rsidR="00941A26" w:rsidRPr="001118D7" w:rsidRDefault="00941A26" w:rsidP="001118D7">
      <w:r w:rsidRPr="001118D7">
        <w:rPr>
          <w:rFonts w:hint="eastAsia"/>
        </w:rPr>
        <w:t>Ａ＝（　　　）　　Ｂ＝（　　　）　　Ｃ＝（　　　）</w:t>
      </w:r>
    </w:p>
    <w:p w14:paraId="7B6A3943" w14:textId="77777777" w:rsidR="00941A26" w:rsidRPr="001118D7" w:rsidRDefault="00941A26" w:rsidP="001118D7">
      <w:r w:rsidRPr="001118D7">
        <w:rPr>
          <w:rFonts w:hint="eastAsia"/>
        </w:rPr>
        <w:t>Ｄ＝（　　　）　　Ｅ＝（　　　）</w:t>
      </w:r>
    </w:p>
    <w:p w14:paraId="679A9BB8" w14:textId="77777777" w:rsidR="000209DE" w:rsidRPr="001118D7" w:rsidRDefault="000209DE" w:rsidP="001118D7"/>
    <w:p w14:paraId="3523C370" w14:textId="69E3D904" w:rsidR="00941A26" w:rsidRPr="001118D7" w:rsidRDefault="00941A26" w:rsidP="001118D7">
      <w:r w:rsidRPr="001118D7">
        <w:rPr>
          <w:rFonts w:hint="eastAsia"/>
        </w:rPr>
        <w:t xml:space="preserve">問２　</w:t>
      </w:r>
      <w:r w:rsidR="001118D7" w:rsidRPr="001118D7">
        <w:rPr>
          <w:rFonts w:hint="eastAsia"/>
        </w:rPr>
        <w:t>――</w:t>
      </w:r>
      <w:r w:rsidRPr="001118D7">
        <w:rPr>
          <w:rFonts w:hint="eastAsia"/>
        </w:rPr>
        <w:t>線部①の説明として、最も適当なものを次から選び、記号を○で囲め。</w:t>
      </w:r>
    </w:p>
    <w:p w14:paraId="380D8285" w14:textId="77777777" w:rsidR="00941A26" w:rsidRPr="001118D7" w:rsidRDefault="00941A26" w:rsidP="001118D7">
      <w:r w:rsidRPr="001118D7">
        <w:rPr>
          <w:rFonts w:hint="eastAsia"/>
        </w:rPr>
        <w:t>ア　心中で、喜びの声をあげた。</w:t>
      </w:r>
    </w:p>
    <w:p w14:paraId="7954F231" w14:textId="77777777" w:rsidR="00941A26" w:rsidRPr="001118D7" w:rsidRDefault="00941A26" w:rsidP="001118D7">
      <w:r w:rsidRPr="001118D7">
        <w:rPr>
          <w:rFonts w:hint="eastAsia"/>
        </w:rPr>
        <w:t>イ　思わず、大声で叫んだ。</w:t>
      </w:r>
    </w:p>
    <w:p w14:paraId="4ADC45C0" w14:textId="77777777" w:rsidR="00941A26" w:rsidRPr="001118D7" w:rsidRDefault="00941A26" w:rsidP="001118D7">
      <w:r w:rsidRPr="001118D7">
        <w:rPr>
          <w:rFonts w:hint="eastAsia"/>
        </w:rPr>
        <w:t>ウ　大きな達成感を感じた。</w:t>
      </w:r>
    </w:p>
    <w:p w14:paraId="1AF5F725" w14:textId="77777777" w:rsidR="000209DE" w:rsidRPr="001118D7" w:rsidRDefault="000209DE" w:rsidP="001118D7"/>
    <w:p w14:paraId="7F6CABA4" w14:textId="26A4B372" w:rsidR="00941A26" w:rsidRPr="001118D7" w:rsidRDefault="00941A26" w:rsidP="001118D7">
      <w:r w:rsidRPr="001118D7">
        <w:rPr>
          <w:rFonts w:hint="eastAsia"/>
        </w:rPr>
        <w:t xml:space="preserve">問３　</w:t>
      </w:r>
      <w:r w:rsidR="001118D7" w:rsidRPr="001118D7">
        <w:rPr>
          <w:rFonts w:hint="eastAsia"/>
        </w:rPr>
        <w:t>――</w:t>
      </w:r>
      <w:r w:rsidRPr="001118D7">
        <w:rPr>
          <w:rFonts w:hint="eastAsia"/>
        </w:rPr>
        <w:t>線部②の説明として、最も適当なものを次から選び、記号を○で囲め。</w:t>
      </w:r>
    </w:p>
    <w:p w14:paraId="0701AB11" w14:textId="77777777" w:rsidR="00941A26" w:rsidRPr="001118D7" w:rsidRDefault="00941A26" w:rsidP="001118D7">
      <w:r w:rsidRPr="001118D7">
        <w:rPr>
          <w:rFonts w:hint="eastAsia"/>
        </w:rPr>
        <w:t>ア　書物を鑑定する能力にいつも磨きをかけている翁。</w:t>
      </w:r>
    </w:p>
    <w:p w14:paraId="660C61A6" w14:textId="77777777" w:rsidR="00941A26" w:rsidRPr="001118D7" w:rsidRDefault="00941A26" w:rsidP="001118D7">
      <w:r w:rsidRPr="001118D7">
        <w:rPr>
          <w:rFonts w:hint="eastAsia"/>
        </w:rPr>
        <w:t>イ　書物を鑑定する能力がほしくてたまらないでいる翁。</w:t>
      </w:r>
    </w:p>
    <w:p w14:paraId="040AF92C" w14:textId="77777777" w:rsidR="00941A26" w:rsidRPr="001118D7" w:rsidRDefault="00941A26" w:rsidP="001118D7">
      <w:r w:rsidRPr="001118D7">
        <w:rPr>
          <w:rFonts w:hint="eastAsia"/>
        </w:rPr>
        <w:t>ウ　書物を鑑定する能力を誰からも認められている翁。</w:t>
      </w:r>
    </w:p>
    <w:p w14:paraId="33DA22E3" w14:textId="77777777" w:rsidR="000209DE" w:rsidRPr="001118D7" w:rsidRDefault="000209DE" w:rsidP="001118D7"/>
    <w:p w14:paraId="3405B49F" w14:textId="1830A235" w:rsidR="00941A26" w:rsidRPr="001118D7" w:rsidRDefault="00941A26" w:rsidP="001118D7">
      <w:r w:rsidRPr="001118D7">
        <w:rPr>
          <w:rFonts w:hint="eastAsia"/>
        </w:rPr>
        <w:t xml:space="preserve">問４　</w:t>
      </w:r>
      <w:r w:rsidR="001118D7" w:rsidRPr="001118D7">
        <w:rPr>
          <w:rFonts w:hint="eastAsia"/>
        </w:rPr>
        <w:t>――</w:t>
      </w:r>
      <w:r w:rsidRPr="001118D7">
        <w:rPr>
          <w:rFonts w:hint="eastAsia"/>
        </w:rPr>
        <w:t>線部③について、「誰」のために太一は自分のものにしたがっているのか。文中から二字で抜き出して答えよ。</w:t>
      </w:r>
    </w:p>
    <w:p w14:paraId="59EF14F9" w14:textId="3CBC7864" w:rsidR="00941A26" w:rsidRPr="001118D7" w:rsidRDefault="000209DE" w:rsidP="001118D7">
      <w:r w:rsidRPr="001118D7">
        <w:rPr>
          <w:rFonts w:hint="eastAsia"/>
        </w:rPr>
        <w:t xml:space="preserve">〔　　</w:t>
      </w:r>
      <w:r w:rsidR="001118D7">
        <w:t xml:space="preserve">       </w:t>
      </w:r>
      <w:r w:rsidRPr="001118D7">
        <w:rPr>
          <w:rFonts w:hint="eastAsia"/>
        </w:rPr>
        <w:t xml:space="preserve">　〕</w:t>
      </w:r>
    </w:p>
    <w:p w14:paraId="0C2A7FC6" w14:textId="77777777" w:rsidR="000209DE" w:rsidRPr="001118D7" w:rsidRDefault="000209DE" w:rsidP="001118D7"/>
    <w:p w14:paraId="78CEADDD" w14:textId="0CF20BD4" w:rsidR="00941A26" w:rsidRPr="001118D7" w:rsidRDefault="00941A26" w:rsidP="001118D7">
      <w:r w:rsidRPr="001118D7">
        <w:rPr>
          <w:rFonts w:hint="eastAsia"/>
        </w:rPr>
        <w:t xml:space="preserve">問５　</w:t>
      </w:r>
      <w:r w:rsidR="001118D7" w:rsidRPr="001118D7">
        <w:rPr>
          <w:rFonts w:hint="eastAsia"/>
        </w:rPr>
        <w:t>――</w:t>
      </w:r>
      <w:r w:rsidRPr="001118D7">
        <w:rPr>
          <w:rFonts w:hint="eastAsia"/>
        </w:rPr>
        <w:t>線部④について、「誇り」の内容として、最も適当なものを次から選び、記号を○で囲め。</w:t>
      </w:r>
    </w:p>
    <w:p w14:paraId="2BF0FCBC" w14:textId="77777777" w:rsidR="00941A26" w:rsidRPr="001118D7" w:rsidRDefault="00941A26" w:rsidP="001118D7">
      <w:r w:rsidRPr="001118D7">
        <w:rPr>
          <w:rFonts w:hint="eastAsia"/>
        </w:rPr>
        <w:lastRenderedPageBreak/>
        <w:t>ア　自分の能力の高さを周囲に認められたこと。</w:t>
      </w:r>
    </w:p>
    <w:p w14:paraId="571C7F1A" w14:textId="77777777" w:rsidR="00941A26" w:rsidRPr="001118D7" w:rsidRDefault="00941A26" w:rsidP="001118D7">
      <w:r w:rsidRPr="001118D7">
        <w:rPr>
          <w:rFonts w:hint="eastAsia"/>
        </w:rPr>
        <w:t>イ　自分自身で価値のある書物を掘り出したこと。</w:t>
      </w:r>
    </w:p>
    <w:p w14:paraId="7B44FB3B" w14:textId="77777777" w:rsidR="00941A26" w:rsidRPr="001118D7" w:rsidRDefault="00941A26" w:rsidP="001118D7">
      <w:r w:rsidRPr="001118D7">
        <w:rPr>
          <w:rFonts w:hint="eastAsia"/>
        </w:rPr>
        <w:t>ウ　本田翁からじかに言葉をかけられたこと。</w:t>
      </w:r>
    </w:p>
    <w:p w14:paraId="73C6C9EA" w14:textId="77777777" w:rsidR="000209DE" w:rsidRPr="001118D7" w:rsidRDefault="000209DE" w:rsidP="001118D7"/>
    <w:p w14:paraId="20671121" w14:textId="588FA6FE" w:rsidR="00941A26" w:rsidRPr="001118D7" w:rsidRDefault="00941A26" w:rsidP="001118D7">
      <w:r w:rsidRPr="001118D7">
        <w:rPr>
          <w:rFonts w:hint="eastAsia"/>
        </w:rPr>
        <w:t xml:space="preserve">問６　</w:t>
      </w:r>
      <w:r w:rsidR="001118D7" w:rsidRPr="001118D7">
        <w:rPr>
          <w:rFonts w:hint="eastAsia"/>
        </w:rPr>
        <w:t>――</w:t>
      </w:r>
      <w:r w:rsidRPr="001118D7">
        <w:rPr>
          <w:rFonts w:hint="eastAsia"/>
        </w:rPr>
        <w:t>線部⑤について、前に言ったことが書かれている一文の最初の五字を答えよ。</w:t>
      </w:r>
    </w:p>
    <w:p w14:paraId="2D08DADC" w14:textId="0697F377" w:rsidR="00941A26" w:rsidRPr="001118D7" w:rsidRDefault="001118D7" w:rsidP="001118D7">
      <w:r w:rsidRPr="001118D7">
        <w:rPr>
          <w:rFonts w:hint="eastAsia"/>
        </w:rPr>
        <w:t xml:space="preserve">〔　　</w:t>
      </w:r>
      <w:r w:rsidRPr="001118D7">
        <w:rPr>
          <w:rFonts w:hint="eastAsia"/>
        </w:rPr>
        <w:t xml:space="preserve">         </w:t>
      </w:r>
      <w:r w:rsidRPr="001118D7">
        <w:rPr>
          <w:rFonts w:hint="eastAsia"/>
        </w:rPr>
        <w:t xml:space="preserve">　　　　〕</w:t>
      </w:r>
    </w:p>
    <w:p w14:paraId="47C0E26B" w14:textId="77777777" w:rsidR="00941A26" w:rsidRPr="001118D7" w:rsidRDefault="00941A26" w:rsidP="001118D7"/>
    <w:p w14:paraId="4DBAFB10" w14:textId="2EDE48CF" w:rsidR="00941A26" w:rsidRPr="001118D7" w:rsidRDefault="00941A26" w:rsidP="001118D7">
      <w:r w:rsidRPr="001118D7">
        <w:rPr>
          <w:rFonts w:hint="eastAsia"/>
        </w:rPr>
        <w:t xml:space="preserve">問７　</w:t>
      </w:r>
      <w:r w:rsidR="001118D7" w:rsidRPr="001118D7">
        <w:rPr>
          <w:rFonts w:hint="eastAsia"/>
        </w:rPr>
        <w:t>――</w:t>
      </w:r>
      <w:r w:rsidRPr="001118D7">
        <w:rPr>
          <w:rFonts w:hint="eastAsia"/>
        </w:rPr>
        <w:t>線部⑥について、何が「わかる」のか。簡潔に記せ。</w:t>
      </w:r>
    </w:p>
    <w:p w14:paraId="193E66A3" w14:textId="6E58FC39" w:rsidR="00941A26" w:rsidRPr="001118D7" w:rsidRDefault="001118D7" w:rsidP="001118D7">
      <w:r w:rsidRPr="001118D7">
        <w:rPr>
          <w:rFonts w:hint="eastAsia"/>
        </w:rPr>
        <w:t xml:space="preserve">〔　　　　　　　　　　　　　　　　　　　　　</w:t>
      </w:r>
      <w:r w:rsidRPr="001118D7">
        <w:rPr>
          <w:rFonts w:hint="eastAsia"/>
        </w:rPr>
        <w:t xml:space="preserve">                       </w:t>
      </w:r>
      <w:r w:rsidRPr="001118D7">
        <w:rPr>
          <w:rFonts w:hint="eastAsia"/>
        </w:rPr>
        <w:t>〕</w:t>
      </w:r>
    </w:p>
    <w:p w14:paraId="7D844509" w14:textId="77777777" w:rsidR="000209DE" w:rsidRDefault="000209DE" w:rsidP="001118D7"/>
    <w:p w14:paraId="66D100CE" w14:textId="77777777" w:rsidR="001118D7" w:rsidRPr="001118D7" w:rsidRDefault="001118D7" w:rsidP="001118D7"/>
    <w:p w14:paraId="09F43C2E" w14:textId="710B30EC" w:rsidR="00941A26" w:rsidRPr="001118D7" w:rsidRDefault="000209DE" w:rsidP="001118D7">
      <w:r w:rsidRPr="001118D7">
        <w:rPr>
          <w:rFonts w:hint="eastAsia"/>
        </w:rPr>
        <w:t>【</w:t>
      </w:r>
      <w:r w:rsidR="00D53730" w:rsidRPr="001118D7">
        <w:rPr>
          <w:rFonts w:hint="eastAsia"/>
        </w:rPr>
        <w:t>解答</w:t>
      </w:r>
      <w:r w:rsidRPr="001118D7">
        <w:rPr>
          <w:rFonts w:hint="eastAsia"/>
        </w:rPr>
        <w:t>】</w:t>
      </w:r>
    </w:p>
    <w:p w14:paraId="0ABF0473" w14:textId="77777777" w:rsidR="00D53730" w:rsidRPr="001118D7" w:rsidRDefault="00D53730" w:rsidP="001118D7">
      <w:r w:rsidRPr="001118D7">
        <w:rPr>
          <w:rFonts w:hint="eastAsia"/>
        </w:rPr>
        <w:t>問１　Ａ＝イ　Ｂ＝エ　Ｃ＝ウ　Ｄ＝ア　Ｅ＝オ</w:t>
      </w:r>
    </w:p>
    <w:p w14:paraId="5D1A77B5" w14:textId="77777777" w:rsidR="00D53730" w:rsidRPr="001118D7" w:rsidRDefault="00D53730" w:rsidP="001118D7">
      <w:r w:rsidRPr="001118D7">
        <w:rPr>
          <w:rFonts w:hint="eastAsia"/>
        </w:rPr>
        <w:t>問２　ア</w:t>
      </w:r>
    </w:p>
    <w:p w14:paraId="5B6F42FA" w14:textId="77777777" w:rsidR="00D53730" w:rsidRPr="001118D7" w:rsidRDefault="00D53730" w:rsidP="001118D7">
      <w:r w:rsidRPr="001118D7">
        <w:rPr>
          <w:rFonts w:hint="eastAsia"/>
        </w:rPr>
        <w:t>問３　ウ</w:t>
      </w:r>
    </w:p>
    <w:p w14:paraId="5669640F" w14:textId="77777777" w:rsidR="00D53730" w:rsidRPr="001118D7" w:rsidRDefault="00D53730" w:rsidP="001118D7">
      <w:r w:rsidRPr="001118D7">
        <w:rPr>
          <w:rFonts w:hint="eastAsia"/>
        </w:rPr>
        <w:t>問４　父親</w:t>
      </w:r>
    </w:p>
    <w:p w14:paraId="24307B3A" w14:textId="77777777" w:rsidR="00D53730" w:rsidRPr="001118D7" w:rsidRDefault="00D53730" w:rsidP="001118D7">
      <w:r w:rsidRPr="001118D7">
        <w:rPr>
          <w:rFonts w:hint="eastAsia"/>
        </w:rPr>
        <w:t>問５　イ</w:t>
      </w:r>
    </w:p>
    <w:p w14:paraId="72F4297F" w14:textId="77777777" w:rsidR="00D53730" w:rsidRPr="001118D7" w:rsidRDefault="00D53730" w:rsidP="001118D7">
      <w:r w:rsidRPr="001118D7">
        <w:rPr>
          <w:rFonts w:hint="eastAsia"/>
        </w:rPr>
        <w:t>問６　見事じゃ、</w:t>
      </w:r>
    </w:p>
    <w:p w14:paraId="51F173D6" w14:textId="378D53E2" w:rsidR="00D53730" w:rsidRPr="001118D7" w:rsidRDefault="00D53730" w:rsidP="001118D7">
      <w:r w:rsidRPr="001118D7">
        <w:rPr>
          <w:rFonts w:hint="eastAsia"/>
        </w:rPr>
        <w:t>問７</w:t>
      </w:r>
      <w:r w:rsidR="001118D7" w:rsidRPr="001118D7">
        <w:rPr>
          <w:rFonts w:hint="eastAsia"/>
        </w:rPr>
        <w:t>（例）</w:t>
      </w:r>
      <w:r w:rsidRPr="001118D7">
        <w:rPr>
          <w:rFonts w:hint="eastAsia"/>
        </w:rPr>
        <w:t>『獄記』の価値を見抜けず、子供に掘り出されてしまった店主の気持ち。</w:t>
      </w:r>
    </w:p>
    <w:p w14:paraId="5E3633DF" w14:textId="77777777" w:rsidR="00D53730" w:rsidRPr="001118D7" w:rsidRDefault="00D53730" w:rsidP="001118D7"/>
    <w:p w14:paraId="340DD2E9" w14:textId="2761CEF3" w:rsidR="00D53730" w:rsidRPr="001118D7" w:rsidRDefault="00D53730" w:rsidP="001118D7">
      <w:r w:rsidRPr="001118D7">
        <w:rPr>
          <w:rFonts w:hint="eastAsia"/>
        </w:rPr>
        <w:t>ポイント</w:t>
      </w:r>
    </w:p>
    <w:p w14:paraId="09528101" w14:textId="7D552943" w:rsidR="00D53730" w:rsidRPr="001118D7" w:rsidRDefault="00D53730" w:rsidP="001118D7">
      <w:r w:rsidRPr="001118D7">
        <w:rPr>
          <w:rFonts w:hint="eastAsia"/>
        </w:rPr>
        <w:lastRenderedPageBreak/>
        <w:t>問２　「快哉」は、「快なるかな」の意。大きな喜びを表す表現。</w:t>
      </w:r>
    </w:p>
    <w:p w14:paraId="6070D00C" w14:textId="77777777" w:rsidR="00D53730" w:rsidRPr="001118D7" w:rsidRDefault="00D53730" w:rsidP="001118D7">
      <w:r w:rsidRPr="001118D7">
        <w:rPr>
          <w:rFonts w:hint="eastAsia"/>
        </w:rPr>
        <w:t>問３　「目利き」は「ものの良否を見分ける力のある人」のこと。</w:t>
      </w:r>
    </w:p>
    <w:p w14:paraId="2FDE7961" w14:textId="471CF264" w:rsidR="00972DA5" w:rsidRPr="001118D7" w:rsidRDefault="00D53730" w:rsidP="001118D7">
      <w:r w:rsidRPr="001118D7">
        <w:rPr>
          <w:rFonts w:hint="eastAsia"/>
        </w:rPr>
        <w:t>問６　本田翁の「見事じゃ。」は、実は二度目。先に笑いながら、「見事じゃ、太一。」と言っていた。</w:t>
      </w:r>
    </w:p>
    <w:sectPr w:rsidR="00972DA5" w:rsidRPr="001118D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2D0771" w14:textId="77777777" w:rsidR="00790ACB" w:rsidRDefault="00790ACB" w:rsidP="001359F1">
      <w:pPr>
        <w:spacing w:line="240" w:lineRule="auto"/>
      </w:pPr>
      <w:r>
        <w:separator/>
      </w:r>
    </w:p>
  </w:endnote>
  <w:endnote w:type="continuationSeparator" w:id="0">
    <w:p w14:paraId="244D2278" w14:textId="77777777" w:rsidR="00790ACB" w:rsidRDefault="00790ACB"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B3A79" w14:textId="77777777" w:rsidR="00790ACB" w:rsidRDefault="00790ACB" w:rsidP="001359F1">
      <w:pPr>
        <w:spacing w:line="240" w:lineRule="auto"/>
      </w:pPr>
      <w:r>
        <w:separator/>
      </w:r>
    </w:p>
  </w:footnote>
  <w:footnote w:type="continuationSeparator" w:id="0">
    <w:p w14:paraId="1EECACD2" w14:textId="77777777" w:rsidR="00790ACB" w:rsidRDefault="00790ACB"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209DE"/>
    <w:rsid w:val="000315AC"/>
    <w:rsid w:val="00032BE3"/>
    <w:rsid w:val="0006035A"/>
    <w:rsid w:val="000A706B"/>
    <w:rsid w:val="001038F2"/>
    <w:rsid w:val="001118D7"/>
    <w:rsid w:val="0013315E"/>
    <w:rsid w:val="001359F1"/>
    <w:rsid w:val="00146DC8"/>
    <w:rsid w:val="0014716A"/>
    <w:rsid w:val="0017077B"/>
    <w:rsid w:val="0017199D"/>
    <w:rsid w:val="00183CFA"/>
    <w:rsid w:val="00187B10"/>
    <w:rsid w:val="001A0D49"/>
    <w:rsid w:val="001B7C75"/>
    <w:rsid w:val="001D02B9"/>
    <w:rsid w:val="001D56B9"/>
    <w:rsid w:val="001F2546"/>
    <w:rsid w:val="00230AC0"/>
    <w:rsid w:val="00252497"/>
    <w:rsid w:val="0025273F"/>
    <w:rsid w:val="002619D3"/>
    <w:rsid w:val="00263080"/>
    <w:rsid w:val="002709F1"/>
    <w:rsid w:val="002A22AB"/>
    <w:rsid w:val="002F0B8B"/>
    <w:rsid w:val="002F6673"/>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31C8"/>
    <w:rsid w:val="00503C4C"/>
    <w:rsid w:val="0052397F"/>
    <w:rsid w:val="005653A1"/>
    <w:rsid w:val="0057153D"/>
    <w:rsid w:val="00591DEF"/>
    <w:rsid w:val="005A43E0"/>
    <w:rsid w:val="005B54DE"/>
    <w:rsid w:val="005C00A8"/>
    <w:rsid w:val="005D109E"/>
    <w:rsid w:val="00616C93"/>
    <w:rsid w:val="00625399"/>
    <w:rsid w:val="0062695A"/>
    <w:rsid w:val="00644AD9"/>
    <w:rsid w:val="006645FD"/>
    <w:rsid w:val="00665998"/>
    <w:rsid w:val="00687A1A"/>
    <w:rsid w:val="006A7CEB"/>
    <w:rsid w:val="006B716A"/>
    <w:rsid w:val="006C063E"/>
    <w:rsid w:val="006C7051"/>
    <w:rsid w:val="00722618"/>
    <w:rsid w:val="007254F8"/>
    <w:rsid w:val="00744712"/>
    <w:rsid w:val="007626E4"/>
    <w:rsid w:val="0077717E"/>
    <w:rsid w:val="00784557"/>
    <w:rsid w:val="00790ACB"/>
    <w:rsid w:val="007A71AC"/>
    <w:rsid w:val="007B3C66"/>
    <w:rsid w:val="007F5F1D"/>
    <w:rsid w:val="0081367B"/>
    <w:rsid w:val="00843ACE"/>
    <w:rsid w:val="0084544E"/>
    <w:rsid w:val="008808D7"/>
    <w:rsid w:val="008A48CF"/>
    <w:rsid w:val="009132E0"/>
    <w:rsid w:val="00940D15"/>
    <w:rsid w:val="00941A26"/>
    <w:rsid w:val="00944D54"/>
    <w:rsid w:val="0096313A"/>
    <w:rsid w:val="00963ABD"/>
    <w:rsid w:val="00972DA5"/>
    <w:rsid w:val="009973D5"/>
    <w:rsid w:val="009B38E4"/>
    <w:rsid w:val="009C688B"/>
    <w:rsid w:val="009F56D6"/>
    <w:rsid w:val="00A07C1D"/>
    <w:rsid w:val="00A3228B"/>
    <w:rsid w:val="00A40225"/>
    <w:rsid w:val="00A4090C"/>
    <w:rsid w:val="00A44D4D"/>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22F0F"/>
    <w:rsid w:val="00C3328D"/>
    <w:rsid w:val="00C52014"/>
    <w:rsid w:val="00C5670C"/>
    <w:rsid w:val="00C75E0D"/>
    <w:rsid w:val="00C8299D"/>
    <w:rsid w:val="00CC03F1"/>
    <w:rsid w:val="00D53730"/>
    <w:rsid w:val="00D636F2"/>
    <w:rsid w:val="00D90F85"/>
    <w:rsid w:val="00DC1668"/>
    <w:rsid w:val="00DF4489"/>
    <w:rsid w:val="00E073D5"/>
    <w:rsid w:val="00E11063"/>
    <w:rsid w:val="00E1258F"/>
    <w:rsid w:val="00E1351B"/>
    <w:rsid w:val="00E63D1A"/>
    <w:rsid w:val="00E73422"/>
    <w:rsid w:val="00E75997"/>
    <w:rsid w:val="00EC056A"/>
    <w:rsid w:val="00ED685D"/>
    <w:rsid w:val="00EE0F34"/>
    <w:rsid w:val="00EF4749"/>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972DA5"/>
    <w:rPr>
      <w:rFonts w:ascii="A-OTF UD Shin Go Pr6N R" w:eastAsia="A-OTF UD Shin Go Pr6N R" w:cs="A-OTF UD Shin Go Pr6N R"/>
      <w:color w:val="009EE5"/>
      <w:sz w:val="21"/>
      <w:szCs w:val="21"/>
    </w:rPr>
  </w:style>
  <w:style w:type="character" w:customStyle="1" w:styleId="af5">
    <w:name w:val="○数字"/>
    <w:uiPriority w:val="99"/>
    <w:rsid w:val="00972DA5"/>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972DA5"/>
    <w:rPr>
      <w:rFonts w:ascii="A-OTF Ryumin Pr6N M-KL" w:eastAsia="A-OTF Ryumin Pr6N M-KL" w:cs="A-OTF Ryumin Pr6N M-KL"/>
      <w:color w:val="000000"/>
      <w:sz w:val="21"/>
      <w:szCs w:val="21"/>
      <w:u w:val="thick" w:color="009EE5"/>
    </w:rPr>
  </w:style>
  <w:style w:type="character" w:customStyle="1" w:styleId="af6">
    <w:name w:val="＊付"/>
    <w:uiPriority w:val="99"/>
    <w:rsid w:val="00972DA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652F6-E10B-D045-B8E0-D8DBCDBA8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459</Words>
  <Characters>2621</Characters>
  <Application>Microsoft Macintosh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10</cp:revision>
  <dcterms:created xsi:type="dcterms:W3CDTF">2020-05-27T02:05:00Z</dcterms:created>
  <dcterms:modified xsi:type="dcterms:W3CDTF">2020-06-04T02:49:00Z</dcterms:modified>
</cp:coreProperties>
</file>