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7FD53E79" w:rsidR="0025273F" w:rsidRDefault="00F200C2" w:rsidP="00187B10">
      <w:r w:rsidRPr="007C2CA0">
        <w:rPr>
          <w:rFonts w:hint="eastAsia"/>
          <w:eastAsianLayout w:id="-2043936512" w:vert="1" w:vertCompress="1"/>
        </w:rPr>
        <w:t>21</w:t>
      </w:r>
      <w:r w:rsidRPr="00F200C2">
        <w:rPr>
          <w:rFonts w:hint="eastAsia"/>
        </w:rPr>
        <w:t>漢字と日本人（高島俊男）</w:t>
      </w:r>
    </w:p>
    <w:p w14:paraId="03AFEEBC" w14:textId="0F664EA8" w:rsidR="0037070A" w:rsidRPr="00572088" w:rsidRDefault="0037070A" w:rsidP="00187B10">
      <w:pPr>
        <w:rPr>
          <w:rFonts w:asciiTheme="minorEastAsia" w:hAnsiTheme="minorEastAsia"/>
        </w:rPr>
      </w:pPr>
    </w:p>
    <w:p w14:paraId="281D7658" w14:textId="77777777" w:rsidR="0037070A" w:rsidRPr="00572088" w:rsidRDefault="0037070A" w:rsidP="007C2CA0">
      <w:pPr>
        <w:rPr>
          <w:rFonts w:asciiTheme="minorEastAsia" w:hAnsiTheme="minorEastAsia"/>
          <w:lang w:val="ja-JP"/>
        </w:rPr>
      </w:pPr>
      <w:r w:rsidRPr="00572088">
        <w:rPr>
          <w:rFonts w:asciiTheme="minorEastAsia" w:hAnsiTheme="minorEastAsia" w:hint="eastAsia"/>
          <w:lang w:val="ja-JP"/>
        </w:rPr>
        <w:t xml:space="preserve">　日本人にとって、ことばの実体は文字なのである。音声は、それがおとすかげにすぎない。かげであるから、あちらのことばの</w:t>
      </w:r>
      <w:proofErr w:type="gramStart"/>
      <w:r w:rsidRPr="00572088">
        <w:rPr>
          <w:rFonts w:asciiTheme="minorEastAsia" w:hAnsiTheme="minorEastAsia" w:hint="eastAsia"/>
          <w:lang w:val="ja-JP"/>
        </w:rPr>
        <w:t>おとすかげと</w:t>
      </w:r>
      <w:proofErr w:type="gramEnd"/>
      <w:r w:rsidRPr="00572088">
        <w:rPr>
          <w:rFonts w:asciiTheme="minorEastAsia" w:hAnsiTheme="minorEastAsia" w:hint="eastAsia"/>
          <w:lang w:val="ja-JP"/>
        </w:rPr>
        <w:t>、こちらのことばがおとすかげとがかさなっても気にしないのである。かげがかさなった時は、チラリとその実体のほうを見れば区別がつく。チラリとその実体を見る</w:t>
      </w:r>
      <w:r w:rsidRPr="00572088">
        <w:rPr>
          <w:rFonts w:asciiTheme="minorEastAsia" w:hAnsiTheme="minorEastAsia" w:hint="eastAsia"/>
          <w:w w:val="200"/>
          <w:lang w:val="ja-JP"/>
        </w:rPr>
        <w:t>―</w:t>
      </w:r>
      <w:r w:rsidRPr="00572088">
        <w:rPr>
          <w:rFonts w:asciiTheme="minorEastAsia" w:hAnsiTheme="minorEastAsia" w:hint="eastAsia"/>
          <w:lang w:val="ja-JP"/>
        </w:rPr>
        <w:t>それがすなわち文字の参照なのである。参照、と言ったって、無論いちいち辞書をひく</w:t>
      </w:r>
      <w:proofErr w:type="gramStart"/>
      <w:r w:rsidRPr="00572088">
        <w:rPr>
          <w:rFonts w:asciiTheme="minorEastAsia" w:hAnsiTheme="minorEastAsia" w:hint="eastAsia"/>
          <w:lang w:val="ja-JP"/>
        </w:rPr>
        <w:t>ん</w:t>
      </w:r>
      <w:proofErr w:type="gramEnd"/>
      <w:r w:rsidRPr="00572088">
        <w:rPr>
          <w:rFonts w:asciiTheme="minorEastAsia" w:hAnsiTheme="minorEastAsia" w:hint="eastAsia"/>
          <w:lang w:val="ja-JP"/>
        </w:rPr>
        <w:t>じゃないよ。上に言ったように、頭のなかで瞬間的にやるのだ。</w:t>
      </w:r>
    </w:p>
    <w:p w14:paraId="0D51E796" w14:textId="0E1A4171" w:rsidR="0037070A" w:rsidRPr="00572088" w:rsidRDefault="0037070A" w:rsidP="007C2CA0">
      <w:pPr>
        <w:rPr>
          <w:rFonts w:asciiTheme="minorEastAsia" w:hAnsiTheme="minorEastAsia"/>
          <w:lang w:val="ja-JP"/>
        </w:rPr>
      </w:pPr>
      <w:r w:rsidRPr="00572088">
        <w:rPr>
          <w:rFonts w:asciiTheme="minorEastAsia" w:hAnsiTheme="minorEastAsia" w:hint="eastAsia"/>
          <w:lang w:val="ja-JP"/>
        </w:rPr>
        <w:t xml:space="preserve">　「第一志望のコーコーに一発ではいってくれました」チラリと「高校」。「ほんとに親コーコーな子です」チラリと「孝行」。決してとりちがえたりうろたえたりすることはない。いやそもそも、それを言う者も聞く者も、ここに「コーコー」という</w:t>
      </w:r>
      <w:r w:rsidR="007C2CA0" w:rsidRPr="00572088">
        <w:rPr>
          <w:rFonts w:asciiTheme="minorEastAsia" w:hAnsiTheme="minorEastAsia"/>
          <w:lang w:val="ja-JP"/>
        </w:rPr>
        <w:ruby>
          <w:rubyPr>
            <w:rubyAlign w:val="distributeSpace"/>
            <w:hps w:val="12"/>
            <w:hpsRaise w:val="22"/>
            <w:hpsBaseText w:val="24"/>
            <w:lid w:val="ja-JP"/>
          </w:rubyPr>
          <w:rt>
            <w:r w:rsidR="007C2CA0" w:rsidRPr="00572088">
              <w:rPr>
                <w:rFonts w:asciiTheme="minorEastAsia" w:hAnsiTheme="minorEastAsia"/>
                <w:lang w:val="ja-JP"/>
              </w:rPr>
              <w:t>おん</w:t>
            </w:r>
          </w:rt>
          <w:rubyBase>
            <w:r w:rsidR="007C2CA0" w:rsidRPr="00572088">
              <w:rPr>
                <w:rFonts w:asciiTheme="minorEastAsia" w:hAnsiTheme="minorEastAsia"/>
                <w:lang w:val="ja-JP"/>
              </w:rPr>
              <w:t>音</w:t>
            </w:r>
          </w:rubyBase>
        </w:ruby>
      </w:r>
      <w:r w:rsidRPr="00572088">
        <w:rPr>
          <w:rFonts w:asciiTheme="minorEastAsia" w:hAnsiTheme="minorEastAsia" w:hint="eastAsia"/>
          <w:lang w:val="ja-JP"/>
        </w:rPr>
        <w:t>が二度あらわれたことに気づいていない。「コーコー」は「高校」「孝行」を呼び出すための瞬間的媒介にすぎず、文字が呼び出されたとたんに音はもう忘れられている。</w:t>
      </w:r>
    </w:p>
    <w:p w14:paraId="1A2E2243" w14:textId="2A9EFF0B" w:rsidR="0037070A" w:rsidRPr="00572088" w:rsidRDefault="0037070A" w:rsidP="007C2CA0">
      <w:pPr>
        <w:rPr>
          <w:rFonts w:asciiTheme="minorEastAsia" w:hAnsiTheme="minorEastAsia"/>
          <w:lang w:val="ja-JP"/>
        </w:rPr>
      </w:pPr>
      <w:r w:rsidRPr="00572088">
        <w:rPr>
          <w:rFonts w:asciiTheme="minorEastAsia" w:hAnsiTheme="minorEastAsia" w:hint="eastAsia"/>
          <w:lang w:val="ja-JP"/>
        </w:rPr>
        <w:t xml:space="preserve">　言語学の教えを</w:t>
      </w:r>
      <w:r w:rsidRPr="00572088">
        <w:rPr>
          <w:rFonts w:asciiTheme="minorEastAsia" w:hAnsiTheme="minorEastAsia" w:cs="A-OTF UD Shin Go Pr6N M" w:hint="eastAsia"/>
          <w:position w:val="18"/>
          <w:lang w:val="ja-JP"/>
        </w:rPr>
        <w:t>①</w:t>
      </w:r>
      <w:r w:rsidRPr="00572088">
        <w:rPr>
          <w:rFonts w:asciiTheme="minorEastAsia" w:hAnsiTheme="minorEastAsia" w:hint="eastAsia"/>
          <w:u w:val="thick"/>
          <w:lang w:val="ja-JP"/>
        </w:rPr>
        <w:t>まつまでもなく</w:t>
      </w:r>
      <w:r w:rsidRPr="00572088">
        <w:rPr>
          <w:rFonts w:asciiTheme="minorEastAsia" w:hAnsiTheme="minorEastAsia" w:hint="eastAsia"/>
          <w:lang w:val="ja-JP"/>
        </w:rPr>
        <w:t>、本来、ことばとは人が口に発し耳で聞くものである。すなわち、言語の実体は音声である。</w:t>
      </w:r>
      <w:bookmarkStart w:id="0" w:name="_GoBack"/>
      <w:bookmarkEnd w:id="0"/>
      <w:r w:rsidRPr="00572088">
        <w:rPr>
          <w:rFonts w:asciiTheme="minorEastAsia" w:hAnsiTheme="minorEastAsia" w:hint="eastAsia"/>
          <w:lang w:val="ja-JP"/>
        </w:rPr>
        <w:t>しかるに日本語においては、文字が言語の実体であり、耳がとらえた音声をいずれかの文字に結びつけないと意味が確定しない―</w:t>
      </w:r>
      <w:r w:rsidR="00754182" w:rsidRPr="00572088">
        <w:rPr>
          <w:rFonts w:asciiTheme="minorEastAsia" w:hAnsiTheme="minorEastAsia" w:hint="eastAsia"/>
          <w:lang w:val="ja-JP"/>
        </w:rPr>
        <w:t>―</w:t>
      </w:r>
      <w:r w:rsidRPr="00572088">
        <w:rPr>
          <w:rFonts w:asciiTheme="minorEastAsia" w:hAnsiTheme="minorEastAsia" w:hint="eastAsia"/>
          <w:lang w:val="ja-JP"/>
        </w:rPr>
        <w:t>コーコーという音は「高校」あるいは「孝行」という文字に結びつけてはじめて意味が確定する―</w:t>
      </w:r>
      <w:r w:rsidR="00754182" w:rsidRPr="00572088">
        <w:rPr>
          <w:rFonts w:asciiTheme="minorEastAsia" w:hAnsiTheme="minorEastAsia" w:hint="eastAsia"/>
          <w:lang w:val="ja-JP"/>
        </w:rPr>
        <w:t>―</w:t>
      </w:r>
      <w:r w:rsidRPr="00572088">
        <w:rPr>
          <w:rFonts w:asciiTheme="minorEastAsia" w:hAnsiTheme="minorEastAsia" w:hint="eastAsia"/>
          <w:lang w:val="ja-JP"/>
        </w:rPr>
        <w:t>のであるから、日本語は「</w:t>
      </w:r>
      <w:r w:rsidRPr="00572088">
        <w:rPr>
          <w:rFonts w:asciiTheme="minorEastAsia" w:hAnsiTheme="minorEastAsia" w:cs="A-OTF UD Shin Go Pr6N M" w:hint="eastAsia"/>
          <w:position w:val="18"/>
          <w:lang w:val="ja-JP"/>
        </w:rPr>
        <w:t>②</w:t>
      </w:r>
      <w:r w:rsidR="007C2CA0" w:rsidRPr="00572088">
        <w:rPr>
          <w:rFonts w:asciiTheme="minorEastAsia" w:hAnsiTheme="minorEastAsia"/>
          <w:u w:val="thick"/>
          <w:lang w:val="ja-JP"/>
        </w:rPr>
        <w:ruby>
          <w:rubyPr>
            <w:rubyAlign w:val="distributeSpace"/>
            <w:hps w:val="12"/>
            <w:hpsRaise w:val="22"/>
            <w:hpsBaseText w:val="24"/>
            <w:lid w:val="ja-JP"/>
          </w:rubyPr>
          <w:rt>
            <w:r w:rsidR="007C2CA0" w:rsidRPr="00572088">
              <w:rPr>
                <w:rFonts w:asciiTheme="minorEastAsia" w:hAnsiTheme="minorEastAsia"/>
                <w:u w:val="thick"/>
                <w:lang w:val="ja-JP"/>
              </w:rPr>
              <w:t>てん</w:t>
            </w:r>
          </w:rt>
          <w:rubyBase>
            <w:r w:rsidR="007C2CA0" w:rsidRPr="00572088">
              <w:rPr>
                <w:rFonts w:asciiTheme="minorEastAsia" w:hAnsiTheme="minorEastAsia" w:hint="eastAsia"/>
                <w:u w:val="thick"/>
                <w:lang w:val="ja-JP"/>
              </w:rPr>
              <w:t>顚</w:t>
            </w:r>
          </w:rubyBase>
        </w:ruby>
      </w:r>
      <w:r w:rsidR="007C2CA0" w:rsidRPr="00572088">
        <w:rPr>
          <w:rFonts w:asciiTheme="minorEastAsia" w:hAnsiTheme="minorEastAsia"/>
          <w:u w:val="thick"/>
          <w:lang w:val="ja-JP"/>
        </w:rPr>
        <w:ruby>
          <w:rubyPr>
            <w:rubyAlign w:val="distributeSpace"/>
            <w:hps w:val="12"/>
            <w:hpsRaise w:val="22"/>
            <w:hpsBaseText w:val="24"/>
            <w:lid w:val="ja-JP"/>
          </w:rubyPr>
          <w:rt>
            <w:r w:rsidR="007C2CA0" w:rsidRPr="00572088">
              <w:rPr>
                <w:rFonts w:asciiTheme="minorEastAsia" w:hAnsiTheme="minorEastAsia"/>
                <w:u w:val="thick"/>
                <w:lang w:val="ja-JP"/>
              </w:rPr>
              <w:t>とう</w:t>
            </w:r>
          </w:rt>
          <w:rubyBase>
            <w:r w:rsidR="007C2CA0" w:rsidRPr="00572088">
              <w:rPr>
                <w:rFonts w:asciiTheme="minorEastAsia" w:hAnsiTheme="minorEastAsia"/>
                <w:u w:val="thick"/>
                <w:lang w:val="ja-JP"/>
              </w:rPr>
              <w:t>倒</w:t>
            </w:r>
          </w:rubyBase>
        </w:ruby>
      </w:r>
      <w:r w:rsidRPr="00572088">
        <w:rPr>
          <w:rFonts w:asciiTheme="minorEastAsia" w:hAnsiTheme="minorEastAsia" w:hint="eastAsia"/>
          <w:u w:val="thick"/>
          <w:lang w:val="ja-JP"/>
        </w:rPr>
        <w:t>した</w:t>
      </w:r>
      <w:r w:rsidRPr="00572088">
        <w:rPr>
          <w:rFonts w:asciiTheme="minorEastAsia" w:hAnsiTheme="minorEastAsia" w:hint="eastAsia"/>
          <w:lang w:val="ja-JP"/>
        </w:rPr>
        <w:t>言語」であると言わねばならない。</w:t>
      </w:r>
    </w:p>
    <w:p w14:paraId="76E523BA" w14:textId="77777777" w:rsidR="0037070A" w:rsidRPr="00572088" w:rsidRDefault="0037070A" w:rsidP="007C2CA0">
      <w:pPr>
        <w:rPr>
          <w:rFonts w:asciiTheme="minorEastAsia" w:hAnsiTheme="minorEastAsia"/>
          <w:lang w:val="ja-JP"/>
        </w:rPr>
      </w:pPr>
      <w:r w:rsidRPr="00572088">
        <w:rPr>
          <w:rFonts w:asciiTheme="minorEastAsia" w:hAnsiTheme="minorEastAsia" w:hint="eastAsia"/>
          <w:lang w:val="ja-JP"/>
        </w:rPr>
        <w:t xml:space="preserve">　世界数千種の言語のなかで、日本語は</w:t>
      </w:r>
      <w:r w:rsidRPr="00572088">
        <w:rPr>
          <w:rFonts w:asciiTheme="minorEastAsia" w:hAnsiTheme="minorEastAsia" w:cs="A-OTF UD Shin Go Pr6N M" w:hint="eastAsia"/>
          <w:position w:val="18"/>
          <w:lang w:val="ja-JP"/>
        </w:rPr>
        <w:t>③</w:t>
      </w:r>
      <w:r w:rsidRPr="00572088">
        <w:rPr>
          <w:rFonts w:asciiTheme="minorEastAsia" w:hAnsiTheme="minorEastAsia" w:hint="eastAsia"/>
          <w:u w:val="thick"/>
          <w:lang w:val="ja-JP"/>
        </w:rPr>
        <w:t>比較的</w:t>
      </w:r>
      <w:r w:rsidRPr="00572088">
        <w:rPr>
          <w:rFonts w:asciiTheme="minorEastAsia" w:hAnsiTheme="minorEastAsia" w:hint="eastAsia"/>
          <w:lang w:val="ja-JP"/>
        </w:rPr>
        <w:t>やさしい言語か、むずかしいほうか、また、ごくふつうの言語か特殊な言語か、ということがよく言われる。この「顚倒した言語」であるという点では、たしかに特殊な言語であろうと思</w:t>
      </w:r>
      <w:r w:rsidRPr="00572088">
        <w:rPr>
          <w:rFonts w:asciiTheme="minorEastAsia" w:hAnsiTheme="minorEastAsia" w:hint="eastAsia"/>
          <w:lang w:val="ja-JP"/>
        </w:rPr>
        <w:lastRenderedPageBreak/>
        <w:t>う。</w:t>
      </w:r>
    </w:p>
    <w:p w14:paraId="4F988A09" w14:textId="10CD8E26" w:rsidR="0037070A" w:rsidRPr="00572088" w:rsidRDefault="0037070A" w:rsidP="007C2CA0">
      <w:pPr>
        <w:rPr>
          <w:rFonts w:asciiTheme="minorEastAsia" w:hAnsiTheme="minorEastAsia"/>
          <w:lang w:val="ja-JP"/>
        </w:rPr>
      </w:pPr>
      <w:r w:rsidRPr="00572088">
        <w:rPr>
          <w:rFonts w:asciiTheme="minorEastAsia" w:hAnsiTheme="minorEastAsia" w:hint="eastAsia"/>
          <w:lang w:val="ja-JP"/>
        </w:rPr>
        <w:t xml:space="preserve">　無論、ずっとそうであったのではない。江戸時代の人たちが、「バントさん」「ゴシンゾさん」あるいは「ゴフク屋」「デッチボーコー」などと言う時、それが「番頭」「御新造」「</w:t>
      </w:r>
      <w:r w:rsidRPr="00572088">
        <w:rPr>
          <w:rFonts w:asciiTheme="minorEastAsia" w:hAnsiTheme="minorEastAsia" w:cs="A-OTF UD Shin Go Pr6N M" w:hint="eastAsia"/>
          <w:position w:val="18"/>
          <w:lang w:val="ja-JP"/>
        </w:rPr>
        <w:t>ａ</w:t>
      </w:r>
      <w:r w:rsidRPr="00572088">
        <w:rPr>
          <w:rFonts w:asciiTheme="minorEastAsia" w:hAnsiTheme="minorEastAsia" w:hint="eastAsia"/>
          <w:u w:val="thick"/>
          <w:lang w:val="ja-JP"/>
        </w:rPr>
        <w:t>ゴフク</w:t>
      </w:r>
      <w:r w:rsidRPr="00572088">
        <w:rPr>
          <w:rFonts w:asciiTheme="minorEastAsia" w:hAnsiTheme="minorEastAsia" w:hint="eastAsia"/>
          <w:lang w:val="ja-JP"/>
        </w:rPr>
        <w:t>」「</w:t>
      </w:r>
      <w:r w:rsidR="007C2CA0" w:rsidRPr="00572088">
        <w:rPr>
          <w:rFonts w:asciiTheme="minorEastAsia" w:hAnsiTheme="minorEastAsia"/>
          <w:lang w:val="ja-JP"/>
        </w:rPr>
        <w:ruby>
          <w:rubyPr>
            <w:rubyAlign w:val="distributeSpace"/>
            <w:hps w:val="12"/>
            <w:hpsRaise w:val="22"/>
            <w:hpsBaseText w:val="24"/>
            <w:lid w:val="ja-JP"/>
          </w:rubyPr>
          <w:rt>
            <w:r w:rsidR="007C2CA0" w:rsidRPr="00572088">
              <w:rPr>
                <w:rFonts w:asciiTheme="minorEastAsia" w:hAnsiTheme="minorEastAsia"/>
                <w:lang w:val="ja-JP"/>
              </w:rPr>
              <w:t>でっ</w:t>
            </w:r>
          </w:rt>
          <w:rubyBase>
            <w:r w:rsidR="007C2CA0" w:rsidRPr="00572088">
              <w:rPr>
                <w:rFonts w:asciiTheme="minorEastAsia" w:hAnsiTheme="minorEastAsia"/>
                <w:lang w:val="ja-JP"/>
              </w:rPr>
              <w:t>丁</w:t>
            </w:r>
          </w:rubyBase>
        </w:ruby>
      </w:r>
      <w:r w:rsidR="007C2CA0" w:rsidRPr="00572088">
        <w:rPr>
          <w:rFonts w:asciiTheme="minorEastAsia" w:hAnsiTheme="minorEastAsia"/>
          <w:lang w:val="ja-JP"/>
        </w:rPr>
        <w:ruby>
          <w:rubyPr>
            <w:rubyAlign w:val="distributeSpace"/>
            <w:hps w:val="12"/>
            <w:hpsRaise w:val="22"/>
            <w:hpsBaseText w:val="24"/>
            <w:lid w:val="ja-JP"/>
          </w:rubyPr>
          <w:rt>
            <w:r w:rsidR="007C2CA0" w:rsidRPr="00572088">
              <w:rPr>
                <w:rFonts w:asciiTheme="minorEastAsia" w:hAnsiTheme="minorEastAsia"/>
                <w:lang w:val="ja-JP"/>
              </w:rPr>
              <w:t>ち</w:t>
            </w:r>
          </w:rt>
          <w:rubyBase>
            <w:r w:rsidR="007C2CA0" w:rsidRPr="00572088">
              <w:rPr>
                <w:rFonts w:asciiTheme="minorEastAsia" w:hAnsiTheme="minorEastAsia"/>
                <w:lang w:val="ja-JP"/>
              </w:rPr>
              <w:t>稚</w:t>
            </w:r>
          </w:rubyBase>
        </w:ruby>
      </w:r>
      <w:r w:rsidRPr="00572088">
        <w:rPr>
          <w:rFonts w:asciiTheme="minorEastAsia" w:hAnsiTheme="minorEastAsia"/>
          <w:position w:val="21"/>
          <w:lang w:val="ja-JP"/>
        </w:rPr>
        <w:t xml:space="preserve"> </w:t>
      </w:r>
      <w:r w:rsidRPr="00572088">
        <w:rPr>
          <w:rFonts w:asciiTheme="minorEastAsia" w:hAnsiTheme="minorEastAsia" w:cs="A-OTF UD Shin Go Pr6N M" w:hint="eastAsia"/>
          <w:position w:val="21"/>
          <w:lang w:val="ja-JP"/>
        </w:rPr>
        <w:t>ｂ</w:t>
      </w:r>
      <w:r w:rsidRPr="00572088">
        <w:rPr>
          <w:rFonts w:asciiTheme="minorEastAsia" w:hAnsiTheme="minorEastAsia" w:hint="eastAsia"/>
          <w:u w:val="thick"/>
          <w:lang w:val="ja-JP"/>
        </w:rPr>
        <w:t>ボーコー</w:t>
      </w:r>
      <w:r w:rsidRPr="00572088">
        <w:rPr>
          <w:rFonts w:asciiTheme="minorEastAsia" w:hAnsiTheme="minorEastAsia" w:hint="eastAsia"/>
          <w:lang w:val="ja-JP"/>
        </w:rPr>
        <w:t>」などの文字を参照しなければ意味が確定しないものであったはずがない。顚倒した言語になったのは明治以後である。</w:t>
      </w:r>
    </w:p>
    <w:p w14:paraId="29F451AA" w14:textId="77777777" w:rsidR="0037070A" w:rsidRPr="00572088" w:rsidRDefault="0037070A" w:rsidP="007C2CA0">
      <w:pPr>
        <w:rPr>
          <w:rFonts w:asciiTheme="minorEastAsia" w:hAnsiTheme="minorEastAsia"/>
          <w:lang w:val="ja-JP"/>
        </w:rPr>
      </w:pPr>
      <w:r w:rsidRPr="00572088">
        <w:rPr>
          <w:rFonts w:asciiTheme="minorEastAsia" w:hAnsiTheme="minorEastAsia" w:hint="eastAsia"/>
          <w:lang w:val="ja-JP"/>
        </w:rPr>
        <w:t xml:space="preserve">　言うまでもなく、文字がことばの実体であるというのは、日本語のなかの字音語についてのことである。ただ、明治以後の日本では、社会のあらゆる方面が西洋化し、主要なことばはほとんどこれらの字音語がしめることになったために、顚倒がつねにあらわれることになったのである。</w:t>
      </w:r>
    </w:p>
    <w:p w14:paraId="62E44AE3" w14:textId="1CEDAACC" w:rsidR="0037070A" w:rsidRPr="00572088" w:rsidRDefault="0037070A" w:rsidP="007C2CA0">
      <w:pPr>
        <w:rPr>
          <w:rFonts w:asciiTheme="minorEastAsia" w:hAnsiTheme="minorEastAsia"/>
        </w:rPr>
      </w:pPr>
      <w:r w:rsidRPr="00572088">
        <w:rPr>
          <w:rFonts w:asciiTheme="minorEastAsia" w:hAnsiTheme="minorEastAsia" w:hint="eastAsia"/>
          <w:lang w:val="ja-JP"/>
        </w:rPr>
        <w:t xml:space="preserve">　そして、何より重要なことは、日本人がそのことをすこしも意識していない、ということだ。だから、明治以後の日本人の言語生活のなかで漢字がどんなに重要な役割をはたしているかにも気づかない。政府や知識人がくりかえし漢字の</w:t>
      </w:r>
      <w:r w:rsidRPr="00572088">
        <w:rPr>
          <w:rFonts w:asciiTheme="minorEastAsia" w:hAnsiTheme="minorEastAsia" w:cs="A-OTF UD Shin Go Pr6N M" w:hint="eastAsia"/>
          <w:position w:val="18"/>
          <w:lang w:val="ja-JP"/>
        </w:rPr>
        <w:t>ｃ</w:t>
      </w:r>
      <w:r w:rsidRPr="00572088">
        <w:rPr>
          <w:rFonts w:asciiTheme="minorEastAsia" w:hAnsiTheme="minorEastAsia" w:hint="eastAsia"/>
          <w:u w:val="thick"/>
          <w:lang w:val="ja-JP"/>
        </w:rPr>
        <w:t>サクゲン</w:t>
      </w:r>
      <w:r w:rsidRPr="00572088">
        <w:rPr>
          <w:rFonts w:asciiTheme="minorEastAsia" w:hAnsiTheme="minorEastAsia" w:hint="eastAsia"/>
          <w:lang w:val="ja-JP"/>
        </w:rPr>
        <w:t>、ないし</w:t>
      </w:r>
      <w:r w:rsidRPr="00572088">
        <w:rPr>
          <w:rFonts w:asciiTheme="minorEastAsia" w:hAnsiTheme="minorEastAsia" w:cs="A-OTF UD Shin Go Pr6N M" w:hint="eastAsia"/>
          <w:position w:val="18"/>
          <w:lang w:val="ja-JP"/>
        </w:rPr>
        <w:t>ｄ</w:t>
      </w:r>
      <w:r w:rsidRPr="00572088">
        <w:rPr>
          <w:rFonts w:asciiTheme="minorEastAsia" w:hAnsiTheme="minorEastAsia" w:hint="eastAsia"/>
          <w:u w:val="thick"/>
          <w:lang w:val="ja-JP"/>
        </w:rPr>
        <w:t>ゼンパイ</w:t>
      </w:r>
      <w:r w:rsidRPr="00572088">
        <w:rPr>
          <w:rFonts w:asciiTheme="minorEastAsia" w:hAnsiTheme="minorEastAsia" w:hint="eastAsia"/>
          <w:lang w:val="ja-JP"/>
        </w:rPr>
        <w:t>を主張してきたのもそのゆえである。いかに重要な役割をはたしているかに気づいていないから、「こんな時代おくれのものはなくしてしまいましょう。」と気軽に言えるわけだ。</w:t>
      </w:r>
      <w:r w:rsidRPr="00572088">
        <w:rPr>
          <w:rFonts w:asciiTheme="minorEastAsia" w:hAnsiTheme="minorEastAsia"/>
          <w:lang w:val="ja-JP"/>
        </w:rPr>
        <w:tab/>
      </w:r>
    </w:p>
    <w:p w14:paraId="7ABAD111" w14:textId="6BF363CC" w:rsidR="0037070A" w:rsidRPr="00572088" w:rsidRDefault="0037070A" w:rsidP="00187B10">
      <w:pPr>
        <w:rPr>
          <w:rFonts w:asciiTheme="minorEastAsia" w:hAnsiTheme="minorEastAsia"/>
        </w:rPr>
      </w:pPr>
    </w:p>
    <w:p w14:paraId="3DCF1F50" w14:textId="3A0B98A9" w:rsidR="0037070A" w:rsidRPr="00572088" w:rsidRDefault="0037070A" w:rsidP="007C2CA0">
      <w:pPr>
        <w:pStyle w:val="a9"/>
        <w:ind w:left="240" w:hanging="240"/>
        <w:rPr>
          <w:rFonts w:asciiTheme="minorEastAsia" w:eastAsiaTheme="minorEastAsia" w:hAnsiTheme="minorEastAsia"/>
        </w:rPr>
      </w:pPr>
      <w:r w:rsidRPr="00572088">
        <w:rPr>
          <w:rFonts w:asciiTheme="minorEastAsia" w:eastAsiaTheme="minorEastAsia" w:hAnsiTheme="minorEastAsia" w:hint="eastAsia"/>
        </w:rPr>
        <w:t xml:space="preserve">問１　</w:t>
      </w:r>
      <w:r w:rsidRPr="00572088">
        <w:rPr>
          <w:rFonts w:asciiTheme="minorEastAsia" w:eastAsiaTheme="minorEastAsia" w:hAnsiTheme="minorEastAsia" w:hint="eastAsia"/>
          <w:w w:val="200"/>
        </w:rPr>
        <w:t>―</w:t>
      </w:r>
      <w:r w:rsidRPr="00572088">
        <w:rPr>
          <w:rFonts w:asciiTheme="minorEastAsia" w:eastAsiaTheme="minorEastAsia" w:hAnsiTheme="minorEastAsia" w:hint="eastAsia"/>
        </w:rPr>
        <w:t>線部ａ〜</w:t>
      </w:r>
      <w:proofErr w:type="gramStart"/>
      <w:r w:rsidRPr="00572088">
        <w:rPr>
          <w:rFonts w:asciiTheme="minorEastAsia" w:eastAsiaTheme="minorEastAsia" w:hAnsiTheme="minorEastAsia" w:hint="eastAsia"/>
        </w:rPr>
        <w:t>ｄ</w:t>
      </w:r>
      <w:proofErr w:type="gramEnd"/>
      <w:r w:rsidRPr="00572088">
        <w:rPr>
          <w:rFonts w:asciiTheme="minorEastAsia" w:eastAsiaTheme="minorEastAsia" w:hAnsiTheme="minorEastAsia" w:hint="eastAsia"/>
        </w:rPr>
        <w:t>のカタカナを漢字に直せ。</w:t>
      </w:r>
    </w:p>
    <w:p w14:paraId="4DF1201F" w14:textId="34A1DFBA" w:rsidR="0037070A" w:rsidRPr="00572088" w:rsidRDefault="0037070A" w:rsidP="007C2CA0">
      <w:pPr>
        <w:pStyle w:val="af3"/>
        <w:ind w:left="480" w:hanging="240"/>
        <w:rPr>
          <w:rFonts w:asciiTheme="minorEastAsia" w:eastAsiaTheme="minorEastAsia" w:hAnsiTheme="minorEastAsia"/>
        </w:rPr>
      </w:pPr>
      <w:r w:rsidRPr="00572088">
        <w:rPr>
          <w:rFonts w:asciiTheme="minorEastAsia" w:eastAsiaTheme="minorEastAsia" w:hAnsiTheme="minorEastAsia" w:hint="eastAsia"/>
        </w:rPr>
        <w:t>ａ＝</w:t>
      </w:r>
      <w:r w:rsidR="007C2CA0" w:rsidRPr="00572088">
        <w:rPr>
          <w:rFonts w:asciiTheme="minorEastAsia" w:eastAsiaTheme="minorEastAsia" w:hAnsiTheme="minorEastAsia" w:hint="eastAsia"/>
        </w:rPr>
        <w:t xml:space="preserve">〔　　　　　〕　</w:t>
      </w:r>
      <w:r w:rsidRPr="00572088">
        <w:rPr>
          <w:rFonts w:asciiTheme="minorEastAsia" w:eastAsiaTheme="minorEastAsia" w:hAnsiTheme="minorEastAsia" w:hint="eastAsia"/>
        </w:rPr>
        <w:t>ｂ＝</w:t>
      </w:r>
      <w:r w:rsidR="007C2CA0" w:rsidRPr="00572088">
        <w:rPr>
          <w:rFonts w:asciiTheme="minorEastAsia" w:eastAsiaTheme="minorEastAsia" w:hAnsiTheme="minorEastAsia" w:hint="eastAsia"/>
        </w:rPr>
        <w:t xml:space="preserve">〔　　　　　〕　</w:t>
      </w:r>
    </w:p>
    <w:p w14:paraId="1F6EC32C" w14:textId="42FC84A6" w:rsidR="0037070A" w:rsidRPr="00572088" w:rsidRDefault="0037070A" w:rsidP="007C2CA0">
      <w:pPr>
        <w:pStyle w:val="af3"/>
        <w:ind w:left="480" w:hanging="240"/>
        <w:rPr>
          <w:rFonts w:asciiTheme="minorEastAsia" w:eastAsiaTheme="minorEastAsia" w:hAnsiTheme="minorEastAsia"/>
        </w:rPr>
      </w:pPr>
      <w:r w:rsidRPr="00572088">
        <w:rPr>
          <w:rFonts w:asciiTheme="minorEastAsia" w:eastAsiaTheme="minorEastAsia" w:hAnsiTheme="minorEastAsia" w:hint="eastAsia"/>
        </w:rPr>
        <w:t>ｃ＝</w:t>
      </w:r>
      <w:r w:rsidR="007C2CA0" w:rsidRPr="00572088">
        <w:rPr>
          <w:rFonts w:asciiTheme="minorEastAsia" w:eastAsiaTheme="minorEastAsia" w:hAnsiTheme="minorEastAsia" w:hint="eastAsia"/>
        </w:rPr>
        <w:t xml:space="preserve">〔　　　　　〕　</w:t>
      </w:r>
      <w:r w:rsidRPr="00572088">
        <w:rPr>
          <w:rFonts w:asciiTheme="minorEastAsia" w:eastAsiaTheme="minorEastAsia" w:hAnsiTheme="minorEastAsia" w:hint="eastAsia"/>
        </w:rPr>
        <w:t>ｄ＝</w:t>
      </w:r>
      <w:r w:rsidR="007C2CA0" w:rsidRPr="00572088">
        <w:rPr>
          <w:rFonts w:asciiTheme="minorEastAsia" w:eastAsiaTheme="minorEastAsia" w:hAnsiTheme="minorEastAsia" w:hint="eastAsia"/>
        </w:rPr>
        <w:t xml:space="preserve">〔　　　　　〕　</w:t>
      </w:r>
    </w:p>
    <w:p w14:paraId="774235F0" w14:textId="77777777" w:rsidR="0037070A" w:rsidRPr="00572088" w:rsidRDefault="0037070A" w:rsidP="0037070A">
      <w:pPr>
        <w:rPr>
          <w:rFonts w:asciiTheme="minorEastAsia" w:hAnsiTheme="minorEastAsia"/>
        </w:rPr>
      </w:pPr>
    </w:p>
    <w:p w14:paraId="421C38EA" w14:textId="77777777" w:rsidR="0037070A" w:rsidRPr="00572088" w:rsidRDefault="0037070A" w:rsidP="007C2CA0">
      <w:pPr>
        <w:pStyle w:val="a9"/>
        <w:ind w:left="240" w:hanging="240"/>
        <w:rPr>
          <w:rFonts w:asciiTheme="minorEastAsia" w:eastAsiaTheme="minorEastAsia" w:hAnsiTheme="minorEastAsia"/>
        </w:rPr>
      </w:pPr>
      <w:r w:rsidRPr="00572088">
        <w:rPr>
          <w:rFonts w:asciiTheme="minorEastAsia" w:eastAsiaTheme="minorEastAsia" w:hAnsiTheme="minorEastAsia" w:hint="eastAsia"/>
        </w:rPr>
        <w:t xml:space="preserve">問２　</w:t>
      </w:r>
      <w:r w:rsidRPr="00572088">
        <w:rPr>
          <w:rFonts w:asciiTheme="minorEastAsia" w:eastAsiaTheme="minorEastAsia" w:hAnsiTheme="minorEastAsia" w:hint="eastAsia"/>
          <w:w w:val="200"/>
        </w:rPr>
        <w:t>―</w:t>
      </w:r>
      <w:r w:rsidRPr="00572088">
        <w:rPr>
          <w:rFonts w:asciiTheme="minorEastAsia" w:eastAsiaTheme="minorEastAsia" w:hAnsiTheme="minorEastAsia" w:hint="eastAsia"/>
        </w:rPr>
        <w:t>線部①の「まつまでもない」の意味として最も適当なものを次から選び、記号を○で囲め。</w:t>
      </w:r>
    </w:p>
    <w:p w14:paraId="4FC0453E" w14:textId="77777777" w:rsidR="0037070A" w:rsidRPr="00572088" w:rsidRDefault="0037070A" w:rsidP="00572088">
      <w:r w:rsidRPr="00572088">
        <w:rPr>
          <w:rFonts w:hint="eastAsia"/>
        </w:rPr>
        <w:lastRenderedPageBreak/>
        <w:t>ア　欠かすことができない　　イ　当てにならない</w:t>
      </w:r>
    </w:p>
    <w:p w14:paraId="1E2D4C5E" w14:textId="77777777" w:rsidR="0037070A" w:rsidRPr="00572088" w:rsidRDefault="0037070A" w:rsidP="00572088">
      <w:r w:rsidRPr="00572088">
        <w:rPr>
          <w:rFonts w:hint="eastAsia"/>
        </w:rPr>
        <w:t>ウ　頼る必要がない　　　　　エ　十分ではない</w:t>
      </w:r>
    </w:p>
    <w:p w14:paraId="4AD77AC1" w14:textId="77777777" w:rsidR="0037070A" w:rsidRPr="00572088" w:rsidRDefault="0037070A" w:rsidP="00572088">
      <w:r w:rsidRPr="00572088">
        <w:rPr>
          <w:rFonts w:hint="eastAsia"/>
        </w:rPr>
        <w:t>オ　見込みがない</w:t>
      </w:r>
    </w:p>
    <w:p w14:paraId="14294E6B" w14:textId="77777777" w:rsidR="007C2CA0" w:rsidRPr="00572088" w:rsidRDefault="007C2CA0" w:rsidP="0037070A">
      <w:pPr>
        <w:rPr>
          <w:rFonts w:asciiTheme="minorEastAsia" w:hAnsiTheme="minorEastAsia"/>
        </w:rPr>
      </w:pPr>
    </w:p>
    <w:p w14:paraId="478D1854" w14:textId="2A803977" w:rsidR="0037070A" w:rsidRPr="00572088" w:rsidRDefault="0037070A" w:rsidP="00572088">
      <w:r w:rsidRPr="00572088">
        <w:rPr>
          <w:rFonts w:hint="eastAsia"/>
        </w:rPr>
        <w:t xml:space="preserve">問３　</w:t>
      </w:r>
      <w:r w:rsidRPr="00572088">
        <w:rPr>
          <w:rFonts w:hint="eastAsia"/>
          <w:w w:val="200"/>
        </w:rPr>
        <w:t>―</w:t>
      </w:r>
      <w:r w:rsidRPr="00572088">
        <w:rPr>
          <w:rFonts w:hint="eastAsia"/>
        </w:rPr>
        <w:t>線部②とあるが、ここではどのような意味か。最も適当なものを次から選び、記号を○で囲め。</w:t>
      </w:r>
    </w:p>
    <w:p w14:paraId="0AEB1CAB" w14:textId="77777777" w:rsidR="0037070A" w:rsidRPr="00572088" w:rsidRDefault="0037070A" w:rsidP="00572088">
      <w:r w:rsidRPr="00572088">
        <w:rPr>
          <w:rFonts w:hint="eastAsia"/>
        </w:rPr>
        <w:t>ア　転がった　　イ　ひっくり返った　　ウ　壊れた</w:t>
      </w:r>
    </w:p>
    <w:p w14:paraId="78B790E7" w14:textId="77777777" w:rsidR="0037070A" w:rsidRPr="00572088" w:rsidRDefault="0037070A" w:rsidP="00572088">
      <w:r w:rsidRPr="00572088">
        <w:rPr>
          <w:rFonts w:hint="eastAsia"/>
        </w:rPr>
        <w:t>エ　堕落した　　オ　遅れた</w:t>
      </w:r>
    </w:p>
    <w:p w14:paraId="3F25DE9B" w14:textId="77777777" w:rsidR="007C2CA0" w:rsidRPr="00572088" w:rsidRDefault="007C2CA0" w:rsidP="00572088"/>
    <w:p w14:paraId="353EE461" w14:textId="47F549B5" w:rsidR="0037070A" w:rsidRPr="00572088" w:rsidRDefault="0037070A" w:rsidP="007C2CA0">
      <w:pPr>
        <w:pStyle w:val="a9"/>
        <w:ind w:left="240" w:hanging="240"/>
        <w:rPr>
          <w:rFonts w:asciiTheme="minorEastAsia" w:eastAsiaTheme="minorEastAsia" w:hAnsiTheme="minorEastAsia"/>
        </w:rPr>
      </w:pPr>
      <w:r w:rsidRPr="00572088">
        <w:rPr>
          <w:rFonts w:asciiTheme="minorEastAsia" w:eastAsiaTheme="minorEastAsia" w:hAnsiTheme="minorEastAsia" w:hint="eastAsia"/>
        </w:rPr>
        <w:t xml:space="preserve">問４　</w:t>
      </w:r>
      <w:r w:rsidRPr="00572088">
        <w:rPr>
          <w:rFonts w:asciiTheme="minorEastAsia" w:eastAsiaTheme="minorEastAsia" w:hAnsiTheme="minorEastAsia" w:hint="eastAsia"/>
          <w:w w:val="200"/>
        </w:rPr>
        <w:t>―</w:t>
      </w:r>
      <w:r w:rsidRPr="00572088">
        <w:rPr>
          <w:rFonts w:asciiTheme="minorEastAsia" w:eastAsiaTheme="minorEastAsia" w:hAnsiTheme="minorEastAsia" w:hint="eastAsia"/>
        </w:rPr>
        <w:t>線部③と最も近い意味の語句を次から選び、記号を○で囲め。</w:t>
      </w:r>
    </w:p>
    <w:p w14:paraId="48CC3DD2" w14:textId="77777777" w:rsidR="0037070A" w:rsidRPr="00572088" w:rsidRDefault="0037070A" w:rsidP="00572088">
      <w:r w:rsidRPr="00572088">
        <w:rPr>
          <w:rFonts w:hint="eastAsia"/>
        </w:rPr>
        <w:t>ア　絶対的　　イ　相対的　　ウ　圧倒的</w:t>
      </w:r>
    </w:p>
    <w:p w14:paraId="5E6C804C" w14:textId="77777777" w:rsidR="0037070A" w:rsidRPr="00572088" w:rsidRDefault="0037070A" w:rsidP="00572088">
      <w:r w:rsidRPr="00572088">
        <w:rPr>
          <w:rFonts w:hint="eastAsia"/>
        </w:rPr>
        <w:t>エ　対照的　　オ　相関的</w:t>
      </w:r>
    </w:p>
    <w:p w14:paraId="7D0F1DC0" w14:textId="77777777" w:rsidR="007C2CA0" w:rsidRPr="00572088" w:rsidRDefault="007C2CA0" w:rsidP="0037070A">
      <w:pPr>
        <w:rPr>
          <w:rFonts w:asciiTheme="minorEastAsia" w:hAnsiTheme="minorEastAsia"/>
        </w:rPr>
      </w:pPr>
    </w:p>
    <w:p w14:paraId="0382C9BE" w14:textId="2AD9B55B" w:rsidR="0037070A" w:rsidRPr="00572088" w:rsidRDefault="0037070A" w:rsidP="007C2CA0">
      <w:pPr>
        <w:pStyle w:val="a9"/>
        <w:ind w:left="240" w:hanging="240"/>
        <w:rPr>
          <w:rFonts w:asciiTheme="minorEastAsia" w:eastAsiaTheme="minorEastAsia" w:hAnsiTheme="minorEastAsia"/>
        </w:rPr>
      </w:pPr>
      <w:r w:rsidRPr="00572088">
        <w:rPr>
          <w:rFonts w:asciiTheme="minorEastAsia" w:eastAsiaTheme="minorEastAsia" w:hAnsiTheme="minorEastAsia" w:hint="eastAsia"/>
        </w:rPr>
        <w:t>問５　次の各文のカタカナ部分を漢字に直せ。</w:t>
      </w:r>
    </w:p>
    <w:p w14:paraId="3269281A" w14:textId="6B768FE8" w:rsidR="0037070A" w:rsidRPr="00572088" w:rsidRDefault="0037070A" w:rsidP="007C2CA0">
      <w:pPr>
        <w:pStyle w:val="af3"/>
        <w:ind w:left="480" w:hanging="240"/>
        <w:rPr>
          <w:rFonts w:asciiTheme="minorEastAsia" w:eastAsiaTheme="minorEastAsia" w:hAnsiTheme="minorEastAsia"/>
        </w:rPr>
      </w:pPr>
      <w:r w:rsidRPr="00572088">
        <w:rPr>
          <w:rFonts w:asciiTheme="minorEastAsia" w:eastAsiaTheme="minorEastAsia" w:hAnsiTheme="minorEastAsia" w:hint="eastAsia"/>
        </w:rPr>
        <w:t>・息子のことは</w:t>
      </w:r>
      <w:r w:rsidRPr="00572088">
        <w:rPr>
          <w:rFonts w:asciiTheme="minorEastAsia" w:eastAsiaTheme="minorEastAsia" w:hAnsiTheme="minorEastAsia" w:hint="eastAsia"/>
          <w:sz w:val="28"/>
          <w:szCs w:val="28"/>
          <w:vertAlign w:val="superscript"/>
        </w:rPr>
        <w:t>１</w:t>
      </w:r>
      <w:r w:rsidRPr="00572088">
        <w:rPr>
          <w:rFonts w:asciiTheme="minorEastAsia" w:eastAsiaTheme="minorEastAsia" w:hAnsiTheme="minorEastAsia" w:hint="eastAsia"/>
          <w:u w:val="single"/>
        </w:rPr>
        <w:t>カテイ</w:t>
      </w:r>
      <w:r w:rsidRPr="00572088">
        <w:rPr>
          <w:rFonts w:asciiTheme="minorEastAsia" w:eastAsiaTheme="minorEastAsia" w:hAnsiTheme="minorEastAsia" w:hint="eastAsia"/>
        </w:rPr>
        <w:t>問題であるし、「生活環境が違えば」という</w:t>
      </w:r>
      <w:r w:rsidRPr="00572088">
        <w:rPr>
          <w:rFonts w:asciiTheme="minorEastAsia" w:eastAsiaTheme="minorEastAsia" w:hAnsiTheme="minorEastAsia" w:hint="eastAsia"/>
          <w:sz w:val="28"/>
          <w:szCs w:val="28"/>
          <w:vertAlign w:val="superscript"/>
        </w:rPr>
        <w:t>２</w:t>
      </w:r>
      <w:r w:rsidRPr="00572088">
        <w:rPr>
          <w:rFonts w:asciiTheme="minorEastAsia" w:eastAsiaTheme="minorEastAsia" w:hAnsiTheme="minorEastAsia" w:hint="eastAsia"/>
          <w:u w:val="single"/>
        </w:rPr>
        <w:t>カテイ</w:t>
      </w:r>
      <w:r w:rsidRPr="00572088">
        <w:rPr>
          <w:rFonts w:asciiTheme="minorEastAsia" w:eastAsiaTheme="minorEastAsia" w:hAnsiTheme="minorEastAsia" w:hint="eastAsia"/>
        </w:rPr>
        <w:t>の問題にはお答えできません。</w:t>
      </w:r>
    </w:p>
    <w:p w14:paraId="6B66E99A" w14:textId="77777777" w:rsidR="0037070A" w:rsidRPr="00572088" w:rsidRDefault="0037070A" w:rsidP="007C2CA0">
      <w:pPr>
        <w:pStyle w:val="af3"/>
        <w:ind w:left="480" w:hanging="240"/>
        <w:rPr>
          <w:rFonts w:asciiTheme="minorEastAsia" w:eastAsiaTheme="minorEastAsia" w:hAnsiTheme="minorEastAsia"/>
        </w:rPr>
      </w:pPr>
      <w:r w:rsidRPr="00572088">
        <w:rPr>
          <w:rFonts w:asciiTheme="minorEastAsia" w:eastAsiaTheme="minorEastAsia" w:hAnsiTheme="minorEastAsia" w:hint="eastAsia"/>
        </w:rPr>
        <w:t>・法が規定する損害の</w:t>
      </w:r>
      <w:r w:rsidRPr="00572088">
        <w:rPr>
          <w:rFonts w:asciiTheme="minorEastAsia" w:eastAsiaTheme="minorEastAsia" w:hAnsiTheme="minorEastAsia" w:hint="eastAsia"/>
          <w:sz w:val="28"/>
          <w:szCs w:val="28"/>
          <w:vertAlign w:val="superscript"/>
        </w:rPr>
        <w:t>３</w:t>
      </w:r>
      <w:r w:rsidRPr="00572088">
        <w:rPr>
          <w:rFonts w:asciiTheme="minorEastAsia" w:eastAsiaTheme="minorEastAsia" w:hAnsiTheme="minorEastAsia" w:hint="eastAsia"/>
          <w:u w:val="single"/>
        </w:rPr>
        <w:t>ホショウ</w:t>
      </w:r>
      <w:r w:rsidRPr="00572088">
        <w:rPr>
          <w:rFonts w:asciiTheme="minorEastAsia" w:eastAsiaTheme="minorEastAsia" w:hAnsiTheme="minorEastAsia" w:hint="eastAsia"/>
        </w:rPr>
        <w:t>は、</w:t>
      </w:r>
      <w:r w:rsidRPr="00572088">
        <w:rPr>
          <w:rFonts w:asciiTheme="minorEastAsia" w:eastAsiaTheme="minorEastAsia" w:hAnsiTheme="minorEastAsia" w:hint="eastAsia"/>
          <w:sz w:val="28"/>
          <w:szCs w:val="28"/>
          <w:vertAlign w:val="superscript"/>
        </w:rPr>
        <w:t>４</w:t>
      </w:r>
      <w:r w:rsidRPr="00572088">
        <w:rPr>
          <w:rFonts w:asciiTheme="minorEastAsia" w:eastAsiaTheme="minorEastAsia" w:hAnsiTheme="minorEastAsia" w:hint="eastAsia"/>
          <w:u w:val="single"/>
        </w:rPr>
        <w:t>ホショウ</w:t>
      </w:r>
      <w:r w:rsidRPr="00572088">
        <w:rPr>
          <w:rFonts w:asciiTheme="minorEastAsia" w:eastAsiaTheme="minorEastAsia" w:hAnsiTheme="minorEastAsia" w:hint="eastAsia"/>
        </w:rPr>
        <w:t>人の義務としてきっちりと履行いたします。</w:t>
      </w:r>
    </w:p>
    <w:p w14:paraId="661C9BC6" w14:textId="06B50002" w:rsidR="0037070A" w:rsidRPr="00572088" w:rsidRDefault="0037070A" w:rsidP="007C2CA0">
      <w:pPr>
        <w:pStyle w:val="af3"/>
        <w:ind w:left="480" w:hanging="240"/>
        <w:rPr>
          <w:rFonts w:asciiTheme="minorEastAsia" w:eastAsiaTheme="minorEastAsia" w:hAnsiTheme="minorEastAsia"/>
        </w:rPr>
      </w:pPr>
      <w:r w:rsidRPr="00572088">
        <w:rPr>
          <w:rFonts w:asciiTheme="minorEastAsia" w:eastAsiaTheme="minorEastAsia" w:hAnsiTheme="minorEastAsia" w:hint="eastAsia"/>
        </w:rPr>
        <w:t>１＝</w:t>
      </w:r>
      <w:r w:rsidR="007C2CA0" w:rsidRPr="00572088">
        <w:rPr>
          <w:rFonts w:asciiTheme="minorEastAsia" w:eastAsiaTheme="minorEastAsia" w:hAnsiTheme="minorEastAsia" w:hint="eastAsia"/>
        </w:rPr>
        <w:t xml:space="preserve">〔　　　　　〕　</w:t>
      </w:r>
      <w:r w:rsidRPr="00572088">
        <w:rPr>
          <w:rFonts w:asciiTheme="minorEastAsia" w:eastAsiaTheme="minorEastAsia" w:hAnsiTheme="minorEastAsia" w:hint="eastAsia"/>
        </w:rPr>
        <w:t>２＝</w:t>
      </w:r>
      <w:r w:rsidR="007C2CA0" w:rsidRPr="00572088">
        <w:rPr>
          <w:rFonts w:asciiTheme="minorEastAsia" w:eastAsiaTheme="minorEastAsia" w:hAnsiTheme="minorEastAsia" w:hint="eastAsia"/>
        </w:rPr>
        <w:t xml:space="preserve">〔　　　　　〕　</w:t>
      </w:r>
    </w:p>
    <w:p w14:paraId="7932A91F" w14:textId="36D178C0" w:rsidR="0037070A" w:rsidRPr="00572088" w:rsidRDefault="0037070A" w:rsidP="007C2CA0">
      <w:pPr>
        <w:pStyle w:val="af3"/>
        <w:ind w:left="480" w:hanging="240"/>
        <w:rPr>
          <w:rFonts w:asciiTheme="minorEastAsia" w:eastAsiaTheme="minorEastAsia" w:hAnsiTheme="minorEastAsia"/>
        </w:rPr>
      </w:pPr>
      <w:r w:rsidRPr="00572088">
        <w:rPr>
          <w:rFonts w:asciiTheme="minorEastAsia" w:eastAsiaTheme="minorEastAsia" w:hAnsiTheme="minorEastAsia" w:hint="eastAsia"/>
        </w:rPr>
        <w:t>３＝</w:t>
      </w:r>
      <w:r w:rsidR="007C2CA0" w:rsidRPr="00572088">
        <w:rPr>
          <w:rFonts w:asciiTheme="minorEastAsia" w:eastAsiaTheme="minorEastAsia" w:hAnsiTheme="minorEastAsia" w:hint="eastAsia"/>
        </w:rPr>
        <w:t xml:space="preserve">〔　　　　　〕　</w:t>
      </w:r>
      <w:r w:rsidRPr="00572088">
        <w:rPr>
          <w:rFonts w:asciiTheme="minorEastAsia" w:eastAsiaTheme="minorEastAsia" w:hAnsiTheme="minorEastAsia" w:hint="eastAsia"/>
        </w:rPr>
        <w:t>４＝</w:t>
      </w:r>
      <w:r w:rsidR="007C2CA0" w:rsidRPr="00572088">
        <w:rPr>
          <w:rFonts w:asciiTheme="minorEastAsia" w:eastAsiaTheme="minorEastAsia" w:hAnsiTheme="minorEastAsia" w:hint="eastAsia"/>
        </w:rPr>
        <w:t xml:space="preserve">〔　　　　　〕　</w:t>
      </w:r>
    </w:p>
    <w:p w14:paraId="278F11CF" w14:textId="77777777" w:rsidR="0037070A" w:rsidRPr="00572088" w:rsidRDefault="0037070A" w:rsidP="0037070A">
      <w:pPr>
        <w:rPr>
          <w:rFonts w:asciiTheme="minorEastAsia" w:hAnsiTheme="minorEastAsia"/>
        </w:rPr>
      </w:pPr>
    </w:p>
    <w:p w14:paraId="36AAFC4E" w14:textId="77777777" w:rsidR="0037070A" w:rsidRPr="00572088" w:rsidRDefault="0037070A" w:rsidP="007C2CA0">
      <w:pPr>
        <w:pStyle w:val="a9"/>
        <w:ind w:left="240" w:hanging="240"/>
        <w:rPr>
          <w:rFonts w:asciiTheme="minorEastAsia" w:eastAsiaTheme="minorEastAsia" w:hAnsiTheme="minorEastAsia"/>
        </w:rPr>
      </w:pPr>
      <w:r w:rsidRPr="00572088">
        <w:rPr>
          <w:rFonts w:asciiTheme="minorEastAsia" w:eastAsiaTheme="minorEastAsia" w:hAnsiTheme="minorEastAsia" w:hint="eastAsia"/>
        </w:rPr>
        <w:t>問６　次の□にそれぞれ漢字一字を入れて、四字熟語を完成させよ。</w:t>
      </w:r>
    </w:p>
    <w:p w14:paraId="589E0876" w14:textId="402334F8" w:rsidR="0037070A" w:rsidRPr="00572088" w:rsidRDefault="0037070A" w:rsidP="007C2CA0">
      <w:pPr>
        <w:pStyle w:val="af3"/>
        <w:ind w:left="480" w:hanging="240"/>
        <w:rPr>
          <w:rFonts w:asciiTheme="minorEastAsia" w:eastAsiaTheme="minorEastAsia" w:hAnsiTheme="minorEastAsia"/>
        </w:rPr>
      </w:pPr>
      <w:r w:rsidRPr="00572088">
        <w:rPr>
          <w:rFonts w:asciiTheme="minorEastAsia" w:eastAsiaTheme="minorEastAsia" w:hAnsiTheme="minorEastAsia" w:hint="eastAsia"/>
        </w:rPr>
        <w:t>大言</w:t>
      </w:r>
      <w:r w:rsidR="007C2CA0" w:rsidRPr="00572088">
        <w:rPr>
          <w:rFonts w:asciiTheme="minorEastAsia" w:eastAsiaTheme="minorEastAsia" w:hAnsiTheme="minorEastAsia" w:hint="eastAsia"/>
        </w:rPr>
        <w:t>〔　　〕</w:t>
      </w:r>
      <w:r w:rsidRPr="00572088">
        <w:rPr>
          <w:rFonts w:asciiTheme="minorEastAsia" w:eastAsiaTheme="minorEastAsia" w:hAnsiTheme="minorEastAsia" w:hint="eastAsia"/>
        </w:rPr>
        <w:t>語</w:t>
      </w:r>
      <w:r w:rsidRPr="00572088">
        <w:rPr>
          <w:rFonts w:asciiTheme="minorEastAsia" w:eastAsiaTheme="minorEastAsia" w:hAnsiTheme="minorEastAsia" w:hint="eastAsia"/>
        </w:rPr>
        <w:tab/>
        <w:t>（実力以上に大きなことを言うこと）</w:t>
      </w:r>
    </w:p>
    <w:p w14:paraId="41B785B0" w14:textId="78067A3A" w:rsidR="0037070A" w:rsidRPr="00572088" w:rsidRDefault="0037070A" w:rsidP="007C2CA0">
      <w:pPr>
        <w:pStyle w:val="af3"/>
        <w:ind w:left="480" w:hanging="240"/>
        <w:rPr>
          <w:rFonts w:asciiTheme="minorEastAsia" w:eastAsiaTheme="minorEastAsia" w:hAnsiTheme="minorEastAsia"/>
        </w:rPr>
      </w:pPr>
      <w:r w:rsidRPr="00572088">
        <w:rPr>
          <w:rFonts w:asciiTheme="minorEastAsia" w:eastAsiaTheme="minorEastAsia" w:hAnsiTheme="minorEastAsia" w:hint="eastAsia"/>
        </w:rPr>
        <w:lastRenderedPageBreak/>
        <w:t>社交辞</w:t>
      </w:r>
      <w:r w:rsidR="007C2CA0" w:rsidRPr="00572088">
        <w:rPr>
          <w:rFonts w:asciiTheme="minorEastAsia" w:eastAsiaTheme="minorEastAsia" w:hAnsiTheme="minorEastAsia" w:hint="eastAsia"/>
        </w:rPr>
        <w:t>〔　　〕</w:t>
      </w:r>
      <w:r w:rsidRPr="00572088">
        <w:rPr>
          <w:rFonts w:asciiTheme="minorEastAsia" w:eastAsiaTheme="minorEastAsia" w:hAnsiTheme="minorEastAsia" w:hint="eastAsia"/>
        </w:rPr>
        <w:tab/>
        <w:t>（世間づきあいを円滑にするほめことば）</w:t>
      </w:r>
    </w:p>
    <w:p w14:paraId="7615E6FF" w14:textId="3CF2DB12" w:rsidR="0037070A" w:rsidRPr="00572088" w:rsidRDefault="007C2CA0" w:rsidP="007C2CA0">
      <w:pPr>
        <w:pStyle w:val="af3"/>
        <w:ind w:left="480" w:hanging="240"/>
        <w:rPr>
          <w:rFonts w:asciiTheme="minorEastAsia" w:eastAsiaTheme="minorEastAsia" w:hAnsiTheme="minorEastAsia"/>
        </w:rPr>
      </w:pPr>
      <w:r w:rsidRPr="00572088">
        <w:rPr>
          <w:rFonts w:asciiTheme="minorEastAsia" w:eastAsiaTheme="minorEastAsia" w:hAnsiTheme="minorEastAsia" w:hint="eastAsia"/>
        </w:rPr>
        <w:t>〔　　〕</w:t>
      </w:r>
      <w:r w:rsidR="0037070A" w:rsidRPr="00572088">
        <w:rPr>
          <w:rFonts w:asciiTheme="minorEastAsia" w:eastAsiaTheme="minorEastAsia" w:hAnsiTheme="minorEastAsia" w:hint="eastAsia"/>
        </w:rPr>
        <w:t>言飛語</w:t>
      </w:r>
      <w:r w:rsidR="0037070A" w:rsidRPr="00572088">
        <w:rPr>
          <w:rFonts w:asciiTheme="minorEastAsia" w:eastAsiaTheme="minorEastAsia" w:hAnsiTheme="minorEastAsia" w:hint="eastAsia"/>
        </w:rPr>
        <w:tab/>
        <w:t>（根拠のないうわさ話）</w:t>
      </w:r>
    </w:p>
    <w:p w14:paraId="0F13C896" w14:textId="0502EAE0" w:rsidR="0037070A" w:rsidRPr="00572088" w:rsidRDefault="0037070A" w:rsidP="00187B10">
      <w:pPr>
        <w:rPr>
          <w:rFonts w:asciiTheme="minorEastAsia" w:hAnsiTheme="minorEastAsia"/>
        </w:rPr>
      </w:pPr>
    </w:p>
    <w:p w14:paraId="5BF958AF" w14:textId="07CC0C17" w:rsidR="0037070A" w:rsidRPr="00572088" w:rsidRDefault="0037070A" w:rsidP="00187B10">
      <w:pPr>
        <w:rPr>
          <w:rFonts w:asciiTheme="minorEastAsia" w:hAnsiTheme="minorEastAsia"/>
        </w:rPr>
      </w:pPr>
    </w:p>
    <w:p w14:paraId="39F89204" w14:textId="5B966E79" w:rsidR="0037070A" w:rsidRPr="00572088" w:rsidRDefault="007C2CA0" w:rsidP="00187B10">
      <w:pPr>
        <w:rPr>
          <w:rFonts w:asciiTheme="minorEastAsia" w:hAnsiTheme="minorEastAsia"/>
        </w:rPr>
      </w:pPr>
      <w:r w:rsidRPr="00572088">
        <w:rPr>
          <w:rFonts w:asciiTheme="minorEastAsia" w:hAnsiTheme="minorEastAsia" w:hint="eastAsia"/>
        </w:rPr>
        <w:t>【</w:t>
      </w:r>
      <w:r w:rsidR="00903C9D" w:rsidRPr="00572088">
        <w:rPr>
          <w:rFonts w:asciiTheme="minorEastAsia" w:hAnsiTheme="minorEastAsia" w:hint="eastAsia"/>
        </w:rPr>
        <w:t>解答</w:t>
      </w:r>
      <w:r w:rsidRPr="00572088">
        <w:rPr>
          <w:rFonts w:asciiTheme="minorEastAsia" w:hAnsiTheme="minorEastAsia" w:hint="eastAsia"/>
        </w:rPr>
        <w:t>】</w:t>
      </w:r>
    </w:p>
    <w:p w14:paraId="16D75777" w14:textId="77777777" w:rsidR="00903C9D" w:rsidRPr="00572088" w:rsidRDefault="00903C9D" w:rsidP="00903C9D">
      <w:pPr>
        <w:rPr>
          <w:rFonts w:asciiTheme="minorEastAsia" w:hAnsiTheme="minorEastAsia"/>
        </w:rPr>
      </w:pPr>
      <w:r w:rsidRPr="00572088">
        <w:rPr>
          <w:rFonts w:asciiTheme="minorEastAsia" w:hAnsiTheme="minorEastAsia" w:hint="eastAsia"/>
        </w:rPr>
        <w:t>問１　ａ＝呉服　ｂ＝奉公　ｃ＝削減　ｄ＝全廃</w:t>
      </w:r>
    </w:p>
    <w:p w14:paraId="5E433696" w14:textId="77777777" w:rsidR="00903C9D" w:rsidRPr="00572088" w:rsidRDefault="00903C9D" w:rsidP="00903C9D">
      <w:pPr>
        <w:rPr>
          <w:rFonts w:asciiTheme="minorEastAsia" w:hAnsiTheme="minorEastAsia"/>
        </w:rPr>
      </w:pPr>
      <w:r w:rsidRPr="00572088">
        <w:rPr>
          <w:rFonts w:asciiTheme="minorEastAsia" w:hAnsiTheme="minorEastAsia" w:hint="eastAsia"/>
        </w:rPr>
        <w:t xml:space="preserve">問２　ウ　</w:t>
      </w:r>
    </w:p>
    <w:p w14:paraId="539207D6" w14:textId="77777777" w:rsidR="00903C9D" w:rsidRPr="00572088" w:rsidRDefault="00903C9D" w:rsidP="00903C9D">
      <w:pPr>
        <w:rPr>
          <w:rFonts w:asciiTheme="minorEastAsia" w:hAnsiTheme="minorEastAsia"/>
        </w:rPr>
      </w:pPr>
      <w:r w:rsidRPr="00572088">
        <w:rPr>
          <w:rFonts w:asciiTheme="minorEastAsia" w:hAnsiTheme="minorEastAsia" w:hint="eastAsia"/>
        </w:rPr>
        <w:t xml:space="preserve">問３　イ　</w:t>
      </w:r>
    </w:p>
    <w:p w14:paraId="24437370" w14:textId="77777777" w:rsidR="00903C9D" w:rsidRPr="00572088" w:rsidRDefault="00903C9D" w:rsidP="00903C9D">
      <w:pPr>
        <w:rPr>
          <w:rFonts w:asciiTheme="minorEastAsia" w:hAnsiTheme="minorEastAsia"/>
        </w:rPr>
      </w:pPr>
      <w:r w:rsidRPr="00572088">
        <w:rPr>
          <w:rFonts w:asciiTheme="minorEastAsia" w:hAnsiTheme="minorEastAsia" w:hint="eastAsia"/>
        </w:rPr>
        <w:t xml:space="preserve">問４　イ　</w:t>
      </w:r>
    </w:p>
    <w:p w14:paraId="4AB0493B" w14:textId="77777777" w:rsidR="00903C9D" w:rsidRPr="00572088" w:rsidRDefault="00903C9D" w:rsidP="00903C9D">
      <w:pPr>
        <w:rPr>
          <w:rFonts w:asciiTheme="minorEastAsia" w:hAnsiTheme="minorEastAsia"/>
        </w:rPr>
      </w:pPr>
      <w:r w:rsidRPr="00572088">
        <w:rPr>
          <w:rFonts w:asciiTheme="minorEastAsia" w:hAnsiTheme="minorEastAsia" w:hint="eastAsia"/>
        </w:rPr>
        <w:t xml:space="preserve">問５　１＝家庭　２＝仮定　３＝補償　４＝保証　</w:t>
      </w:r>
    </w:p>
    <w:p w14:paraId="67F64974" w14:textId="77777777" w:rsidR="00903C9D" w:rsidRPr="00572088" w:rsidRDefault="00903C9D" w:rsidP="00903C9D">
      <w:pPr>
        <w:rPr>
          <w:rFonts w:asciiTheme="minorEastAsia" w:hAnsiTheme="minorEastAsia"/>
        </w:rPr>
      </w:pPr>
      <w:r w:rsidRPr="00572088">
        <w:rPr>
          <w:rFonts w:asciiTheme="minorEastAsia" w:hAnsiTheme="minorEastAsia" w:hint="eastAsia"/>
        </w:rPr>
        <w:t>問６　〔大言〕壮〔語〕</w:t>
      </w:r>
    </w:p>
    <w:p w14:paraId="6E6CCBFE" w14:textId="77777777" w:rsidR="00903C9D" w:rsidRPr="00572088" w:rsidRDefault="00903C9D" w:rsidP="00903C9D">
      <w:pPr>
        <w:rPr>
          <w:rFonts w:asciiTheme="minorEastAsia" w:hAnsiTheme="minorEastAsia"/>
        </w:rPr>
      </w:pPr>
      <w:r w:rsidRPr="00572088">
        <w:rPr>
          <w:rFonts w:asciiTheme="minorEastAsia" w:hAnsiTheme="minorEastAsia" w:hint="eastAsia"/>
        </w:rPr>
        <w:t xml:space="preserve">　　　〔社交辞〕令</w:t>
      </w:r>
    </w:p>
    <w:p w14:paraId="07AFB159" w14:textId="5643955D" w:rsidR="00903C9D" w:rsidRPr="00572088" w:rsidRDefault="00903C9D" w:rsidP="00187B10">
      <w:pPr>
        <w:rPr>
          <w:rFonts w:asciiTheme="minorEastAsia" w:hAnsiTheme="minorEastAsia"/>
        </w:rPr>
      </w:pPr>
      <w:r w:rsidRPr="00572088">
        <w:rPr>
          <w:rFonts w:asciiTheme="minorEastAsia" w:hAnsiTheme="minorEastAsia" w:hint="eastAsia"/>
        </w:rPr>
        <w:t xml:space="preserve">　　　流〔言飛語〕</w:t>
      </w:r>
    </w:p>
    <w:sectPr w:rsidR="00903C9D" w:rsidRPr="00572088"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FC7415" w14:textId="77777777" w:rsidR="00670773" w:rsidRDefault="00670773" w:rsidP="001359F1">
      <w:pPr>
        <w:spacing w:line="240" w:lineRule="auto"/>
      </w:pPr>
      <w:r>
        <w:separator/>
      </w:r>
    </w:p>
  </w:endnote>
  <w:endnote w:type="continuationSeparator" w:id="0">
    <w:p w14:paraId="0D59A12E" w14:textId="77777777" w:rsidR="00670773" w:rsidRDefault="00670773"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roman"/>
    <w:notTrueType/>
    <w:pitch w:val="variable"/>
    <w:sig w:usb0="00000001" w:usb1="08070000" w:usb2="00000010" w:usb3="00000000" w:csb0="00020000" w:csb1="00000000"/>
  </w:font>
  <w:font w:name="RyuminPr6N-Reg">
    <w:altName w:val="AR ADGothicJP Medium"/>
    <w:panose1 w:val="020B0604020202020204"/>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swiss"/>
    <w:notTrueType/>
    <w:pitch w:val="variable"/>
    <w:sig w:usb0="000002D7" w:usb1="2AC71C11" w:usb2="00000012" w:usb3="00000000" w:csb0="0002009F" w:csb1="00000000"/>
  </w:font>
  <w:font w:name="A-OTF リュウミン Pr6N R-KL">
    <w:altName w:val="ＭＳ 明朝"/>
    <w:panose1 w:val="020B0604020202020204"/>
    <w:charset w:val="80"/>
    <w:family w:val="roman"/>
    <w:pitch w:val="variable"/>
    <w:sig w:usb0="000002D7"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1CB01F" w14:textId="77777777" w:rsidR="00670773" w:rsidRDefault="00670773" w:rsidP="001359F1">
      <w:pPr>
        <w:spacing w:line="240" w:lineRule="auto"/>
      </w:pPr>
      <w:r>
        <w:separator/>
      </w:r>
    </w:p>
  </w:footnote>
  <w:footnote w:type="continuationSeparator" w:id="0">
    <w:p w14:paraId="7E56952A" w14:textId="77777777" w:rsidR="00670773" w:rsidRDefault="00670773"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6035A"/>
    <w:rsid w:val="000A706B"/>
    <w:rsid w:val="001038F2"/>
    <w:rsid w:val="0013315E"/>
    <w:rsid w:val="001359F1"/>
    <w:rsid w:val="00146DC8"/>
    <w:rsid w:val="0014716A"/>
    <w:rsid w:val="0017077B"/>
    <w:rsid w:val="00183CFA"/>
    <w:rsid w:val="00187B10"/>
    <w:rsid w:val="001A0D49"/>
    <w:rsid w:val="001B7C75"/>
    <w:rsid w:val="001D02B9"/>
    <w:rsid w:val="001D56B9"/>
    <w:rsid w:val="001F2546"/>
    <w:rsid w:val="002100B5"/>
    <w:rsid w:val="00225617"/>
    <w:rsid w:val="00230AC0"/>
    <w:rsid w:val="00252497"/>
    <w:rsid w:val="0025273F"/>
    <w:rsid w:val="002619D3"/>
    <w:rsid w:val="00263080"/>
    <w:rsid w:val="002709F1"/>
    <w:rsid w:val="002A22AB"/>
    <w:rsid w:val="002F0B4F"/>
    <w:rsid w:val="002F0B8B"/>
    <w:rsid w:val="0031350E"/>
    <w:rsid w:val="0032380D"/>
    <w:rsid w:val="0037070A"/>
    <w:rsid w:val="00382304"/>
    <w:rsid w:val="00396CA0"/>
    <w:rsid w:val="003A540E"/>
    <w:rsid w:val="003B7EE1"/>
    <w:rsid w:val="003C0903"/>
    <w:rsid w:val="003C41A5"/>
    <w:rsid w:val="003D0B17"/>
    <w:rsid w:val="003D34A7"/>
    <w:rsid w:val="003D5869"/>
    <w:rsid w:val="003D58FD"/>
    <w:rsid w:val="003D6DC6"/>
    <w:rsid w:val="003F475D"/>
    <w:rsid w:val="004019B4"/>
    <w:rsid w:val="00415812"/>
    <w:rsid w:val="00441A7D"/>
    <w:rsid w:val="00441E0A"/>
    <w:rsid w:val="00455D19"/>
    <w:rsid w:val="00474C1E"/>
    <w:rsid w:val="004C0E62"/>
    <w:rsid w:val="004C57FD"/>
    <w:rsid w:val="005031C8"/>
    <w:rsid w:val="00503C4C"/>
    <w:rsid w:val="0052397F"/>
    <w:rsid w:val="00551B2B"/>
    <w:rsid w:val="005653A1"/>
    <w:rsid w:val="0057153D"/>
    <w:rsid w:val="00572088"/>
    <w:rsid w:val="00591DEF"/>
    <w:rsid w:val="005A43E0"/>
    <w:rsid w:val="005B54DE"/>
    <w:rsid w:val="005C00A8"/>
    <w:rsid w:val="00616C93"/>
    <w:rsid w:val="00625399"/>
    <w:rsid w:val="0062695A"/>
    <w:rsid w:val="00644AD9"/>
    <w:rsid w:val="00665998"/>
    <w:rsid w:val="00670773"/>
    <w:rsid w:val="00687A1A"/>
    <w:rsid w:val="006A7CEB"/>
    <w:rsid w:val="006B716A"/>
    <w:rsid w:val="006C063E"/>
    <w:rsid w:val="006C7051"/>
    <w:rsid w:val="00722618"/>
    <w:rsid w:val="007254F8"/>
    <w:rsid w:val="00744712"/>
    <w:rsid w:val="00754182"/>
    <w:rsid w:val="007626E4"/>
    <w:rsid w:val="0077717E"/>
    <w:rsid w:val="00784557"/>
    <w:rsid w:val="007A71AC"/>
    <w:rsid w:val="007B3C66"/>
    <w:rsid w:val="007C2CA0"/>
    <w:rsid w:val="007F5F1D"/>
    <w:rsid w:val="0081367B"/>
    <w:rsid w:val="0084544E"/>
    <w:rsid w:val="008808D7"/>
    <w:rsid w:val="008A48CF"/>
    <w:rsid w:val="00903C9D"/>
    <w:rsid w:val="009132E0"/>
    <w:rsid w:val="00940D15"/>
    <w:rsid w:val="00944D54"/>
    <w:rsid w:val="0096313A"/>
    <w:rsid w:val="00963ABD"/>
    <w:rsid w:val="009973D5"/>
    <w:rsid w:val="009B38E4"/>
    <w:rsid w:val="009C688B"/>
    <w:rsid w:val="009F56D6"/>
    <w:rsid w:val="00A07C1D"/>
    <w:rsid w:val="00A3228B"/>
    <w:rsid w:val="00A40225"/>
    <w:rsid w:val="00A4090C"/>
    <w:rsid w:val="00A44D4D"/>
    <w:rsid w:val="00B04AB6"/>
    <w:rsid w:val="00B262CB"/>
    <w:rsid w:val="00B30849"/>
    <w:rsid w:val="00B333F1"/>
    <w:rsid w:val="00B51B47"/>
    <w:rsid w:val="00B51F27"/>
    <w:rsid w:val="00B610C5"/>
    <w:rsid w:val="00B64071"/>
    <w:rsid w:val="00B732BE"/>
    <w:rsid w:val="00B912F3"/>
    <w:rsid w:val="00B95907"/>
    <w:rsid w:val="00BA1131"/>
    <w:rsid w:val="00BB0582"/>
    <w:rsid w:val="00BB44FB"/>
    <w:rsid w:val="00BB6BC9"/>
    <w:rsid w:val="00BD3974"/>
    <w:rsid w:val="00BF610D"/>
    <w:rsid w:val="00C20B22"/>
    <w:rsid w:val="00C3328D"/>
    <w:rsid w:val="00C52014"/>
    <w:rsid w:val="00C5670C"/>
    <w:rsid w:val="00C75E0D"/>
    <w:rsid w:val="00C8299D"/>
    <w:rsid w:val="00CC03F1"/>
    <w:rsid w:val="00CE569D"/>
    <w:rsid w:val="00D636F2"/>
    <w:rsid w:val="00DC1668"/>
    <w:rsid w:val="00DF4489"/>
    <w:rsid w:val="00E073D5"/>
    <w:rsid w:val="00E11063"/>
    <w:rsid w:val="00E1258F"/>
    <w:rsid w:val="00E1351B"/>
    <w:rsid w:val="00E63D1A"/>
    <w:rsid w:val="00E73422"/>
    <w:rsid w:val="00E75997"/>
    <w:rsid w:val="00EC056A"/>
    <w:rsid w:val="00ED685D"/>
    <w:rsid w:val="00EE0F34"/>
    <w:rsid w:val="00F00B5A"/>
    <w:rsid w:val="00F15324"/>
    <w:rsid w:val="00F200C2"/>
    <w:rsid w:val="00F35016"/>
    <w:rsid w:val="00F52831"/>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数字"/>
    <w:uiPriority w:val="99"/>
    <w:rsid w:val="0037070A"/>
    <w:rPr>
      <w:rFonts w:ascii="A-OTF UD Shin Go Pr6N M" w:eastAsia="A-OTF UD Shin Go Pr6N M" w:cs="A-OTF UD Shin Go Pr6N M"/>
      <w:color w:val="009EE5"/>
      <w:position w:val="1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0C5ED-400D-7842-9224-91C51949E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326</Words>
  <Characters>1860</Characters>
  <Application>Microsoft Macintosh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8</cp:revision>
  <dcterms:created xsi:type="dcterms:W3CDTF">2020-05-27T02:05:00Z</dcterms:created>
  <dcterms:modified xsi:type="dcterms:W3CDTF">2020-06-09T01:36:00Z</dcterms:modified>
</cp:coreProperties>
</file>