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527" w:rsidRDefault="00982527" w:rsidP="00240A57">
      <w:pPr>
        <w:pStyle w:val="1"/>
      </w:pPr>
      <w:r w:rsidRPr="00240A57">
        <w:rPr>
          <w:rFonts w:hint="eastAsia"/>
          <w:eastAsianLayout w:id="1470482688" w:vert="1" w:vertCompress="1"/>
        </w:rPr>
        <w:t>26</w:t>
      </w:r>
      <w:r>
        <w:rPr>
          <w:rFonts w:hint="eastAsia"/>
        </w:rPr>
        <w:t>［文学］</w:t>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ほ</w:t>
            </w:r>
          </w:rt>
          <w:rubyBase>
            <w:r w:rsidR="00240A57">
              <w:rPr>
                <w:rFonts w:hint="eastAsia"/>
              </w:rPr>
              <w:t>保</w:t>
            </w:r>
          </w:rubyBase>
        </w:ruby>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さか</w:t>
            </w:r>
          </w:rt>
          <w:rubyBase>
            <w:r w:rsidR="00240A57">
              <w:rPr>
                <w:rFonts w:hint="eastAsia"/>
              </w:rPr>
              <w:t>坂</w:t>
            </w:r>
          </w:rubyBase>
        </w:ruby>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かず</w:t>
            </w:r>
          </w:rt>
          <w:rubyBase>
            <w:r w:rsidR="00240A57">
              <w:rPr>
                <w:rFonts w:hint="eastAsia"/>
              </w:rPr>
              <w:t>和</w:t>
            </w:r>
          </w:rubyBase>
        </w:ruby>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し</w:t>
            </w:r>
          </w:rt>
          <w:rubyBase>
            <w:r w:rsidR="00240A57">
              <w:rPr>
                <w:rFonts w:hint="eastAsia"/>
              </w:rPr>
              <w:t>志</w:t>
            </w:r>
          </w:rubyBase>
        </w:ruby>
      </w:r>
      <w:r>
        <w:rPr>
          <w:rFonts w:hint="eastAsia"/>
        </w:rPr>
        <w:t>『小説の自由』</w:t>
      </w:r>
    </w:p>
    <w:p w:rsidR="00982527" w:rsidRDefault="00982527" w:rsidP="00982527"/>
    <w:p w:rsidR="00982527" w:rsidRDefault="00982527" w:rsidP="00982527">
      <w:r>
        <w:rPr>
          <w:rFonts w:hint="eastAsia"/>
        </w:rPr>
        <w:t xml:space="preserve">　</w:t>
      </w:r>
      <w:r w:rsidRPr="007E2912">
        <w:rPr>
          <w:rStyle w:val="a3"/>
          <w:rFonts w:hint="eastAsia"/>
        </w:rPr>
        <w:t>①</w:t>
      </w:r>
      <w:r w:rsidRPr="007E2912">
        <w:rPr>
          <w:rFonts w:hint="eastAsia"/>
          <w:u w:val="thick"/>
        </w:rPr>
        <w:t>私は私が思い込んでいるほど固有な存在ではなく、私の中には</w:t>
      </w:r>
      <w:r w:rsidR="007E2912" w:rsidRPr="007E2912">
        <w:rPr>
          <w:u w:val="thick"/>
        </w:rPr>
        <w:ruby>
          <w:rubyPr>
            <w:rubyAlign w:val="distributeSpace"/>
            <w:hps w:val="10"/>
            <w:hpsRaise w:val="18"/>
            <w:hpsBaseText w:val="21"/>
            <w:lid w:val="ja-JP"/>
          </w:rubyPr>
          <w:rt>
            <w:r w:rsidR="007E2912" w:rsidRPr="007E2912">
              <w:rPr>
                <w:rFonts w:ascii="ＭＳ 明朝" w:eastAsia="ＭＳ 明朝" w:hAnsi="ＭＳ 明朝" w:hint="eastAsia"/>
                <w:sz w:val="10"/>
                <w:u w:val="thick"/>
              </w:rPr>
              <w:t>じょう</w:t>
            </w:r>
          </w:rt>
          <w:rubyBase>
            <w:r w:rsidR="007E2912" w:rsidRPr="007E2912">
              <w:rPr>
                <w:rFonts w:hint="eastAsia"/>
                <w:u w:val="thick"/>
              </w:rPr>
              <w:t>常</w:t>
            </w:r>
          </w:rubyBase>
        </w:ruby>
      </w:r>
      <w:r w:rsidR="007E2912" w:rsidRPr="007E2912">
        <w:rPr>
          <w:u w:val="thick"/>
        </w:rPr>
        <w:ruby>
          <w:rubyPr>
            <w:rubyAlign w:val="distributeSpace"/>
            <w:hps w:val="10"/>
            <w:hpsRaise w:val="18"/>
            <w:hpsBaseText w:val="21"/>
            <w:lid w:val="ja-JP"/>
          </w:rubyPr>
          <w:rt>
            <w:r w:rsidR="007E2912" w:rsidRPr="007E2912">
              <w:rPr>
                <w:rFonts w:ascii="ＭＳ 明朝" w:eastAsia="ＭＳ 明朝" w:hAnsi="ＭＳ 明朝" w:hint="eastAsia"/>
                <w:sz w:val="10"/>
                <w:u w:val="thick"/>
              </w:rPr>
              <w:t>とう</w:t>
            </w:r>
          </w:rt>
          <w:rubyBase>
            <w:r w:rsidR="007E2912" w:rsidRPr="007E2912">
              <w:rPr>
                <w:rFonts w:hint="eastAsia"/>
                <w:u w:val="thick"/>
              </w:rPr>
              <w:t>套</w:t>
            </w:r>
          </w:rubyBase>
        </w:ruby>
      </w:r>
      <w:r w:rsidR="007E2912" w:rsidRPr="007E2912">
        <w:rPr>
          <w:u w:val="thick"/>
        </w:rPr>
        <w:ruby>
          <w:rubyPr>
            <w:rubyAlign w:val="distributeSpace"/>
            <w:hps w:val="10"/>
            <w:hpsRaise w:val="18"/>
            <w:hpsBaseText w:val="21"/>
            <w:lid w:val="ja-JP"/>
          </w:rubyPr>
          <w:rt>
            <w:r w:rsidR="007E2912" w:rsidRPr="007E2912">
              <w:rPr>
                <w:rFonts w:ascii="ＭＳ 明朝" w:eastAsia="ＭＳ 明朝" w:hAnsi="ＭＳ 明朝" w:hint="eastAsia"/>
                <w:sz w:val="10"/>
                <w:u w:val="thick"/>
              </w:rPr>
              <w:t>く</w:t>
            </w:r>
          </w:rt>
          <w:rubyBase>
            <w:r w:rsidR="007E2912" w:rsidRPr="007E2912">
              <w:rPr>
                <w:rFonts w:hint="eastAsia"/>
                <w:u w:val="thick"/>
              </w:rPr>
              <w:t>句</w:t>
            </w:r>
          </w:rubyBase>
        </w:ruby>
      </w:r>
      <w:r w:rsidRPr="007E2912">
        <w:rPr>
          <w:rFonts w:hint="eastAsia"/>
          <w:u w:val="thick"/>
        </w:rPr>
        <w:t>のような完結したフレーズや機械とほとんど同等の会話ソフトのようなものが組み込まれ渦巻いている</w:t>
      </w:r>
      <w:r>
        <w:rPr>
          <w:rFonts w:hint="eastAsia"/>
        </w:rPr>
        <w:t>。</w:t>
      </w:r>
    </w:p>
    <w:p w:rsidR="00982527" w:rsidRDefault="00982527" w:rsidP="00982527">
      <w:r>
        <w:rPr>
          <w:rFonts w:hint="eastAsia"/>
        </w:rPr>
        <w:t xml:space="preserve">　そろそろ思考力が怪しくなった老人の会話を聞いていると、反応が異常に早い。たいていの場合、相手が言葉を言い終わらないうちに「そうなのよ、うちの嫁もこのあいだ……」などと返答し、その話が終わらないうちにもう一方の老人も「だから、若い人の考えてることはもう私たちにはわからないのよ」と応える、というように矢継ぎ早に会話が</w:t>
      </w:r>
      <w:r w:rsidRPr="007E2912">
        <w:rPr>
          <w:rStyle w:val="a3"/>
          <w:rFonts w:hint="eastAsia"/>
        </w:rPr>
        <w:t>ａ</w:t>
      </w:r>
      <w:r w:rsidRPr="007E2912">
        <w:rPr>
          <w:rFonts w:hint="eastAsia"/>
          <w:u w:val="double"/>
        </w:rPr>
        <w:t>オウシュウ</w:t>
      </w:r>
      <w:r>
        <w:rPr>
          <w:rFonts w:hint="eastAsia"/>
        </w:rPr>
        <w:t>されているのだが、そこでは老人たちが何十年間と行ってきた会話の型がやりとりされているだけで、中身の吟味はない。</w:t>
      </w:r>
    </w:p>
    <w:p w:rsidR="00982527" w:rsidRDefault="00982527" w:rsidP="00982527">
      <w:r>
        <w:rPr>
          <w:rFonts w:hint="eastAsia"/>
        </w:rPr>
        <w:t xml:space="preserve">　以前テレビで見たインコは人間の言葉を自在にしゃべって、飼い主のおばあさんときちんと会話できていたのだが、会話とはインコでもできるような楽器のかけあいのようなもので、会話を起源に持つはずの言葉全般も気分や場の空気に乗せて</w:t>
      </w:r>
      <w:r w:rsidRPr="007E2912">
        <w:rPr>
          <w:rStyle w:val="a3"/>
          <w:rFonts w:hint="eastAsia"/>
        </w:rPr>
        <w:t>ｂ</w:t>
      </w:r>
      <w:r w:rsidRPr="007E2912">
        <w:rPr>
          <w:rFonts w:hint="eastAsia"/>
          <w:u w:val="double"/>
        </w:rPr>
        <w:t>ク</w:t>
      </w:r>
      <w:r>
        <w:rPr>
          <w:rFonts w:hint="eastAsia"/>
        </w:rPr>
        <w:t>り出される音楽のようなものではないか。</w:t>
      </w:r>
    </w:p>
    <w:p w:rsidR="00982527" w:rsidRDefault="00982527" w:rsidP="00982527">
      <w:r>
        <w:rPr>
          <w:rFonts w:hint="eastAsia"/>
        </w:rPr>
        <w:t xml:space="preserve">　「次の総理大臣は</w:t>
      </w:r>
      <w:r w:rsidR="007E2912">
        <w:ruby>
          <w:rubyPr>
            <w:rubyAlign w:val="distributeSpace"/>
            <w:hps w:val="10"/>
            <w:hpsRaise w:val="18"/>
            <w:hpsBaseText w:val="21"/>
            <w:lid w:val="ja-JP"/>
          </w:rubyPr>
          <w:rt>
            <w:r w:rsidR="007E2912" w:rsidRPr="007E2912">
              <w:rPr>
                <w:rFonts w:ascii="ＭＳ 明朝" w:eastAsia="ＭＳ 明朝" w:hAnsi="ＭＳ 明朝" w:hint="eastAsia"/>
                <w:sz w:val="10"/>
              </w:rPr>
              <w:t>だれ</w:t>
            </w:r>
          </w:rt>
          <w:rubyBase>
            <w:r w:rsidR="007E2912">
              <w:rPr>
                <w:rFonts w:hint="eastAsia"/>
              </w:rPr>
              <w:t>誰</w:t>
            </w:r>
          </w:rubyBase>
        </w:ruby>
      </w:r>
      <w:r>
        <w:rPr>
          <w:rFonts w:hint="eastAsia"/>
        </w:rPr>
        <w:t>になってほしいですか？」と街頭インタビューすると、決まって、</w:t>
      </w:r>
    </w:p>
    <w:p w:rsidR="00982527" w:rsidRDefault="00982527" w:rsidP="00982527">
      <w:r>
        <w:rPr>
          <w:rFonts w:hint="eastAsia"/>
        </w:rPr>
        <w:t xml:space="preserve">　「誰がなっても同じだから」という応えが返ってくる。</w:t>
      </w:r>
    </w:p>
    <w:p w:rsidR="00982527" w:rsidRDefault="00982527" w:rsidP="00982527">
      <w:r>
        <w:rPr>
          <w:rFonts w:hint="eastAsia"/>
        </w:rPr>
        <w:t xml:space="preserve">　これもまた日本人に組み込まれた会話ソフトであって、</w:t>
      </w:r>
      <w:r w:rsidRPr="007E2912">
        <w:rPr>
          <w:rStyle w:val="a3"/>
          <w:rFonts w:hint="eastAsia"/>
        </w:rPr>
        <w:t>②</w:t>
      </w:r>
      <w:r w:rsidRPr="007E2912">
        <w:rPr>
          <w:rFonts w:hint="eastAsia"/>
          <w:u w:val="thick"/>
        </w:rPr>
        <w:t>その人は考えて答えたわけではない</w:t>
      </w:r>
      <w:r>
        <w:rPr>
          <w:rFonts w:hint="eastAsia"/>
        </w:rPr>
        <w:t>。</w:t>
      </w:r>
    </w:p>
    <w:p w:rsidR="00982527" w:rsidRDefault="00982527" w:rsidP="00982527">
      <w:r>
        <w:rPr>
          <w:rFonts w:hint="eastAsia"/>
        </w:rPr>
        <w:t xml:space="preserve">　しかし、「次の総理大臣」なんていうものを、［　　Ａ　　］の言葉を使わずに、［　　Ｂ　　］だけの言葉でどうやって考えることができるだろうか。次元の差こそあれ、人間はすべて他人の言葉を</w:t>
      </w:r>
      <w:r w:rsidRPr="007E2912">
        <w:rPr>
          <w:rStyle w:val="a3"/>
          <w:rFonts w:hint="eastAsia"/>
        </w:rPr>
        <w:t>ｃ</w:t>
      </w:r>
      <w:r w:rsidRPr="007E2912">
        <w:rPr>
          <w:rFonts w:hint="eastAsia"/>
          <w:u w:val="double"/>
        </w:rPr>
        <w:t>ソウサ</w:t>
      </w:r>
      <w:r>
        <w:rPr>
          <w:rFonts w:hint="eastAsia"/>
        </w:rPr>
        <w:t>することを「考える」と称している。</w:t>
      </w:r>
    </w:p>
    <w:p w:rsidR="00982527" w:rsidRDefault="00982527" w:rsidP="00982527">
      <w:r>
        <w:rPr>
          <w:rFonts w:hint="eastAsia"/>
        </w:rPr>
        <w:t xml:space="preserve">　ちょうど届いたばかりの雑誌に、新宮一成がこういうことを書いている。</w:t>
      </w:r>
    </w:p>
    <w:p w:rsidR="00982527" w:rsidRDefault="00982527" w:rsidP="00982527">
      <w:r>
        <w:rPr>
          <w:rFonts w:hint="eastAsia"/>
        </w:rPr>
        <w:t xml:space="preserve">　無意識は「他者の語らい」として規定される。事実、自己が語ることがらは、</w:t>
      </w:r>
      <w:r w:rsidRPr="007E2912">
        <w:rPr>
          <w:rStyle w:val="a3"/>
          <w:rFonts w:hint="eastAsia"/>
        </w:rPr>
        <w:t>③</w:t>
      </w:r>
      <w:r w:rsidRPr="007E2912">
        <w:rPr>
          <w:rFonts w:hint="eastAsia"/>
          <w:u w:val="thick"/>
        </w:rPr>
        <w:t>物語化</w:t>
      </w:r>
      <w:r>
        <w:rPr>
          <w:rFonts w:hint="eastAsia"/>
        </w:rPr>
        <w:t>されており、したがってナルシシズムに侵されてしまっているから、信用できるのは他者からくる言葉だけである。ところが他者から来る言葉だけを吐いている人間は、どう見られるだろうか？　自己責任の取れない人、ということになる。どちらにしても自分らしさというものは期待できない。だから、</w:t>
      </w:r>
      <w:r w:rsidRPr="007E2912">
        <w:rPr>
          <w:rStyle w:val="a3"/>
          <w:rFonts w:hint="eastAsia"/>
        </w:rPr>
        <w:t>④</w:t>
      </w:r>
      <w:r w:rsidRPr="007E2912">
        <w:rPr>
          <w:rFonts w:hint="eastAsia"/>
          <w:u w:val="thick"/>
        </w:rPr>
        <w:t>人格というものがあるとすれば、それは、他者から来た言葉とナルシシズムとの組み合わせ具合として定義されることになる</w:t>
      </w:r>
      <w:r>
        <w:rPr>
          <w:rFonts w:hint="eastAsia"/>
        </w:rPr>
        <w:t>。人格とは、その組み合わせ具合の、その人ごとにもっとも安定したあり方、ということになる。</w:t>
      </w:r>
    </w:p>
    <w:p w:rsidR="00982527" w:rsidRDefault="00982527" w:rsidP="00982527">
      <w:r>
        <w:rPr>
          <w:rFonts w:hint="eastAsia"/>
        </w:rPr>
        <w:t xml:space="preserve">　ここで「ナルシシズム」の定義が問題になるかもしれないが、私はたんに「私の固有性を信じること」くらいに考えておけばいいのではないかと思う。「自己が語ることがらは、物語化されており」という箇所を読んで、「つまり、物語を語りたいのは人間として</w:t>
      </w:r>
      <w:r w:rsidRPr="007E2912">
        <w:rPr>
          <w:rStyle w:val="a3"/>
          <w:rFonts w:hint="eastAsia"/>
        </w:rPr>
        <w:t>ｄ</w:t>
      </w:r>
      <w:r w:rsidRPr="007E2912">
        <w:rPr>
          <w:rFonts w:hint="eastAsia"/>
          <w:u w:val="double"/>
        </w:rPr>
        <w:t>ヒツゼン</w:t>
      </w:r>
      <w:r>
        <w:rPr>
          <w:rFonts w:hint="eastAsia"/>
        </w:rPr>
        <w:t>的な欲求なのだ。だから、小説には物語（ストーリー）が必要なのだ」と都合よく受け取ってしまう人にはいまここでは言うことはない。何でも自分に都合よく解釈してしまう小泉純一郎タイプの人は案外強固で、そういう人の</w:t>
      </w:r>
      <w:r w:rsidR="007E2912">
        <w:ruby>
          <w:rubyPr>
            <w:rubyAlign w:val="distributeSpace"/>
            <w:hps w:val="10"/>
            <w:hpsRaise w:val="18"/>
            <w:hpsBaseText w:val="21"/>
            <w:lid w:val="ja-JP"/>
          </w:rubyPr>
          <w:rt>
            <w:r w:rsidR="007E2912" w:rsidRPr="007E2912">
              <w:rPr>
                <w:rFonts w:ascii="ＭＳ 明朝" w:eastAsia="ＭＳ 明朝" w:hAnsi="ＭＳ 明朝" w:hint="eastAsia"/>
                <w:sz w:val="10"/>
              </w:rPr>
              <w:t>とりで</w:t>
            </w:r>
          </w:rt>
          <w:rubyBase>
            <w:r w:rsidR="007E2912">
              <w:rPr>
                <w:rFonts w:hint="eastAsia"/>
              </w:rPr>
              <w:t>砦</w:t>
            </w:r>
          </w:rubyBase>
        </w:ruby>
      </w:r>
      <w:r>
        <w:rPr>
          <w:rFonts w:hint="eastAsia"/>
        </w:rPr>
        <w:t>は簡単に</w:t>
      </w:r>
      <w:r w:rsidRPr="007E2912">
        <w:rPr>
          <w:rStyle w:val="a3"/>
          <w:rFonts w:hint="eastAsia"/>
        </w:rPr>
        <w:t>ｅ</w:t>
      </w:r>
      <w:r w:rsidRPr="007E2912">
        <w:rPr>
          <w:rFonts w:hint="eastAsia"/>
          <w:u w:val="double"/>
        </w:rPr>
        <w:t>ク</w:t>
      </w:r>
      <w:r w:rsidRPr="007E2912">
        <w:rPr>
          <w:rFonts w:hint="eastAsia"/>
          <w:u w:val="double"/>
        </w:rPr>
        <w:lastRenderedPageBreak/>
        <w:t>ズ</w:t>
      </w:r>
      <w:r>
        <w:rPr>
          <w:rFonts w:hint="eastAsia"/>
        </w:rPr>
        <w:t>せるものではない。自己を省みる回路をまったく持たない総理大臣の任期中に、小説史上最高の売り上げを記録したベストセラーが出現したのは何かの符号、という以上に、</w:t>
      </w:r>
      <w:r w:rsidRPr="007E2912">
        <w:rPr>
          <w:rStyle w:val="a3"/>
          <w:rFonts w:hint="eastAsia"/>
        </w:rPr>
        <w:t>⑤</w:t>
      </w:r>
      <w:r w:rsidRPr="007E2912">
        <w:rPr>
          <w:rFonts w:hint="eastAsia"/>
          <w:u w:val="thick"/>
        </w:rPr>
        <w:t>時代の同じ基盤</w:t>
      </w:r>
      <w:r>
        <w:rPr>
          <w:rFonts w:hint="eastAsia"/>
        </w:rPr>
        <w:t>から生まれた出来事なのではないかと思うのだが、どちらも私にはこれより深く考えようと思うほどには関心がない。</w:t>
      </w:r>
    </w:p>
    <w:p w:rsidR="00982527" w:rsidRDefault="00982527" w:rsidP="00982527"/>
    <w:p w:rsidR="00982527" w:rsidRDefault="00982527" w:rsidP="00982527">
      <w:r>
        <w:rPr>
          <w:rFonts w:hint="eastAsia"/>
        </w:rPr>
        <w:t>●語注</w:t>
      </w:r>
    </w:p>
    <w:p w:rsidR="00982527" w:rsidRDefault="00982527" w:rsidP="00982527">
      <w:r>
        <w:rPr>
          <w:rFonts w:hint="eastAsia"/>
        </w:rPr>
        <w:t>ソフト＝ソフトウェアのこと。コンピュータなどのために作られたプログラム。</w:t>
      </w:r>
    </w:p>
    <w:p w:rsidR="00982527" w:rsidRDefault="00982527" w:rsidP="00982527"/>
    <w:p w:rsidR="00982527" w:rsidRDefault="00982527" w:rsidP="00982527"/>
    <w:p w:rsidR="00705DC8" w:rsidRDefault="00705DC8">
      <w:pPr>
        <w:widowControl/>
        <w:spacing w:line="240" w:lineRule="auto"/>
        <w:jc w:val="left"/>
      </w:pPr>
      <w:r>
        <w:br w:type="page"/>
      </w:r>
    </w:p>
    <w:p w:rsidR="00982527" w:rsidRDefault="00982527" w:rsidP="00705DC8">
      <w:pPr>
        <w:pStyle w:val="a8"/>
        <w:ind w:left="210" w:hanging="210"/>
      </w:pPr>
      <w:r>
        <w:rPr>
          <w:rFonts w:hint="eastAsia"/>
        </w:rPr>
        <w:lastRenderedPageBreak/>
        <w:t>◆漢字　本文中の二重傍線部ａ〜ｅのカタカナを漢字に直せ。</w:t>
      </w:r>
    </w:p>
    <w:p w:rsidR="00982527" w:rsidRDefault="00982527" w:rsidP="00705DC8">
      <w:pPr>
        <w:pStyle w:val="2"/>
        <w:ind w:left="420"/>
      </w:pPr>
      <w:r>
        <w:rPr>
          <w:rFonts w:hint="eastAsia"/>
        </w:rPr>
        <w:t>ａ〔　　　　　〕　ｂ〔　　　　　〕　ｃ〔　　　　　〕　ｄ〔　　　　　〕　ｅ〔　　　　　〕</w:t>
      </w:r>
    </w:p>
    <w:p w:rsidR="00982527" w:rsidRDefault="00982527" w:rsidP="00982527"/>
    <w:p w:rsidR="00982527" w:rsidRDefault="00982527" w:rsidP="00705DC8">
      <w:pPr>
        <w:pStyle w:val="a8"/>
        <w:ind w:left="210" w:hanging="210"/>
      </w:pPr>
      <w:r>
        <w:rPr>
          <w:rFonts w:hint="eastAsia"/>
        </w:rPr>
        <w:t>問１　傍線部①とほぼ同じことを述べている一文を探し、その文の最初の四字を抜き出せ。</w:t>
      </w:r>
      <w:r w:rsidRPr="00705DC8">
        <w:rPr>
          <w:rFonts w:hint="eastAsia"/>
          <w:eastAsianLayout w:id="1470484482" w:vert="1" w:vertCompress="1"/>
        </w:rPr>
        <w:t>8</w:t>
      </w:r>
      <w:r>
        <w:rPr>
          <w:rFonts w:hint="eastAsia"/>
        </w:rPr>
        <w:t>点</w:t>
      </w:r>
    </w:p>
    <w:p w:rsidR="00982527" w:rsidRDefault="00982527" w:rsidP="00705DC8">
      <w:pPr>
        <w:pStyle w:val="2"/>
        <w:ind w:left="420"/>
      </w:pPr>
      <w:r>
        <w:rPr>
          <w:rFonts w:hint="eastAsia"/>
        </w:rPr>
        <w:t>〔　　　　　　　　〕</w:t>
      </w:r>
    </w:p>
    <w:p w:rsidR="00982527" w:rsidRDefault="00982527" w:rsidP="00982527"/>
    <w:p w:rsidR="00982527" w:rsidRDefault="00982527" w:rsidP="00705DC8">
      <w:pPr>
        <w:pStyle w:val="a8"/>
        <w:ind w:left="210" w:hanging="210"/>
      </w:pPr>
      <w:r>
        <w:rPr>
          <w:rFonts w:hint="eastAsia"/>
        </w:rPr>
        <w:t>問２　傍線部②にある「考えて」とほぼ同じ意味で使われている二字熟語を、傍線部②より前の部分から抜き出せ。</w:t>
      </w:r>
      <w:r w:rsidRPr="00705DC8">
        <w:rPr>
          <w:rFonts w:hint="eastAsia"/>
          <w:eastAsianLayout w:id="1470484481" w:vert="1" w:vertCompress="1"/>
        </w:rPr>
        <w:t>7</w:t>
      </w:r>
      <w:r>
        <w:rPr>
          <w:rFonts w:hint="eastAsia"/>
        </w:rPr>
        <w:t>点</w:t>
      </w:r>
    </w:p>
    <w:p w:rsidR="00982527" w:rsidRDefault="00982527" w:rsidP="00705DC8">
      <w:pPr>
        <w:pStyle w:val="2"/>
        <w:ind w:left="420"/>
      </w:pPr>
      <w:r>
        <w:rPr>
          <w:rFonts w:hint="eastAsia"/>
        </w:rPr>
        <w:t>〔　　　　　〕</w:t>
      </w:r>
    </w:p>
    <w:p w:rsidR="00982527" w:rsidRDefault="00982527" w:rsidP="00982527"/>
    <w:p w:rsidR="00982527" w:rsidRDefault="00982527" w:rsidP="00705DC8">
      <w:pPr>
        <w:pStyle w:val="a8"/>
        <w:ind w:left="210" w:hanging="210"/>
      </w:pPr>
      <w:r>
        <w:rPr>
          <w:rFonts w:hint="eastAsia"/>
        </w:rPr>
        <w:t>問３　空欄Ａ・Ｂに入る最も適当な語句の組み合わせを次から選べ。</w:t>
      </w:r>
      <w:r w:rsidRPr="00705DC8">
        <w:rPr>
          <w:rFonts w:hint="eastAsia"/>
          <w:eastAsianLayout w:id="1470484480" w:vert="1" w:vertCompress="1"/>
        </w:rPr>
        <w:t>7</w:t>
      </w:r>
      <w:r>
        <w:rPr>
          <w:rFonts w:hint="eastAsia"/>
        </w:rPr>
        <w:t>点</w:t>
      </w:r>
    </w:p>
    <w:p w:rsidR="00982527" w:rsidRDefault="00982527" w:rsidP="00705DC8">
      <w:pPr>
        <w:pStyle w:val="2"/>
        <w:ind w:left="420"/>
      </w:pPr>
      <w:r>
        <w:rPr>
          <w:rFonts w:hint="eastAsia"/>
        </w:rPr>
        <w:t>ア　Ａ科学　Ｂ素　　　イ　Ａ日常　Ｂ個人</w:t>
      </w:r>
    </w:p>
    <w:p w:rsidR="00982527" w:rsidRDefault="00982527" w:rsidP="00705DC8">
      <w:pPr>
        <w:pStyle w:val="2"/>
        <w:ind w:left="420"/>
      </w:pPr>
      <w:r>
        <w:rPr>
          <w:rFonts w:hint="eastAsia"/>
        </w:rPr>
        <w:t>ウ　Ａ個人　Ｂ日常　　エ　Ａ他人　Ｂ自分</w:t>
      </w:r>
    </w:p>
    <w:p w:rsidR="00982527" w:rsidRDefault="00982527" w:rsidP="00705DC8">
      <w:pPr>
        <w:pStyle w:val="2"/>
        <w:ind w:left="420"/>
      </w:pPr>
      <w:r>
        <w:rPr>
          <w:rFonts w:hint="eastAsia"/>
        </w:rPr>
        <w:t>オ　Ａ自分　Ｂ他人</w:t>
      </w:r>
    </w:p>
    <w:p w:rsidR="00982527" w:rsidRDefault="00982527" w:rsidP="00705DC8">
      <w:pPr>
        <w:pStyle w:val="2"/>
        <w:ind w:left="420"/>
      </w:pPr>
      <w:r>
        <w:rPr>
          <w:rFonts w:hint="eastAsia"/>
        </w:rPr>
        <w:t>〔　　　〕</w:t>
      </w:r>
    </w:p>
    <w:p w:rsidR="00982527" w:rsidRDefault="00982527" w:rsidP="00982527"/>
    <w:p w:rsidR="00982527" w:rsidRDefault="00982527" w:rsidP="00705DC8">
      <w:pPr>
        <w:pStyle w:val="a8"/>
        <w:ind w:left="210" w:hanging="210"/>
      </w:pPr>
      <w:r>
        <w:rPr>
          <w:rFonts w:hint="eastAsia"/>
        </w:rPr>
        <w:t>問４　傍線部③「物語化」とあるが、ここではどういう意味で使われているか。その説明として最も適当なものを次から選べ。</w:t>
      </w:r>
      <w:r w:rsidRPr="00705DC8">
        <w:rPr>
          <w:rFonts w:hint="eastAsia"/>
          <w:eastAsianLayout w:id="1470484225" w:vert="1" w:vertCompress="1"/>
        </w:rPr>
        <w:t>8</w:t>
      </w:r>
      <w:r>
        <w:rPr>
          <w:rFonts w:hint="eastAsia"/>
        </w:rPr>
        <w:t>点</w:t>
      </w:r>
    </w:p>
    <w:p w:rsidR="00982527" w:rsidRDefault="00982527" w:rsidP="00705DC8">
      <w:pPr>
        <w:pStyle w:val="a9"/>
      </w:pPr>
      <w:r>
        <w:rPr>
          <w:rFonts w:hint="eastAsia"/>
        </w:rPr>
        <w:t>ア　自分自身の価値観によって意味づけられ、説明されているということ。</w:t>
      </w:r>
    </w:p>
    <w:p w:rsidR="00982527" w:rsidRDefault="00982527" w:rsidP="00705DC8">
      <w:pPr>
        <w:pStyle w:val="a9"/>
      </w:pPr>
      <w:r>
        <w:rPr>
          <w:rFonts w:hint="eastAsia"/>
        </w:rPr>
        <w:t>イ　自分自身の価値観によって、非現実の脚色がされてしまうということ。</w:t>
      </w:r>
    </w:p>
    <w:p w:rsidR="00982527" w:rsidRDefault="00982527" w:rsidP="00705DC8">
      <w:pPr>
        <w:pStyle w:val="a9"/>
      </w:pPr>
      <w:r>
        <w:rPr>
          <w:rFonts w:hint="eastAsia"/>
        </w:rPr>
        <w:t>ウ　自分と他人との価値観が混同されながら、意味づけられているということ。</w:t>
      </w:r>
    </w:p>
    <w:p w:rsidR="00982527" w:rsidRDefault="00982527" w:rsidP="00705DC8">
      <w:pPr>
        <w:pStyle w:val="a9"/>
      </w:pPr>
      <w:r>
        <w:rPr>
          <w:rFonts w:hint="eastAsia"/>
        </w:rPr>
        <w:t>エ　他人の価値観によって、自分と無関係の意味づけがされているということ。</w:t>
      </w:r>
    </w:p>
    <w:p w:rsidR="00982527" w:rsidRDefault="00982527" w:rsidP="00705DC8">
      <w:pPr>
        <w:pStyle w:val="a9"/>
      </w:pPr>
      <w:r>
        <w:rPr>
          <w:rFonts w:hint="eastAsia"/>
        </w:rPr>
        <w:t>オ　他人の価値観によって、自分の考えと逆の意味づけがされているということ。</w:t>
      </w:r>
    </w:p>
    <w:p w:rsidR="00982527" w:rsidRDefault="00982527" w:rsidP="00705DC8">
      <w:pPr>
        <w:pStyle w:val="a9"/>
      </w:pPr>
      <w:r>
        <w:rPr>
          <w:rFonts w:hint="eastAsia"/>
        </w:rPr>
        <w:t>〔　　　〕</w:t>
      </w:r>
    </w:p>
    <w:p w:rsidR="00982527" w:rsidRDefault="00982527" w:rsidP="00982527"/>
    <w:p w:rsidR="00982527" w:rsidRDefault="00982527" w:rsidP="00982527">
      <w:r>
        <w:rPr>
          <w:rFonts w:hint="eastAsia"/>
        </w:rPr>
        <w:t>問５　傍線部④はどういう意味か、わかりやすく説明せよ。</w:t>
      </w:r>
      <w:r w:rsidRPr="00705DC8">
        <w:rPr>
          <w:rFonts w:hint="eastAsia"/>
          <w:eastAsianLayout w:id="1470484483" w:vert="1" w:vertCompress="1"/>
        </w:rPr>
        <w:t>12</w:t>
      </w:r>
      <w:r>
        <w:rPr>
          <w:rFonts w:hint="eastAsia"/>
        </w:rPr>
        <w:t>点</w:t>
      </w:r>
    </w:p>
    <w:p w:rsidR="00982527" w:rsidRDefault="00982527" w:rsidP="003C3A22">
      <w:pPr>
        <w:ind w:firstLineChars="200" w:firstLine="420"/>
      </w:pPr>
      <w:r>
        <w:rPr>
          <w:rFonts w:hint="eastAsia"/>
        </w:rPr>
        <w:t>〔　　　　　　　　　　　　　　　　　　　　　　　　　　　　　　　　　　　　　　　　　　　　　　　　　　　〕</w:t>
      </w:r>
    </w:p>
    <w:p w:rsidR="00982527" w:rsidRDefault="00982527" w:rsidP="00982527"/>
    <w:p w:rsidR="00982527" w:rsidRDefault="00982527" w:rsidP="00705DC8">
      <w:pPr>
        <w:pStyle w:val="a8"/>
        <w:ind w:left="210" w:hanging="210"/>
      </w:pPr>
      <w:r>
        <w:rPr>
          <w:rFonts w:hint="eastAsia"/>
        </w:rPr>
        <w:t>問６　傍線部⑤「時代の同じ基盤」とあるが、ここではどういう意味か。その説明として最も適当なも</w:t>
      </w:r>
      <w:r>
        <w:rPr>
          <w:rFonts w:hint="eastAsia"/>
        </w:rPr>
        <w:lastRenderedPageBreak/>
        <w:t>のを次から選べ。</w:t>
      </w:r>
      <w:r w:rsidRPr="00705DC8">
        <w:rPr>
          <w:rFonts w:hint="eastAsia"/>
          <w:eastAsianLayout w:id="1470484224" w:vert="1" w:vertCompress="1"/>
        </w:rPr>
        <w:t>8</w:t>
      </w:r>
      <w:r>
        <w:rPr>
          <w:rFonts w:hint="eastAsia"/>
        </w:rPr>
        <w:t>点</w:t>
      </w:r>
    </w:p>
    <w:p w:rsidR="00982527" w:rsidRDefault="00982527" w:rsidP="00705DC8">
      <w:pPr>
        <w:pStyle w:val="a9"/>
      </w:pPr>
      <w:r>
        <w:rPr>
          <w:rFonts w:hint="eastAsia"/>
        </w:rPr>
        <w:t>ア　自己を省みないことと芸術を愛することとの共通性</w:t>
      </w:r>
    </w:p>
    <w:p w:rsidR="00982527" w:rsidRDefault="00982527" w:rsidP="00705DC8">
      <w:pPr>
        <w:pStyle w:val="a9"/>
      </w:pPr>
      <w:r>
        <w:rPr>
          <w:rFonts w:hint="eastAsia"/>
        </w:rPr>
        <w:t>イ　自己を省みないことと物語化を好む傾向との共通性</w:t>
      </w:r>
    </w:p>
    <w:p w:rsidR="00982527" w:rsidRDefault="00982527" w:rsidP="00705DC8">
      <w:pPr>
        <w:pStyle w:val="a9"/>
      </w:pPr>
      <w:r>
        <w:rPr>
          <w:rFonts w:hint="eastAsia"/>
        </w:rPr>
        <w:t>ウ　自己を省みることと他人に無関心な傾向との共通性</w:t>
      </w:r>
    </w:p>
    <w:p w:rsidR="00982527" w:rsidRDefault="00982527" w:rsidP="00705DC8">
      <w:pPr>
        <w:pStyle w:val="a9"/>
      </w:pPr>
      <w:r>
        <w:rPr>
          <w:rFonts w:hint="eastAsia"/>
        </w:rPr>
        <w:t>エ　自己を省みることと政治への関心との共通性</w:t>
      </w:r>
    </w:p>
    <w:p w:rsidR="00982527" w:rsidRDefault="00982527" w:rsidP="00705DC8">
      <w:pPr>
        <w:pStyle w:val="a9"/>
      </w:pPr>
      <w:r>
        <w:rPr>
          <w:rFonts w:hint="eastAsia"/>
        </w:rPr>
        <w:t>オ　自己を省みないことと読書を愛する傾向の共通性</w:t>
      </w:r>
    </w:p>
    <w:p w:rsidR="00982527" w:rsidRDefault="00982527" w:rsidP="00705DC8">
      <w:pPr>
        <w:pStyle w:val="a9"/>
      </w:pPr>
      <w:r>
        <w:rPr>
          <w:rFonts w:hint="eastAsia"/>
        </w:rPr>
        <w:t>〔　　　〕</w:t>
      </w:r>
    </w:p>
    <w:p w:rsidR="00982527" w:rsidRDefault="00982527" w:rsidP="00982527"/>
    <w:p w:rsidR="00705DC8" w:rsidRDefault="00705DC8">
      <w:pPr>
        <w:widowControl/>
        <w:spacing w:line="240" w:lineRule="auto"/>
        <w:jc w:val="left"/>
      </w:pPr>
      <w:r>
        <w:br w:type="page"/>
      </w:r>
    </w:p>
    <w:p w:rsidR="00982527" w:rsidRDefault="00982527" w:rsidP="00982527">
      <w:r>
        <w:rPr>
          <w:rFonts w:hint="eastAsia"/>
        </w:rPr>
        <w:lastRenderedPageBreak/>
        <w:t>【解答】</w:t>
      </w:r>
    </w:p>
    <w:p w:rsidR="00982527" w:rsidRDefault="00982527" w:rsidP="00982527">
      <w:r>
        <w:rPr>
          <w:rFonts w:hint="eastAsia"/>
        </w:rPr>
        <w:t>漢字　ａ応酬　ｂ繰（り）　ｃ操作　ｄ必然　ｅ崩（せる）</w:t>
      </w:r>
    </w:p>
    <w:p w:rsidR="00982527" w:rsidRDefault="00982527" w:rsidP="00982527">
      <w:r>
        <w:rPr>
          <w:rFonts w:hint="eastAsia"/>
        </w:rPr>
        <w:t>問１　次元の差</w:t>
      </w:r>
    </w:p>
    <w:p w:rsidR="00982527" w:rsidRDefault="00982527" w:rsidP="00982527">
      <w:r>
        <w:rPr>
          <w:rFonts w:hint="eastAsia"/>
        </w:rPr>
        <w:t>問２　吟味</w:t>
      </w:r>
    </w:p>
    <w:p w:rsidR="00982527" w:rsidRDefault="00982527" w:rsidP="00982527">
      <w:r>
        <w:rPr>
          <w:rFonts w:hint="eastAsia"/>
        </w:rPr>
        <w:t>問３　エ</w:t>
      </w:r>
    </w:p>
    <w:p w:rsidR="00982527" w:rsidRDefault="00982527" w:rsidP="00982527">
      <w:r>
        <w:rPr>
          <w:rFonts w:hint="eastAsia"/>
        </w:rPr>
        <w:t>問４　ア</w:t>
      </w:r>
    </w:p>
    <w:p w:rsidR="00982527" w:rsidRDefault="00982527" w:rsidP="003C3A22">
      <w:pPr>
        <w:ind w:left="420" w:hangingChars="200" w:hanging="420"/>
      </w:pPr>
      <w:r>
        <w:rPr>
          <w:rFonts w:hint="eastAsia"/>
        </w:rPr>
        <w:t>問５　人格は、</w:t>
      </w:r>
      <w:r w:rsidRPr="003C3A22">
        <w:rPr>
          <w:rFonts w:hint="eastAsia"/>
          <w:u w:val="single"/>
        </w:rPr>
        <w:t>他人のものの見方（考え方）</w:t>
      </w:r>
      <w:r>
        <w:rPr>
          <w:rFonts w:hint="eastAsia"/>
        </w:rPr>
        <w:t>と、</w:t>
      </w:r>
      <w:r w:rsidRPr="003C3A22">
        <w:rPr>
          <w:rFonts w:hint="eastAsia"/>
          <w:u w:val="single"/>
        </w:rPr>
        <w:t>自分固有のものの見方（考え方）</w:t>
      </w:r>
      <w:r>
        <w:rPr>
          <w:rFonts w:hint="eastAsia"/>
        </w:rPr>
        <w:t>とが組み合わされて</w:t>
      </w:r>
      <w:r w:rsidRPr="003C3A22">
        <w:rPr>
          <w:rFonts w:hint="eastAsia"/>
          <w:u w:val="single"/>
        </w:rPr>
        <w:t>成立する</w:t>
      </w:r>
      <w:r>
        <w:rPr>
          <w:rFonts w:hint="eastAsia"/>
        </w:rPr>
        <w:t>ということ。</w:t>
      </w:r>
    </w:p>
    <w:p w:rsidR="00982527" w:rsidRDefault="00982527" w:rsidP="00982527">
      <w:r>
        <w:rPr>
          <w:rFonts w:hint="eastAsia"/>
        </w:rPr>
        <w:t xml:space="preserve">　　　（傍線部</w:t>
      </w:r>
      <w:r w:rsidR="003C3A22">
        <w:rPr>
          <w:rFonts w:hint="eastAsia"/>
        </w:rPr>
        <w:t>の内容</w:t>
      </w:r>
      <w:r>
        <w:rPr>
          <w:rFonts w:hint="eastAsia"/>
        </w:rPr>
        <w:t>がなければ、それぞれ</w:t>
      </w:r>
      <w:r w:rsidR="003C3A22">
        <w:rPr>
          <w:rFonts w:hint="eastAsia"/>
        </w:rPr>
        <w:t>４</w:t>
      </w:r>
      <w:r>
        <w:rPr>
          <w:rFonts w:hint="eastAsia"/>
        </w:rPr>
        <w:t>点減点）</w:t>
      </w:r>
    </w:p>
    <w:p w:rsidR="00982527" w:rsidRDefault="00982527" w:rsidP="00982527">
      <w:r>
        <w:rPr>
          <w:rFonts w:hint="eastAsia"/>
        </w:rPr>
        <w:t>問６　イ</w:t>
      </w:r>
    </w:p>
    <w:p w:rsidR="00982527" w:rsidRDefault="00982527" w:rsidP="00982527"/>
    <w:p w:rsidR="00982527" w:rsidRDefault="00982527" w:rsidP="00982527">
      <w:r>
        <w:rPr>
          <w:rFonts w:hint="eastAsia"/>
        </w:rPr>
        <w:t>■覚えておきたい語句</w:t>
      </w:r>
    </w:p>
    <w:p w:rsidR="00982527" w:rsidRDefault="00982527" w:rsidP="00982527">
      <w:r>
        <w:rPr>
          <w:rFonts w:hint="eastAsia"/>
        </w:rPr>
        <w:t>□</w:t>
      </w:r>
      <w:r w:rsidRPr="00705DC8">
        <w:rPr>
          <w:rFonts w:hint="eastAsia"/>
          <w:eastAsianLayout w:id="1470484484" w:vert="1" w:vertCompress="1"/>
        </w:rPr>
        <w:t>1</w:t>
      </w:r>
      <w:r>
        <w:rPr>
          <w:rFonts w:hint="eastAsia"/>
        </w:rPr>
        <w:t xml:space="preserve">　固有……………………そのものだけにあること。特有。</w:t>
      </w:r>
    </w:p>
    <w:p w:rsidR="00982527" w:rsidRDefault="00982527" w:rsidP="00982527">
      <w:r>
        <w:rPr>
          <w:rFonts w:hint="eastAsia"/>
        </w:rPr>
        <w:t>□</w:t>
      </w:r>
      <w:r w:rsidRPr="00705DC8">
        <w:rPr>
          <w:rFonts w:hint="eastAsia"/>
          <w:eastAsianLayout w:id="1470484485" w:vert="1" w:vertCompress="1"/>
        </w:rPr>
        <w:t>1</w:t>
      </w:r>
      <w:r>
        <w:rPr>
          <w:rFonts w:hint="eastAsia"/>
        </w:rPr>
        <w:t xml:space="preserve">　常套句…………………決まり文句。</w:t>
      </w:r>
    </w:p>
    <w:p w:rsidR="00982527" w:rsidRDefault="00982527" w:rsidP="00982527">
      <w:r>
        <w:rPr>
          <w:rFonts w:hint="eastAsia"/>
        </w:rPr>
        <w:t>□</w:t>
      </w:r>
      <w:r w:rsidRPr="00705DC8">
        <w:rPr>
          <w:rFonts w:hint="eastAsia"/>
          <w:eastAsianLayout w:id="1470484486" w:vert="1" w:vertCompress="1"/>
        </w:rPr>
        <w:t>1</w:t>
      </w:r>
      <w:r>
        <w:rPr>
          <w:rFonts w:hint="eastAsia"/>
        </w:rPr>
        <w:t xml:space="preserve">　フレーズ………………句。成句。</w:t>
      </w:r>
    </w:p>
    <w:p w:rsidR="00982527" w:rsidRDefault="00982527" w:rsidP="00982527">
      <w:r>
        <w:rPr>
          <w:rFonts w:hint="eastAsia"/>
        </w:rPr>
        <w:t>□</w:t>
      </w:r>
      <w:r w:rsidRPr="00705DC8">
        <w:rPr>
          <w:rFonts w:hint="eastAsia"/>
          <w:eastAsianLayout w:id="1470484487" w:vert="1" w:vertCompress="1"/>
        </w:rPr>
        <w:t>6</w:t>
      </w:r>
      <w:r>
        <w:rPr>
          <w:rFonts w:hint="eastAsia"/>
        </w:rPr>
        <w:t xml:space="preserve">　矢継ぎ早………………物事を続けざまに早く行うこと。</w:t>
      </w:r>
    </w:p>
    <w:p w:rsidR="00982527" w:rsidRDefault="00982527" w:rsidP="00982527">
      <w:r>
        <w:rPr>
          <w:rFonts w:hint="eastAsia"/>
        </w:rPr>
        <w:t>□</w:t>
      </w:r>
      <w:r w:rsidRPr="00705DC8">
        <w:rPr>
          <w:rFonts w:hint="eastAsia"/>
          <w:eastAsianLayout w:id="1470484488" w:vert="1" w:vertCompress="1"/>
        </w:rPr>
        <w:t>19</w:t>
      </w:r>
      <w:r>
        <w:rPr>
          <w:rFonts w:hint="eastAsia"/>
        </w:rPr>
        <w:t xml:space="preserve">　ナルシシズム…………自己陶酔。</w:t>
      </w:r>
    </w:p>
    <w:p w:rsidR="00982527" w:rsidRDefault="00982527" w:rsidP="00982527">
      <w:r>
        <w:rPr>
          <w:rFonts w:hint="eastAsia"/>
        </w:rPr>
        <w:t>□</w:t>
      </w:r>
      <w:r w:rsidRPr="00705DC8">
        <w:rPr>
          <w:rFonts w:hint="eastAsia"/>
          <w:eastAsianLayout w:id="1470484489" w:vert="1" w:vertCompress="1"/>
        </w:rPr>
        <w:t>30</w:t>
      </w:r>
      <w:r>
        <w:rPr>
          <w:rFonts w:hint="eastAsia"/>
        </w:rPr>
        <w:t xml:space="preserve">　符号……………………しるし。記号。</w:t>
      </w:r>
    </w:p>
    <w:p w:rsidR="00982527" w:rsidRDefault="00982527" w:rsidP="00982527"/>
    <w:p w:rsidR="00982527" w:rsidRDefault="00982527" w:rsidP="00982527">
      <w:r>
        <w:rPr>
          <w:rFonts w:hint="eastAsia"/>
        </w:rPr>
        <w:t>〔要　約〕</w:t>
      </w:r>
    </w:p>
    <w:p w:rsidR="00982527" w:rsidRDefault="00982527" w:rsidP="00982527">
      <w:r>
        <w:rPr>
          <w:rFonts w:hint="eastAsia"/>
        </w:rPr>
        <w:t xml:space="preserve">　段落関係を考える。</w:t>
      </w:r>
    </w:p>
    <w:p w:rsidR="00982527" w:rsidRDefault="00982527" w:rsidP="00982527">
      <w:r>
        <w:rPr>
          <w:rFonts w:hint="eastAsia"/>
        </w:rPr>
        <w:t>・前半…［</w:t>
      </w:r>
      <w:r w:rsidRPr="00705DC8">
        <w:rPr>
          <w:eastAsianLayout w:id="1470484736" w:vert="1" w:vertCompress="1"/>
        </w:rPr>
        <w:t>1</w:t>
      </w:r>
      <w:r>
        <w:rPr>
          <w:rFonts w:hint="eastAsia"/>
        </w:rPr>
        <w:t>］〜［</w:t>
      </w:r>
      <w:r w:rsidRPr="00705DC8">
        <w:rPr>
          <w:eastAsianLayout w:id="1470484737" w:vert="1" w:vertCompress="1"/>
        </w:rPr>
        <w:t>5</w:t>
      </w:r>
      <w:r>
        <w:rPr>
          <w:rFonts w:hint="eastAsia"/>
        </w:rPr>
        <w:t>］段落</w:t>
      </w:r>
    </w:p>
    <w:p w:rsidR="00982527" w:rsidRDefault="00982527" w:rsidP="00982527">
      <w:r>
        <w:rPr>
          <w:rFonts w:hint="eastAsia"/>
        </w:rPr>
        <w:t>・後半…［</w:t>
      </w:r>
      <w:r w:rsidRPr="00705DC8">
        <w:rPr>
          <w:eastAsianLayout w:id="1470484738" w:vert="1" w:vertCompress="1"/>
        </w:rPr>
        <w:t>6</w:t>
      </w:r>
      <w:r>
        <w:rPr>
          <w:rFonts w:hint="eastAsia"/>
        </w:rPr>
        <w:t>］〜［</w:t>
      </w:r>
      <w:r w:rsidRPr="00705DC8">
        <w:rPr>
          <w:eastAsianLayout w:id="1470484739" w:vert="1" w:vertCompress="1"/>
        </w:rPr>
        <w:t>7</w:t>
      </w:r>
      <w:r>
        <w:rPr>
          <w:rFonts w:hint="eastAsia"/>
        </w:rPr>
        <w:t>］段落</w:t>
      </w:r>
    </w:p>
    <w:p w:rsidR="00982527" w:rsidRDefault="00982527" w:rsidP="00982527">
      <w:r>
        <w:rPr>
          <w:rFonts w:hint="eastAsia"/>
        </w:rPr>
        <w:t>《それぞれの柱の段落をつなげる》</w:t>
      </w:r>
    </w:p>
    <w:p w:rsidR="00982527" w:rsidRDefault="00982527" w:rsidP="00982527">
      <w:r>
        <w:rPr>
          <w:rFonts w:hint="eastAsia"/>
        </w:rPr>
        <w:t>・前半…［</w:t>
      </w:r>
      <w:r w:rsidRPr="00705DC8">
        <w:rPr>
          <w:rFonts w:hint="eastAsia"/>
          <w:eastAsianLayout w:id="1470484740" w:vert="1" w:vertCompress="1"/>
        </w:rPr>
        <w:t>5</w:t>
      </w:r>
      <w:r>
        <w:rPr>
          <w:rFonts w:hint="eastAsia"/>
        </w:rPr>
        <w:t>］段落</w:t>
      </w:r>
    </w:p>
    <w:p w:rsidR="00982527" w:rsidRDefault="00982527" w:rsidP="00982527">
      <w:r>
        <w:rPr>
          <w:rFonts w:hint="eastAsia"/>
        </w:rPr>
        <w:t>・後半…［</w:t>
      </w:r>
      <w:r w:rsidRPr="00705DC8">
        <w:rPr>
          <w:rFonts w:hint="eastAsia"/>
          <w:eastAsianLayout w:id="1470484741" w:vert="1" w:vertCompress="1"/>
        </w:rPr>
        <w:t>6</w:t>
      </w:r>
      <w:r>
        <w:rPr>
          <w:rFonts w:hint="eastAsia"/>
        </w:rPr>
        <w:t>］・［</w:t>
      </w:r>
      <w:r w:rsidRPr="00705DC8">
        <w:rPr>
          <w:rFonts w:hint="eastAsia"/>
          <w:eastAsianLayout w:id="1470484742" w:vert="1" w:vertCompress="1"/>
        </w:rPr>
        <w:t>7</w:t>
      </w:r>
      <w:r>
        <w:rPr>
          <w:rFonts w:hint="eastAsia"/>
        </w:rPr>
        <w:t>］段落</w:t>
      </w:r>
    </w:p>
    <w:p w:rsidR="00982527" w:rsidRDefault="00982527" w:rsidP="00982527">
      <w:r>
        <w:rPr>
          <w:rFonts w:hint="eastAsia"/>
        </w:rPr>
        <w:t xml:space="preserve">　　　　↓</w:t>
      </w:r>
    </w:p>
    <w:p w:rsidR="00982527" w:rsidRDefault="00982527" w:rsidP="00982527">
      <w:r>
        <w:rPr>
          <w:rFonts w:hint="eastAsia"/>
        </w:rPr>
        <w:t>人間は他人の言葉操作を「考える」と称しているが、新宮一成は人格は他者の言葉・考えとナルシシズムの組み合わせという。総理大臣の性格と小説の売り上げ記録も、そのナルシシズムという時代基盤から生まれている。（</w:t>
      </w:r>
      <w:r w:rsidRPr="00705DC8">
        <w:rPr>
          <w:rFonts w:hint="eastAsia"/>
          <w:w w:val="90"/>
          <w:eastAsianLayout w:id="1470484743" w:vert="1" w:vertCompress="1"/>
        </w:rPr>
        <w:t>100</w:t>
      </w:r>
      <w:r>
        <w:rPr>
          <w:rFonts w:hint="eastAsia"/>
        </w:rPr>
        <w:t>字）</w:t>
      </w:r>
    </w:p>
    <w:p w:rsidR="00982527" w:rsidRDefault="00982527" w:rsidP="00982527"/>
    <w:p w:rsidR="00982527" w:rsidRDefault="00982527" w:rsidP="00982527">
      <w:r>
        <w:rPr>
          <w:rFonts w:hint="eastAsia"/>
        </w:rPr>
        <w:t>〈筆者＆出典〉保坂和志（ほさか・かずし）一九五六年（昭和</w:t>
      </w:r>
      <w:r w:rsidRPr="00705DC8">
        <w:rPr>
          <w:rFonts w:hint="eastAsia"/>
          <w:eastAsianLayout w:id="1470484744" w:vert="1" w:vertCompress="1"/>
        </w:rPr>
        <w:t>31</w:t>
      </w:r>
      <w:r>
        <w:rPr>
          <w:rFonts w:hint="eastAsia"/>
        </w:rPr>
        <w:t>）山梨県生まれ。小説家。一九九〇年『プレーンソング』でデビュー。その後、『草の上の朝食』で野間文芸新人賞、「この人の</w:t>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いき</w:t>
            </w:r>
          </w:rt>
          <w:rubyBase>
            <w:r w:rsidR="003C3A22">
              <w:rPr>
                <w:rFonts w:hint="eastAsia"/>
              </w:rPr>
              <w:t>閾</w:t>
            </w:r>
          </w:rubyBase>
        </w:ruby>
      </w:r>
      <w:r>
        <w:rPr>
          <w:rFonts w:hint="eastAsia"/>
        </w:rPr>
        <w:t>」で芥川賞、『季節の記憶』で谷崎</w:t>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じゅん</w:t>
            </w:r>
          </w:rt>
          <w:rubyBase>
            <w:r w:rsidR="003C3A22">
              <w:rPr>
                <w:rFonts w:hint="eastAsia"/>
              </w:rPr>
              <w:t>潤</w:t>
            </w:r>
          </w:rubyBase>
        </w:ruby>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いち</w:t>
            </w:r>
          </w:rt>
          <w:rubyBase>
            <w:r w:rsidR="003C3A22">
              <w:rPr>
                <w:rFonts w:hint="eastAsia"/>
              </w:rPr>
              <w:t>一</w:t>
            </w:r>
          </w:rubyBase>
        </w:ruby>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ろう</w:t>
            </w:r>
          </w:rt>
          <w:rubyBase>
            <w:r w:rsidR="003C3A22">
              <w:rPr>
                <w:rFonts w:hint="eastAsia"/>
              </w:rPr>
              <w:t>郎</w:t>
            </w:r>
          </w:rubyBase>
        </w:ruby>
      </w:r>
      <w:r>
        <w:rPr>
          <w:rFonts w:hint="eastAsia"/>
        </w:rPr>
        <w:t>賞、平林たい子文学賞を受賞。本文は、『小説の自由』（中公文庫、二〇一〇年）より。</w:t>
      </w:r>
    </w:p>
    <w:p w:rsidR="00982527" w:rsidRDefault="00982527" w:rsidP="00982527"/>
    <w:p w:rsidR="00982527" w:rsidRDefault="00982527" w:rsidP="00982527">
      <w:r>
        <w:rPr>
          <w:rFonts w:hint="eastAsia"/>
        </w:rPr>
        <w:t xml:space="preserve"> 【読みのセオリー】</w:t>
      </w:r>
    </w:p>
    <w:p w:rsidR="00982527" w:rsidRDefault="00982527" w:rsidP="00982527">
      <w:r>
        <w:rPr>
          <w:rFonts w:hint="eastAsia"/>
        </w:rPr>
        <w:t>★二項対比に着目する</w:t>
      </w:r>
    </w:p>
    <w:p w:rsidR="00982527" w:rsidRDefault="00982527" w:rsidP="00982527">
      <w:r>
        <w:rPr>
          <w:rFonts w:hint="eastAsia"/>
        </w:rPr>
        <w:t xml:space="preserve">　評論文の場合、二つの対比的な事項を提示し、それらを比較検討しながら主張を展開するというパターンが多い。それを「二項対比」などという。その場合、何と何が対比されているのかを把握することで、設問がぐっと解きやすくなる。</w:t>
      </w:r>
    </w:p>
    <w:p w:rsidR="00982527" w:rsidRDefault="00982527" w:rsidP="00982527">
      <w:r>
        <w:rPr>
          <w:rFonts w:hint="eastAsia"/>
        </w:rPr>
        <w:t xml:space="preserve">　その場合、それらを示すキーワードは繰り返し出てくる。ただし若干の言い換えはある。</w:t>
      </w:r>
    </w:p>
    <w:p w:rsidR="00982527" w:rsidRDefault="00982527" w:rsidP="00982527"/>
    <w:p w:rsidR="00982527" w:rsidRDefault="00982527" w:rsidP="00982527">
      <w:r>
        <w:rPr>
          <w:rFonts w:hint="eastAsia"/>
        </w:rPr>
        <w:t>■読みのセオリー［実践］二項対比に着目する</w:t>
      </w:r>
    </w:p>
    <w:p w:rsidR="00982527" w:rsidRDefault="00982527" w:rsidP="00982527">
      <w:r>
        <w:rPr>
          <w:rFonts w:hint="eastAsia"/>
        </w:rPr>
        <w:t>問３　この文章で対比的に示されていることは、何と何か？</w:t>
      </w:r>
    </w:p>
    <w:p w:rsidR="00982527" w:rsidRDefault="00982527" w:rsidP="00982527">
      <w:r>
        <w:rPr>
          <w:rFonts w:hint="eastAsia"/>
        </w:rPr>
        <w:t>［１　　　　］が語ることがら</w:t>
      </w:r>
    </w:p>
    <w:p w:rsidR="00982527" w:rsidRDefault="00982527" w:rsidP="00982527">
      <w:r>
        <w:rPr>
          <w:rFonts w:hint="eastAsia"/>
        </w:rPr>
        <w:t xml:space="preserve">　　　</w:t>
      </w:r>
      <w:r w:rsidR="003C3A22">
        <w:rPr>
          <w:rFonts w:hint="eastAsia"/>
        </w:rPr>
        <w:t>⇔</w:t>
      </w:r>
      <w:bookmarkStart w:id="0" w:name="_GoBack"/>
      <w:bookmarkEnd w:id="0"/>
    </w:p>
    <w:p w:rsidR="00982527" w:rsidRDefault="00982527" w:rsidP="00982527">
      <w:r>
        <w:rPr>
          <w:rFonts w:hint="eastAsia"/>
        </w:rPr>
        <w:t>［２　　　　］からくる言葉</w:t>
      </w:r>
    </w:p>
    <w:p w:rsidR="00982527" w:rsidRDefault="00982527" w:rsidP="00982527">
      <w:r>
        <w:rPr>
          <w:rFonts w:hint="eastAsia"/>
        </w:rPr>
        <w:t>〔問い〕</w:t>
      </w:r>
    </w:p>
    <w:p w:rsidR="00982527" w:rsidRDefault="00982527" w:rsidP="00982527">
      <w:r>
        <w:rPr>
          <w:rFonts w:hint="eastAsia"/>
        </w:rPr>
        <w:t>［　　Ａ　　］の言葉を使わずに、</w:t>
      </w:r>
    </w:p>
    <w:p w:rsidR="00982527" w:rsidRDefault="00982527" w:rsidP="00982527">
      <w:r>
        <w:rPr>
          <w:rFonts w:hint="eastAsia"/>
        </w:rPr>
        <w:t>［　　Ｂ　　］だけの言葉でどうやって考えることができるだろうか。</w:t>
      </w:r>
    </w:p>
    <w:p w:rsidR="00982527" w:rsidRDefault="00982527" w:rsidP="00982527">
      <w:r>
        <w:rPr>
          <w:rFonts w:hint="eastAsia"/>
        </w:rPr>
        <w:t xml:space="preserve">　↓</w:t>
      </w:r>
    </w:p>
    <w:p w:rsidR="00982527" w:rsidRDefault="00982527" w:rsidP="00982527">
      <w:r>
        <w:rPr>
          <w:rFonts w:hint="eastAsia"/>
        </w:rPr>
        <w:t>〔答え〕</w:t>
      </w:r>
    </w:p>
    <w:p w:rsidR="00982527" w:rsidRDefault="00982527" w:rsidP="00982527">
      <w:r>
        <w:rPr>
          <w:rFonts w:hint="eastAsia"/>
        </w:rPr>
        <w:t>次元の差こそあれ、人間はすべて［３　　　　］の言葉をソウサすることを「考える」と称している。</w:t>
      </w:r>
    </w:p>
    <w:p w:rsidR="00982527" w:rsidRDefault="00982527" w:rsidP="00982527"/>
    <w:p w:rsidR="00982527" w:rsidRDefault="00982527" w:rsidP="00982527">
      <w:r>
        <w:rPr>
          <w:rFonts w:hint="eastAsia"/>
        </w:rPr>
        <w:t>〔解答〕　１自己　２他者　３他人</w:t>
      </w:r>
    </w:p>
    <w:p w:rsidR="00982527" w:rsidRDefault="00982527" w:rsidP="00982527"/>
    <w:p w:rsidR="00982527" w:rsidRDefault="00982527" w:rsidP="00982527"/>
    <w:p w:rsidR="00982527" w:rsidRDefault="00982527" w:rsidP="00982527">
      <w:r>
        <w:rPr>
          <w:rFonts w:hint="eastAsia"/>
        </w:rPr>
        <w:t>☆「セオラム補充問題」　問題は、次の３種類があります。</w:t>
      </w:r>
    </w:p>
    <w:p w:rsidR="00982527" w:rsidRDefault="00982527" w:rsidP="00982527">
      <w:r>
        <w:rPr>
          <w:rFonts w:hint="eastAsia"/>
        </w:rPr>
        <w:t xml:space="preserve">　　＊差し替え　　　……該当の問と差し替えるもの</w:t>
      </w:r>
    </w:p>
    <w:p w:rsidR="00982527" w:rsidRDefault="00982527" w:rsidP="00982527">
      <w:r>
        <w:rPr>
          <w:rFonts w:hint="eastAsia"/>
        </w:rPr>
        <w:lastRenderedPageBreak/>
        <w:t xml:space="preserve">　　＊追加　　　　　……同じ問で、追加された問題</w:t>
      </w:r>
    </w:p>
    <w:p w:rsidR="00982527" w:rsidRDefault="00982527" w:rsidP="00982527">
      <w:r>
        <w:rPr>
          <w:rFonts w:hint="eastAsia"/>
        </w:rPr>
        <w:t xml:space="preserve">　　＊新問　　　　　……追加可能な新たな問題</w:t>
      </w:r>
    </w:p>
    <w:p w:rsidR="00982527" w:rsidRDefault="00982527" w:rsidP="00982527"/>
    <w:p w:rsidR="00982527" w:rsidRDefault="00982527" w:rsidP="00982527">
      <w:r>
        <w:rPr>
          <w:rFonts w:hint="eastAsia"/>
        </w:rPr>
        <w:t>＊差し替え</w:t>
      </w:r>
    </w:p>
    <w:p w:rsidR="00982527" w:rsidRDefault="00982527" w:rsidP="00705DC8">
      <w:pPr>
        <w:pStyle w:val="a8"/>
        <w:ind w:left="210" w:hanging="210"/>
      </w:pPr>
      <w:r>
        <w:rPr>
          <w:rFonts w:hint="eastAsia"/>
        </w:rPr>
        <w:t>問４　傍線部③「物語化」とあるが、ここではどういう意味で使われているか、わかりやすく説明せよ。</w:t>
      </w:r>
    </w:p>
    <w:p w:rsidR="00982527" w:rsidRDefault="00982527" w:rsidP="00982527">
      <w:r>
        <w:rPr>
          <w:rFonts w:hint="eastAsia"/>
        </w:rPr>
        <w:t xml:space="preserve">　［答］　自分自身の価値観によって意味づけられ説明されているということ。</w:t>
      </w:r>
    </w:p>
    <w:p w:rsidR="00982527" w:rsidRDefault="00982527" w:rsidP="00982527"/>
    <w:p w:rsidR="00982527" w:rsidRDefault="00982527" w:rsidP="00982527">
      <w:r>
        <w:rPr>
          <w:rFonts w:hint="eastAsia"/>
        </w:rPr>
        <w:t>＊差し替え</w:t>
      </w:r>
    </w:p>
    <w:p w:rsidR="00982527" w:rsidRDefault="00982527" w:rsidP="00705DC8">
      <w:pPr>
        <w:pStyle w:val="a8"/>
        <w:ind w:left="210" w:hanging="210"/>
      </w:pPr>
      <w:r>
        <w:rPr>
          <w:rFonts w:hint="eastAsia"/>
        </w:rPr>
        <w:t>問５　傍線部④はどういう意味か。その説明として最も適当なものを次から選べ。</w:t>
      </w:r>
    </w:p>
    <w:p w:rsidR="00982527" w:rsidRDefault="00982527" w:rsidP="00705DC8">
      <w:pPr>
        <w:pStyle w:val="a9"/>
      </w:pPr>
      <w:r>
        <w:rPr>
          <w:rFonts w:hint="eastAsia"/>
        </w:rPr>
        <w:t>ア　人格は、他人のものの見方を、自分固有のものの見方が支配することによって成立するということ。</w:t>
      </w:r>
    </w:p>
    <w:p w:rsidR="00982527" w:rsidRDefault="00982527" w:rsidP="00705DC8">
      <w:pPr>
        <w:pStyle w:val="a9"/>
      </w:pPr>
      <w:r>
        <w:rPr>
          <w:rFonts w:hint="eastAsia"/>
        </w:rPr>
        <w:t>イ　人格は、他人のものの見方が、自分固有のものの見方を支配することによって成立するということ。</w:t>
      </w:r>
    </w:p>
    <w:p w:rsidR="00982527" w:rsidRDefault="00982527" w:rsidP="00705DC8">
      <w:pPr>
        <w:pStyle w:val="a9"/>
      </w:pPr>
      <w:r>
        <w:rPr>
          <w:rFonts w:hint="eastAsia"/>
        </w:rPr>
        <w:t>ウ　人格は、他人のものの見方と、自分固有のものの見方とが戦いあいながら成立するということ。</w:t>
      </w:r>
    </w:p>
    <w:p w:rsidR="00982527" w:rsidRDefault="00982527" w:rsidP="00705DC8">
      <w:pPr>
        <w:pStyle w:val="a9"/>
      </w:pPr>
      <w:r>
        <w:rPr>
          <w:rFonts w:hint="eastAsia"/>
        </w:rPr>
        <w:t>エ　人格は、他人のものの見方と、自分固有のものの見方とが否定しあいながら成立するということ。</w:t>
      </w:r>
    </w:p>
    <w:p w:rsidR="00982527" w:rsidRDefault="00982527" w:rsidP="00705DC8">
      <w:pPr>
        <w:pStyle w:val="a9"/>
      </w:pPr>
      <w:r>
        <w:rPr>
          <w:rFonts w:hint="eastAsia"/>
        </w:rPr>
        <w:t>オ　人格は、他人のものの見方と、自分固有のものの見方とが組み合わされて成立するということ。</w:t>
      </w:r>
    </w:p>
    <w:p w:rsidR="00982527" w:rsidRDefault="00982527" w:rsidP="00982527">
      <w:r>
        <w:rPr>
          <w:rFonts w:hint="eastAsia"/>
        </w:rPr>
        <w:t xml:space="preserve">　［答］　オ</w:t>
      </w:r>
    </w:p>
    <w:p w:rsidR="00982527" w:rsidRDefault="00982527" w:rsidP="00982527"/>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547" w:rsidRDefault="008C6547" w:rsidP="005364C3">
      <w:pPr>
        <w:spacing w:line="240" w:lineRule="auto"/>
      </w:pPr>
      <w:r>
        <w:separator/>
      </w:r>
    </w:p>
  </w:endnote>
  <w:endnote w:type="continuationSeparator" w:id="0">
    <w:p w:rsidR="008C6547" w:rsidRDefault="008C654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547" w:rsidRDefault="008C6547" w:rsidP="005364C3">
      <w:pPr>
        <w:spacing w:line="240" w:lineRule="auto"/>
      </w:pPr>
      <w:r>
        <w:separator/>
      </w:r>
    </w:p>
  </w:footnote>
  <w:footnote w:type="continuationSeparator" w:id="0">
    <w:p w:rsidR="008C6547" w:rsidRDefault="008C654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40A57"/>
    <w:rsid w:val="003C3A22"/>
    <w:rsid w:val="005031C8"/>
    <w:rsid w:val="005364C3"/>
    <w:rsid w:val="00645D18"/>
    <w:rsid w:val="00705DC8"/>
    <w:rsid w:val="007E2912"/>
    <w:rsid w:val="008C6547"/>
    <w:rsid w:val="008F7784"/>
    <w:rsid w:val="00982527"/>
    <w:rsid w:val="00D4536A"/>
    <w:rsid w:val="00D82F83"/>
    <w:rsid w:val="00DB6158"/>
    <w:rsid w:val="00DE4853"/>
    <w:rsid w:val="00E611E4"/>
    <w:rsid w:val="00ED23A4"/>
    <w:rsid w:val="00F164D1"/>
    <w:rsid w:val="00FB3133"/>
    <w:rsid w:val="00FE33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2C408AF"/>
  <w15:docId w15:val="{E042E87B-D3BC-4D39-9512-368F8319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668</Words>
  <Characters>3812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2017-07-12T10:36:00Z</dcterms:created>
  <dcterms:modified xsi:type="dcterms:W3CDTF">2017-12-20T08:34:00Z</dcterms:modified>
</cp:coreProperties>
</file>