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FEFFD" w14:textId="300527FC" w:rsidR="00A93100" w:rsidRDefault="00A93100" w:rsidP="003156A2">
      <w:pPr>
        <w:pStyle w:val="1"/>
      </w:pPr>
      <w:bookmarkStart w:id="0" w:name="_GoBack"/>
      <w:bookmarkEnd w:id="0"/>
      <w:r>
        <w:rPr>
          <w:rFonts w:hint="eastAsia"/>
        </w:rPr>
        <w:t>５［評論］</w:t>
      </w:r>
      <w:r w:rsidR="003156A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56A2" w:rsidRPr="003156A2">
              <w:rPr>
                <w:rFonts w:ascii="ＭＳ ゴシック" w:eastAsia="ＭＳ ゴシック" w:hAnsi="ＭＳ ゴシック" w:hint="eastAsia"/>
                <w:sz w:val="10"/>
              </w:rPr>
              <w:t>たけ</w:t>
            </w:r>
          </w:rt>
          <w:rubyBase>
            <w:r w:rsidR="003156A2">
              <w:rPr>
                <w:rFonts w:hint="eastAsia"/>
              </w:rPr>
              <w:t>竹</w:t>
            </w:r>
          </w:rubyBase>
        </w:ruby>
      </w:r>
      <w:r w:rsidR="003156A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56A2" w:rsidRPr="003156A2">
              <w:rPr>
                <w:rFonts w:ascii="ＭＳ ゴシック" w:eastAsia="ＭＳ ゴシック" w:hAnsi="ＭＳ ゴシック" w:hint="eastAsia"/>
                <w:sz w:val="10"/>
              </w:rPr>
              <w:t>うち</w:t>
            </w:r>
          </w:rt>
          <w:rubyBase>
            <w:r w:rsidR="003156A2">
              <w:rPr>
                <w:rFonts w:hint="eastAsia"/>
              </w:rPr>
              <w:t>内</w:t>
            </w:r>
          </w:rubyBase>
        </w:ruby>
      </w:r>
      <w:r w:rsidR="003156A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56A2" w:rsidRPr="003156A2">
              <w:rPr>
                <w:rFonts w:ascii="ＭＳ ゴシック" w:eastAsia="ＭＳ ゴシック" w:hAnsi="ＭＳ ゴシック" w:hint="eastAsia"/>
                <w:sz w:val="10"/>
              </w:rPr>
              <w:t>いち</w:t>
            </w:r>
          </w:rt>
          <w:rubyBase>
            <w:r w:rsidR="003156A2">
              <w:rPr>
                <w:rFonts w:hint="eastAsia"/>
              </w:rPr>
              <w:t>一</w:t>
            </w:r>
          </w:rubyBase>
        </w:ruby>
      </w:r>
      <w:r w:rsidR="003156A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56A2" w:rsidRPr="003156A2">
              <w:rPr>
                <w:rFonts w:ascii="ＭＳ ゴシック" w:eastAsia="ＭＳ ゴシック" w:hAnsi="ＭＳ ゴシック" w:hint="eastAsia"/>
                <w:sz w:val="10"/>
              </w:rPr>
              <w:t>ろう</w:t>
            </w:r>
          </w:rt>
          <w:rubyBase>
            <w:r w:rsidR="003156A2">
              <w:rPr>
                <w:rFonts w:hint="eastAsia"/>
              </w:rPr>
              <w:t>郎</w:t>
            </w:r>
          </w:rubyBase>
        </w:ruby>
      </w:r>
      <w:r>
        <w:rPr>
          <w:rFonts w:hint="eastAsia"/>
        </w:rPr>
        <w:t>『人は見た目が９割』</w:t>
      </w:r>
    </w:p>
    <w:p w14:paraId="3E96B266" w14:textId="77777777" w:rsidR="00A93100" w:rsidRDefault="00A93100" w:rsidP="00A93100"/>
    <w:p w14:paraId="3646C5B4" w14:textId="77777777" w:rsidR="00A93100" w:rsidRDefault="00A93100" w:rsidP="00A93100">
      <w:r>
        <w:rPr>
          <w:rFonts w:hint="eastAsia"/>
        </w:rPr>
        <w:t xml:space="preserve">　ノンバーバル・コミュニケーションという研究</w:t>
      </w:r>
      <w:r w:rsidRPr="003156A2">
        <w:rPr>
          <w:rStyle w:val="a3"/>
          <w:rFonts w:hint="eastAsia"/>
        </w:rPr>
        <w:t>ａ</w:t>
      </w:r>
      <w:r w:rsidRPr="003156A2">
        <w:rPr>
          <w:rFonts w:hint="eastAsia"/>
          <w:u w:val="double"/>
        </w:rPr>
        <w:t>リョウイキ</w:t>
      </w:r>
      <w:r>
        <w:rPr>
          <w:rFonts w:hint="eastAsia"/>
        </w:rPr>
        <w:t>は、主にアメリカで発達している。それは彼らにとって、ノンバーバル・コミュニケーションが大切だからである。アメリカ人は、</w:t>
      </w:r>
      <w:r w:rsidR="003156A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56A2" w:rsidRPr="003156A2">
              <w:rPr>
                <w:rFonts w:ascii="ＭＳ 明朝" w:eastAsia="ＭＳ 明朝" w:hAnsi="ＭＳ 明朝" w:hint="eastAsia"/>
                <w:sz w:val="10"/>
              </w:rPr>
              <w:t>あい</w:t>
            </w:r>
          </w:rt>
          <w:rubyBase>
            <w:r w:rsidR="003156A2">
              <w:rPr>
                <w:rFonts w:hint="eastAsia"/>
              </w:rPr>
              <w:t>挨</w:t>
            </w:r>
          </w:rubyBase>
        </w:ruby>
      </w:r>
      <w:r w:rsidR="003156A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56A2" w:rsidRPr="003156A2">
              <w:rPr>
                <w:rFonts w:ascii="ＭＳ 明朝" w:eastAsia="ＭＳ 明朝" w:hAnsi="ＭＳ 明朝" w:hint="eastAsia"/>
                <w:sz w:val="10"/>
              </w:rPr>
              <w:t>さつ</w:t>
            </w:r>
          </w:rt>
          <w:rubyBase>
            <w:r w:rsidR="003156A2">
              <w:rPr>
                <w:rFonts w:hint="eastAsia"/>
              </w:rPr>
              <w:t>拶</w:t>
            </w:r>
          </w:rubyBase>
        </w:ruby>
      </w:r>
      <w:r>
        <w:rPr>
          <w:rFonts w:hint="eastAsia"/>
        </w:rPr>
        <w:t>をするとき握手を大事にする。愛情表現のキスを忘れない。驚いた時には、ことさら両手を広げ、自分の感情を人に伝えようとする。</w:t>
      </w:r>
      <w:r w:rsidRPr="003156A2">
        <w:rPr>
          <w:rStyle w:val="a3"/>
          <w:rFonts w:hint="eastAsia"/>
        </w:rPr>
        <w:t>①</w:t>
      </w:r>
      <w:r w:rsidRPr="003156A2">
        <w:rPr>
          <w:rFonts w:hint="eastAsia"/>
          <w:u w:val="thick"/>
        </w:rPr>
        <w:t>これらの工夫</w:t>
      </w:r>
      <w:r>
        <w:rPr>
          <w:rFonts w:hint="eastAsia"/>
        </w:rPr>
        <w:t>は、言葉より伝達威力の大きな表現をも動員して、「より伝えよう」とする意思の表れである。</w:t>
      </w:r>
    </w:p>
    <w:p w14:paraId="541B4B47" w14:textId="77777777" w:rsidR="00A93100" w:rsidRDefault="00A93100" w:rsidP="00A93100">
      <w:r>
        <w:rPr>
          <w:rFonts w:hint="eastAsia"/>
        </w:rPr>
        <w:t xml:space="preserve">　アメリカでは、コミュニケーションの工夫をする教養のある人は、身振り手振りというノンバーバル・コミュニケーションを</w:t>
      </w:r>
      <w:r w:rsidRPr="003156A2">
        <w:rPr>
          <w:rStyle w:val="a3"/>
          <w:rFonts w:hint="eastAsia"/>
        </w:rPr>
        <w:t>ｂ</w:t>
      </w:r>
      <w:r w:rsidRPr="003156A2">
        <w:rPr>
          <w:rFonts w:hint="eastAsia"/>
          <w:u w:val="double"/>
        </w:rPr>
        <w:t>タヨウ</w:t>
      </w:r>
      <w:r>
        <w:rPr>
          <w:rFonts w:hint="eastAsia"/>
        </w:rPr>
        <w:t>することになる。とりわけ公の場では、その方が訴えが明確になるからだ。</w:t>
      </w:r>
    </w:p>
    <w:p w14:paraId="3623C82C" w14:textId="77777777" w:rsidR="00A93100" w:rsidRDefault="00A93100" w:rsidP="00A93100">
      <w:r>
        <w:rPr>
          <w:rFonts w:hint="eastAsia"/>
        </w:rPr>
        <w:t xml:space="preserve">　</w:t>
      </w:r>
      <w:r w:rsidRPr="003156A2">
        <w:rPr>
          <w:rStyle w:val="a3"/>
          <w:rFonts w:hint="eastAsia"/>
        </w:rPr>
        <w:t>②</w:t>
      </w:r>
      <w:r w:rsidRPr="003156A2">
        <w:rPr>
          <w:rFonts w:hint="eastAsia"/>
          <w:u w:val="thick"/>
        </w:rPr>
        <w:t>ところが日本人のノンバーバル・コミュニケーションは、そもそもの発想が異なる</w:t>
      </w:r>
      <w:r>
        <w:rPr>
          <w:rFonts w:hint="eastAsia"/>
        </w:rPr>
        <w:t>。</w:t>
      </w:r>
    </w:p>
    <w:p w14:paraId="15C3109C" w14:textId="77777777" w:rsidR="00A93100" w:rsidRDefault="00A93100" w:rsidP="00A93100">
      <w:r>
        <w:rPr>
          <w:rFonts w:hint="eastAsia"/>
        </w:rPr>
        <w:t xml:space="preserve">　その根本原理は、中世の天才能楽師・</w:t>
      </w:r>
      <w:r w:rsidR="003156A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56A2" w:rsidRPr="003156A2">
              <w:rPr>
                <w:rFonts w:ascii="ＭＳ 明朝" w:eastAsia="ＭＳ 明朝" w:hAnsi="ＭＳ 明朝" w:hint="eastAsia"/>
                <w:sz w:val="10"/>
              </w:rPr>
              <w:t>ぜ</w:t>
            </w:r>
          </w:rt>
          <w:rubyBase>
            <w:r w:rsidR="003156A2">
              <w:rPr>
                <w:rFonts w:hint="eastAsia"/>
              </w:rPr>
              <w:t>世</w:t>
            </w:r>
          </w:rubyBase>
        </w:ruby>
      </w:r>
      <w:r w:rsidR="003156A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56A2" w:rsidRPr="003156A2">
              <w:rPr>
                <w:rFonts w:ascii="ＭＳ 明朝" w:eastAsia="ＭＳ 明朝" w:hAnsi="ＭＳ 明朝" w:hint="eastAsia"/>
                <w:sz w:val="10"/>
              </w:rPr>
              <w:t>あ</w:t>
            </w:r>
          </w:rt>
          <w:rubyBase>
            <w:r w:rsidR="003156A2">
              <w:rPr>
                <w:rFonts w:hint="eastAsia"/>
              </w:rPr>
              <w:t>阿</w:t>
            </w:r>
          </w:rubyBase>
        </w:ruby>
      </w:r>
      <w:r w:rsidR="003156A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56A2" w:rsidRPr="003156A2">
              <w:rPr>
                <w:rFonts w:ascii="ＭＳ 明朝" w:eastAsia="ＭＳ 明朝" w:hAnsi="ＭＳ 明朝" w:hint="eastAsia"/>
                <w:sz w:val="10"/>
              </w:rPr>
              <w:t>み</w:t>
            </w:r>
          </w:rt>
          <w:rubyBase>
            <w:r w:rsidR="003156A2">
              <w:rPr>
                <w:rFonts w:hint="eastAsia"/>
              </w:rPr>
              <w:t>弥</w:t>
            </w:r>
          </w:rubyBase>
        </w:ruby>
      </w:r>
      <w:r>
        <w:rPr>
          <w:rFonts w:hint="eastAsia"/>
        </w:rPr>
        <w:t>が全てをいい当てている。「秘すれば花」なのである。Ａは本当のことを言葉では語らない。Ｂは「Ａが伝えたいであろうことを察する」。その両者の気持ちが通じ合ったときに、「深く</w:t>
      </w:r>
      <w:r w:rsidR="003156A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56A2" w:rsidRPr="003156A2">
              <w:rPr>
                <w:rFonts w:ascii="ＭＳ 明朝" w:eastAsia="ＭＳ 明朝" w:hAnsi="ＭＳ 明朝" w:hint="eastAsia"/>
                <w:sz w:val="10"/>
              </w:rPr>
              <w:t>かか</w:t>
            </w:r>
          </w:rt>
          <w:rubyBase>
            <w:r w:rsidR="003156A2">
              <w:rPr>
                <w:rFonts w:hint="eastAsia"/>
              </w:rPr>
              <w:t>関</w:t>
            </w:r>
          </w:rubyBase>
        </w:ruby>
      </w:r>
      <w:r>
        <w:rPr>
          <w:rFonts w:hint="eastAsia"/>
        </w:rPr>
        <w:t>われた」と満足する。</w:t>
      </w:r>
    </w:p>
    <w:p w14:paraId="7760F53A" w14:textId="77777777" w:rsidR="00A93100" w:rsidRDefault="00A93100" w:rsidP="00A93100">
      <w:r>
        <w:rPr>
          <w:rFonts w:hint="eastAsia"/>
        </w:rPr>
        <w:t xml:space="preserve">　日本には、動きを考える上で</w:t>
      </w:r>
      <w:r w:rsidRPr="003156A2">
        <w:rPr>
          <w:rStyle w:val="a3"/>
          <w:rFonts w:hint="eastAsia"/>
        </w:rPr>
        <w:t>ｃ</w:t>
      </w:r>
      <w:r w:rsidRPr="003156A2">
        <w:rPr>
          <w:rFonts w:hint="eastAsia"/>
          <w:u w:val="double"/>
        </w:rPr>
        <w:t>タイショウ</w:t>
      </w:r>
      <w:r>
        <w:rPr>
          <w:rFonts w:hint="eastAsia"/>
        </w:rPr>
        <w:t>的な芸能がある。「能」と「</w:t>
      </w:r>
      <w:r w:rsidR="003156A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56A2" w:rsidRPr="003156A2">
              <w:rPr>
                <w:rFonts w:ascii="ＭＳ 明朝" w:eastAsia="ＭＳ 明朝" w:hAnsi="ＭＳ 明朝" w:hint="eastAsia"/>
                <w:sz w:val="10"/>
              </w:rPr>
              <w:t>か</w:t>
            </w:r>
          </w:rt>
          <w:rubyBase>
            <w:r w:rsidR="003156A2">
              <w:rPr>
                <w:rFonts w:hint="eastAsia"/>
              </w:rPr>
              <w:t>歌</w:t>
            </w:r>
          </w:rubyBase>
        </w:ruby>
      </w:r>
      <w:r w:rsidR="003156A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56A2" w:rsidRPr="003156A2">
              <w:rPr>
                <w:rFonts w:ascii="ＭＳ 明朝" w:eastAsia="ＭＳ 明朝" w:hAnsi="ＭＳ 明朝" w:hint="eastAsia"/>
                <w:sz w:val="10"/>
              </w:rPr>
              <w:t>ぶ</w:t>
            </w:r>
          </w:rt>
          <w:rubyBase>
            <w:r w:rsidR="003156A2">
              <w:rPr>
                <w:rFonts w:hint="eastAsia"/>
              </w:rPr>
              <w:t>舞</w:t>
            </w:r>
          </w:rubyBase>
        </w:ruby>
      </w:r>
      <w:r w:rsidR="003156A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56A2" w:rsidRPr="003156A2">
              <w:rPr>
                <w:rFonts w:ascii="ＭＳ 明朝" w:eastAsia="ＭＳ 明朝" w:hAnsi="ＭＳ 明朝" w:hint="eastAsia"/>
                <w:sz w:val="10"/>
              </w:rPr>
              <w:t>き</w:t>
            </w:r>
          </w:rt>
          <w:rubyBase>
            <w:r w:rsidR="003156A2">
              <w:rPr>
                <w:rFonts w:hint="eastAsia"/>
              </w:rPr>
              <w:t>伎</w:t>
            </w:r>
          </w:rubyBase>
        </w:ruby>
      </w:r>
      <w:r>
        <w:rPr>
          <w:rFonts w:hint="eastAsia"/>
        </w:rPr>
        <w:t>」である。</w:t>
      </w:r>
    </w:p>
    <w:p w14:paraId="5DACB9FD" w14:textId="77777777" w:rsidR="00A93100" w:rsidRDefault="00A93100" w:rsidP="00A93100">
      <w:r>
        <w:rPr>
          <w:rFonts w:hint="eastAsia"/>
        </w:rPr>
        <w:t xml:space="preserve">　武家階級に愛された「能」は、動きが刈り込まれ、表現が研ぎ澄まされている。「小さな変化」に大きな世界を感じ取るのが</w:t>
      </w:r>
      <w:r w:rsidRPr="003156A2">
        <w:rPr>
          <w:rStyle w:val="a3"/>
          <w:rFonts w:hint="eastAsia"/>
        </w:rPr>
        <w:t>③</w:t>
      </w:r>
      <w:r w:rsidRPr="003156A2">
        <w:rPr>
          <w:rFonts w:hint="eastAsia"/>
          <w:u w:val="thick"/>
        </w:rPr>
        <w:t>見巧者</w:t>
      </w:r>
      <w:r>
        <w:rPr>
          <w:rFonts w:hint="eastAsia"/>
        </w:rPr>
        <w:t>である。</w:t>
      </w:r>
    </w:p>
    <w:p w14:paraId="46680BEE" w14:textId="77777777" w:rsidR="00A93100" w:rsidRDefault="00A93100" w:rsidP="00A93100">
      <w:r>
        <w:rPr>
          <w:rFonts w:hint="eastAsia"/>
        </w:rPr>
        <w:t xml:space="preserve">　逆に、庶民文化の</w:t>
      </w:r>
      <w:r w:rsidRPr="003156A2">
        <w:rPr>
          <w:rStyle w:val="a3"/>
          <w:rFonts w:hint="eastAsia"/>
        </w:rPr>
        <w:t>ｄ</w:t>
      </w:r>
      <w:r w:rsidRPr="003156A2">
        <w:rPr>
          <w:rFonts w:hint="eastAsia"/>
          <w:u w:val="double"/>
        </w:rPr>
        <w:t>ハナ</w:t>
      </w:r>
      <w:r>
        <w:rPr>
          <w:rFonts w:hint="eastAsia"/>
        </w:rPr>
        <w:t>である「歌舞伎」は、一般に表現が大きい。能に比べると、</w:t>
      </w:r>
      <w:r w:rsidRPr="003156A2">
        <w:rPr>
          <w:rStyle w:val="a3"/>
          <w:rFonts w:hint="eastAsia"/>
        </w:rPr>
        <w:t>ｅ</w:t>
      </w:r>
      <w:r w:rsidRPr="003156A2">
        <w:rPr>
          <w:rFonts w:hint="eastAsia"/>
          <w:u w:val="double"/>
        </w:rPr>
        <w:t>ヤクソク</w:t>
      </w:r>
      <w:r>
        <w:rPr>
          <w:rFonts w:hint="eastAsia"/>
        </w:rPr>
        <w:t>事が少ないため、教育程度の低い庶民にもわかるように作られている。</w:t>
      </w:r>
      <w:r w:rsidRPr="003156A2">
        <w:rPr>
          <w:rStyle w:val="a3"/>
          <w:rFonts w:hint="eastAsia"/>
        </w:rPr>
        <w:t>④</w:t>
      </w:r>
      <w:r w:rsidRPr="003156A2">
        <w:rPr>
          <w:rFonts w:hint="eastAsia"/>
          <w:u w:val="thick"/>
        </w:rPr>
        <w:t>受け手に知性を要求しない様式</w:t>
      </w:r>
      <w:r>
        <w:rPr>
          <w:rFonts w:hint="eastAsia"/>
        </w:rPr>
        <w:t>をとった、と言い換えてもよい。</w:t>
      </w:r>
    </w:p>
    <w:p w14:paraId="209E8E51" w14:textId="77777777" w:rsidR="00A93100" w:rsidRDefault="00A93100" w:rsidP="00A93100">
      <w:r>
        <w:rPr>
          <w:rFonts w:hint="eastAsia"/>
        </w:rPr>
        <w:t xml:space="preserve">　</w:t>
      </w:r>
      <w:r w:rsidRPr="003156A2">
        <w:rPr>
          <w:rStyle w:val="a3"/>
          <w:rFonts w:hint="eastAsia"/>
        </w:rPr>
        <w:t>⑤</w:t>
      </w:r>
      <w:r w:rsidRPr="003156A2">
        <w:rPr>
          <w:rFonts w:hint="eastAsia"/>
          <w:u w:val="thick"/>
        </w:rPr>
        <w:t>芸能という尺度で見ると</w:t>
      </w:r>
      <w:r>
        <w:rPr>
          <w:rFonts w:hint="eastAsia"/>
        </w:rPr>
        <w:t>、日本人のコミュニケーションは次のように考えられる。「言葉を交わさなくても、目と目が合えば理解しあえる」のは文化程度の高い人同士、「多くの言葉を要し、身振り手振りがないと理解しあえない」のは文化程度の低い人同士のコミュニケーションである、と。</w:t>
      </w:r>
    </w:p>
    <w:p w14:paraId="7DC67FA1" w14:textId="77777777" w:rsidR="00A93100" w:rsidRDefault="00A93100" w:rsidP="00A93100">
      <w:r>
        <w:rPr>
          <w:rFonts w:hint="eastAsia"/>
        </w:rPr>
        <w:t xml:space="preserve">　［　　　　　］、以上は芸能の「動き」に限定した一般論に過ぎない。能ファンと歌舞伎ファンの知性の話とは、全く異なるものである。歌舞伎ファンの方を低く見ているわけではないので、念のため。</w:t>
      </w:r>
    </w:p>
    <w:p w14:paraId="431B4B42" w14:textId="77777777" w:rsidR="00A93100" w:rsidRDefault="00A93100" w:rsidP="00A93100"/>
    <w:p w14:paraId="092301EA" w14:textId="77777777" w:rsidR="00A93100" w:rsidRDefault="00A93100" w:rsidP="00A93100">
      <w:r>
        <w:rPr>
          <w:rFonts w:hint="eastAsia"/>
        </w:rPr>
        <w:t>●語注</w:t>
      </w:r>
    </w:p>
    <w:p w14:paraId="1F0D26CE" w14:textId="77777777" w:rsidR="00A93100" w:rsidRDefault="00A93100" w:rsidP="00A93100">
      <w:r>
        <w:rPr>
          <w:rFonts w:hint="eastAsia"/>
        </w:rPr>
        <w:t>ノンバーバル・コミュニケーション＝身振りや手振りなど、言葉を使わないコミュニケーション（言語以外の伝達）。</w:t>
      </w:r>
    </w:p>
    <w:p w14:paraId="56967A89" w14:textId="77777777" w:rsidR="00A93100" w:rsidRDefault="00A93100" w:rsidP="00A93100"/>
    <w:p w14:paraId="65E7C178" w14:textId="77777777" w:rsidR="00C730C2" w:rsidRDefault="00C730C2">
      <w:pPr>
        <w:widowControl/>
        <w:spacing w:line="240" w:lineRule="auto"/>
        <w:jc w:val="left"/>
      </w:pPr>
      <w:r>
        <w:br w:type="page"/>
      </w:r>
    </w:p>
    <w:p w14:paraId="06F6016C" w14:textId="77777777" w:rsidR="00A93100" w:rsidRDefault="00A93100" w:rsidP="00C730C2">
      <w:pPr>
        <w:pStyle w:val="a8"/>
        <w:ind w:left="210" w:hanging="210"/>
      </w:pPr>
      <w:r>
        <w:rPr>
          <w:rFonts w:hint="eastAsia"/>
        </w:rPr>
        <w:lastRenderedPageBreak/>
        <w:t>◆漢字　本文中の二重傍線部ａ〜ｅのカタカナを漢字に直せ。</w:t>
      </w:r>
    </w:p>
    <w:p w14:paraId="26A14422" w14:textId="77777777" w:rsidR="00A93100" w:rsidRDefault="00A93100" w:rsidP="00C730C2">
      <w:pPr>
        <w:pStyle w:val="2"/>
        <w:ind w:left="420"/>
      </w:pPr>
      <w:r>
        <w:rPr>
          <w:rFonts w:hint="eastAsia"/>
        </w:rPr>
        <w:t>ａ〔　　　　　〕　ｂ〔　　　　　〕　ｃ〔　　　　　〕　ｄ〔　　　　　〕　ｅ〔　　　　　〕</w:t>
      </w:r>
    </w:p>
    <w:p w14:paraId="13BF9329" w14:textId="77777777" w:rsidR="00A93100" w:rsidRDefault="00A93100" w:rsidP="00A93100"/>
    <w:p w14:paraId="377D5852" w14:textId="77777777" w:rsidR="00A93100" w:rsidRDefault="00A93100" w:rsidP="00C730C2">
      <w:pPr>
        <w:pStyle w:val="a8"/>
        <w:ind w:left="210" w:hanging="210"/>
      </w:pPr>
      <w:r>
        <w:rPr>
          <w:rFonts w:hint="eastAsia"/>
        </w:rPr>
        <w:t>問１　傍線部①の「工夫」の具体例を本文から三つ探して答えよ。</w:t>
      </w:r>
      <w:r w:rsidRPr="00010942">
        <w:rPr>
          <w:rFonts w:hint="eastAsia"/>
          <w:eastAsianLayout w:id="1553662976" w:vert="1" w:vertCompress="1"/>
        </w:rPr>
        <w:t>3</w:t>
      </w:r>
      <w:r>
        <w:rPr>
          <w:rFonts w:hint="eastAsia"/>
        </w:rPr>
        <w:t>点×</w:t>
      </w:r>
      <w:r w:rsidRPr="00010942">
        <w:rPr>
          <w:rFonts w:hint="eastAsia"/>
          <w:eastAsianLayout w:id="1553663232" w:vert="1" w:vertCompress="1"/>
        </w:rPr>
        <w:t>3</w:t>
      </w:r>
    </w:p>
    <w:p w14:paraId="5EB2261E" w14:textId="77777777" w:rsidR="00A93100" w:rsidRDefault="00A93100" w:rsidP="00C730C2">
      <w:pPr>
        <w:pStyle w:val="2"/>
        <w:ind w:left="420"/>
      </w:pPr>
      <w:r>
        <w:rPr>
          <w:rFonts w:hint="eastAsia"/>
        </w:rPr>
        <w:t>１〔　　　　　　　　　　　　　　　　　　　　　　　　　　　　　　〕</w:t>
      </w:r>
    </w:p>
    <w:p w14:paraId="736D2F0D" w14:textId="77777777" w:rsidR="00A93100" w:rsidRDefault="00A93100" w:rsidP="00C730C2">
      <w:pPr>
        <w:pStyle w:val="2"/>
        <w:ind w:left="420"/>
      </w:pPr>
      <w:r>
        <w:rPr>
          <w:rFonts w:hint="eastAsia"/>
        </w:rPr>
        <w:t>２〔　　　　　　　　　　　　　　　　　　　　　　　　　　　　　　〕</w:t>
      </w:r>
    </w:p>
    <w:p w14:paraId="3EB303FA" w14:textId="77777777" w:rsidR="00A93100" w:rsidRDefault="00A93100" w:rsidP="00C730C2">
      <w:pPr>
        <w:pStyle w:val="2"/>
        <w:ind w:left="420"/>
      </w:pPr>
      <w:r>
        <w:rPr>
          <w:rFonts w:hint="eastAsia"/>
        </w:rPr>
        <w:t>３〔　　　　　　　　　　　　　　　　　　　　　　　　　　　　　　〕</w:t>
      </w:r>
    </w:p>
    <w:p w14:paraId="74AC6A34" w14:textId="77777777" w:rsidR="00A93100" w:rsidRDefault="00A93100" w:rsidP="00A93100"/>
    <w:p w14:paraId="15734BAC" w14:textId="77777777" w:rsidR="00A93100" w:rsidRDefault="00A93100" w:rsidP="00C730C2">
      <w:pPr>
        <w:pStyle w:val="a8"/>
        <w:ind w:left="210" w:hanging="210"/>
      </w:pPr>
      <w:r>
        <w:rPr>
          <w:rFonts w:hint="eastAsia"/>
        </w:rPr>
        <w:t>問２　傍線部②とあるが、ノンバーバル・コミュニケーションについてのアメリカ人の発想と日本人の発想とを、それぞれ説明せよ。</w:t>
      </w:r>
      <w:r w:rsidRPr="00010942">
        <w:rPr>
          <w:rFonts w:hint="eastAsia"/>
          <w:eastAsianLayout w:id="1553663233" w:vert="1" w:vertCompress="1"/>
        </w:rPr>
        <w:t>6</w:t>
      </w:r>
      <w:r>
        <w:rPr>
          <w:rFonts w:hint="eastAsia"/>
        </w:rPr>
        <w:t>点×</w:t>
      </w:r>
      <w:r w:rsidRPr="00010942">
        <w:rPr>
          <w:rFonts w:hint="eastAsia"/>
          <w:eastAsianLayout w:id="1553663234" w:vert="1" w:vertCompress="1"/>
        </w:rPr>
        <w:t>2</w:t>
      </w:r>
    </w:p>
    <w:p w14:paraId="032AC5DA" w14:textId="5C06B298" w:rsidR="00A93100" w:rsidRDefault="00A93100" w:rsidP="00C730C2">
      <w:pPr>
        <w:pStyle w:val="2"/>
        <w:ind w:left="420"/>
        <w:jc w:val="left"/>
      </w:pPr>
      <w:r>
        <w:rPr>
          <w:rFonts w:hint="eastAsia"/>
        </w:rPr>
        <w:t>日本＝〔　　　　　　　　　　　　　　　　　　　　　　　　　　　　　　　　　　　　　　　　〕</w:t>
      </w:r>
    </w:p>
    <w:p w14:paraId="1AF4F0CC" w14:textId="77777777" w:rsidR="00A93100" w:rsidRDefault="00A93100" w:rsidP="00C730C2">
      <w:pPr>
        <w:pStyle w:val="2"/>
        <w:ind w:left="420"/>
        <w:jc w:val="left"/>
      </w:pPr>
      <w:r>
        <w:rPr>
          <w:rFonts w:hint="eastAsia"/>
        </w:rPr>
        <w:t>アメリカ＝〔　　　　　　　　　　　　　　　　　　　　　　　　　　　　　　　　　　　　　　　　〕</w:t>
      </w:r>
    </w:p>
    <w:p w14:paraId="41C68938" w14:textId="77777777" w:rsidR="00A93100" w:rsidRDefault="00A93100" w:rsidP="00A93100"/>
    <w:p w14:paraId="788B0248" w14:textId="77777777" w:rsidR="00A93100" w:rsidRDefault="00A93100" w:rsidP="00C730C2">
      <w:pPr>
        <w:pStyle w:val="a8"/>
        <w:ind w:left="210" w:hanging="210"/>
      </w:pPr>
      <w:r>
        <w:rPr>
          <w:rFonts w:hint="eastAsia"/>
        </w:rPr>
        <w:t>問３　傍線部③の語句の意味を答えよ。</w:t>
      </w:r>
      <w:r w:rsidRPr="00010942">
        <w:rPr>
          <w:rFonts w:hint="eastAsia"/>
          <w:eastAsianLayout w:id="1553663235" w:vert="1" w:vertCompress="1"/>
        </w:rPr>
        <w:t>5</w:t>
      </w:r>
      <w:r>
        <w:rPr>
          <w:rFonts w:hint="eastAsia"/>
        </w:rPr>
        <w:t>点</w:t>
      </w:r>
    </w:p>
    <w:p w14:paraId="07E3754D" w14:textId="77777777" w:rsidR="00A93100" w:rsidRDefault="00A93100" w:rsidP="00C730C2">
      <w:pPr>
        <w:pStyle w:val="2"/>
        <w:ind w:left="420"/>
      </w:pPr>
      <w:r>
        <w:rPr>
          <w:rFonts w:hint="eastAsia"/>
        </w:rPr>
        <w:t>〔　　　　　　　　　　　　　　　　　　　　〕</w:t>
      </w:r>
    </w:p>
    <w:p w14:paraId="3C17C93D" w14:textId="77777777" w:rsidR="00A93100" w:rsidRDefault="00A93100" w:rsidP="00A93100"/>
    <w:p w14:paraId="779000D3" w14:textId="77777777" w:rsidR="00A93100" w:rsidRDefault="00A93100" w:rsidP="00C730C2">
      <w:pPr>
        <w:pStyle w:val="a8"/>
        <w:ind w:left="210" w:hanging="210"/>
      </w:pPr>
      <w:r>
        <w:rPr>
          <w:rFonts w:hint="eastAsia"/>
        </w:rPr>
        <w:t>問４　傍線部④とは、具体的にはどのようなことか。本文中の表現を用いて二点答えよ。</w:t>
      </w:r>
      <w:r w:rsidRPr="00010942">
        <w:rPr>
          <w:rFonts w:hint="eastAsia"/>
          <w:eastAsianLayout w:id="1553663236" w:vert="1" w:vertCompress="1"/>
        </w:rPr>
        <w:t>4</w:t>
      </w:r>
      <w:r>
        <w:rPr>
          <w:rFonts w:hint="eastAsia"/>
        </w:rPr>
        <w:t>点×</w:t>
      </w:r>
      <w:r w:rsidRPr="00010942">
        <w:rPr>
          <w:rFonts w:hint="eastAsia"/>
          <w:eastAsianLayout w:id="1553663237" w:vert="1" w:vertCompress="1"/>
        </w:rPr>
        <w:t>2</w:t>
      </w:r>
    </w:p>
    <w:p w14:paraId="6A7C8C6C" w14:textId="77777777" w:rsidR="00A93100" w:rsidRDefault="00A93100" w:rsidP="00C730C2">
      <w:pPr>
        <w:pStyle w:val="2"/>
        <w:ind w:left="420"/>
      </w:pPr>
      <w:r>
        <w:rPr>
          <w:rFonts w:hint="eastAsia"/>
        </w:rPr>
        <w:t>１〔　　　　　　　　　　　　　　　　　　　　〕</w:t>
      </w:r>
    </w:p>
    <w:p w14:paraId="4723E91F" w14:textId="77777777" w:rsidR="00A93100" w:rsidRDefault="00A93100" w:rsidP="00C730C2">
      <w:pPr>
        <w:pStyle w:val="2"/>
        <w:ind w:left="420"/>
      </w:pPr>
      <w:r>
        <w:rPr>
          <w:rFonts w:hint="eastAsia"/>
        </w:rPr>
        <w:t>２〔　　　　　　　　　　　　　　　　　　　　〕</w:t>
      </w:r>
    </w:p>
    <w:p w14:paraId="47B31497" w14:textId="77777777" w:rsidR="00A93100" w:rsidRDefault="00A93100" w:rsidP="00A93100"/>
    <w:p w14:paraId="3C29C5E3" w14:textId="77777777" w:rsidR="00A93100" w:rsidRDefault="00A93100" w:rsidP="00C730C2">
      <w:pPr>
        <w:pStyle w:val="a8"/>
        <w:ind w:left="210" w:hanging="210"/>
      </w:pPr>
      <w:r>
        <w:rPr>
          <w:rFonts w:hint="eastAsia"/>
        </w:rPr>
        <w:t>問５　傍線部⑤の意味の説明として最も適当なものを次から選ベ。</w:t>
      </w:r>
      <w:r w:rsidRPr="00010942">
        <w:rPr>
          <w:rFonts w:hint="eastAsia"/>
          <w:eastAsianLayout w:id="1553663238" w:vert="1" w:vertCompress="1"/>
        </w:rPr>
        <w:t>5</w:t>
      </w:r>
      <w:r>
        <w:rPr>
          <w:rFonts w:hint="eastAsia"/>
        </w:rPr>
        <w:t>点</w:t>
      </w:r>
    </w:p>
    <w:p w14:paraId="299977EC" w14:textId="77777777" w:rsidR="00A93100" w:rsidRDefault="00A93100" w:rsidP="00C730C2">
      <w:pPr>
        <w:pStyle w:val="a9"/>
      </w:pPr>
      <w:r>
        <w:rPr>
          <w:rFonts w:hint="eastAsia"/>
        </w:rPr>
        <w:t>ア　その芸能の与える感動の質から考えると</w:t>
      </w:r>
    </w:p>
    <w:p w14:paraId="7F9A6622" w14:textId="77777777" w:rsidR="00A93100" w:rsidRDefault="00A93100" w:rsidP="00C730C2">
      <w:pPr>
        <w:pStyle w:val="a9"/>
      </w:pPr>
      <w:r>
        <w:rPr>
          <w:rFonts w:hint="eastAsia"/>
        </w:rPr>
        <w:t>イ　その芸能の人気の程度から考えると</w:t>
      </w:r>
    </w:p>
    <w:p w14:paraId="614D188A" w14:textId="77777777" w:rsidR="00A93100" w:rsidRDefault="00A93100" w:rsidP="00C730C2">
      <w:pPr>
        <w:pStyle w:val="a9"/>
      </w:pPr>
      <w:r>
        <w:rPr>
          <w:rFonts w:hint="eastAsia"/>
        </w:rPr>
        <w:t>ウ　その芸能の主な受け手の知性から考えると</w:t>
      </w:r>
    </w:p>
    <w:p w14:paraId="65B35F71" w14:textId="77777777" w:rsidR="00A93100" w:rsidRDefault="00A93100" w:rsidP="00C730C2">
      <w:pPr>
        <w:pStyle w:val="a9"/>
      </w:pPr>
      <w:r>
        <w:rPr>
          <w:rFonts w:hint="eastAsia"/>
        </w:rPr>
        <w:t>エ　その芸能の社会的位置づけから考えると</w:t>
      </w:r>
    </w:p>
    <w:p w14:paraId="2D614ED0" w14:textId="77777777" w:rsidR="00A93100" w:rsidRDefault="00A93100" w:rsidP="00C730C2">
      <w:pPr>
        <w:pStyle w:val="a9"/>
      </w:pPr>
      <w:r>
        <w:rPr>
          <w:rFonts w:hint="eastAsia"/>
        </w:rPr>
        <w:t>オ　その芸能の表現様式の特徴から考えると</w:t>
      </w:r>
    </w:p>
    <w:p w14:paraId="09195676" w14:textId="77777777" w:rsidR="00A93100" w:rsidRDefault="00A93100" w:rsidP="00C730C2">
      <w:pPr>
        <w:pStyle w:val="a9"/>
      </w:pPr>
      <w:r>
        <w:rPr>
          <w:rFonts w:hint="eastAsia"/>
        </w:rPr>
        <w:t>〔　　　〕</w:t>
      </w:r>
    </w:p>
    <w:p w14:paraId="2C1698A0" w14:textId="77777777" w:rsidR="00A93100" w:rsidRDefault="00A93100" w:rsidP="00A93100"/>
    <w:p w14:paraId="79EA0EF5" w14:textId="77777777" w:rsidR="00A93100" w:rsidRDefault="00A93100" w:rsidP="00C730C2">
      <w:pPr>
        <w:pStyle w:val="a8"/>
        <w:ind w:left="210" w:hanging="210"/>
      </w:pPr>
      <w:r>
        <w:rPr>
          <w:rFonts w:hint="eastAsia"/>
        </w:rPr>
        <w:t>問６　本文中の空欄に入る最も適当な語句を次から選ベ。</w:t>
      </w:r>
      <w:r w:rsidRPr="00010942">
        <w:rPr>
          <w:rFonts w:hint="eastAsia"/>
          <w:eastAsianLayout w:id="1553663239" w:vert="1" w:vertCompress="1"/>
        </w:rPr>
        <w:t>4</w:t>
      </w:r>
      <w:r>
        <w:rPr>
          <w:rFonts w:hint="eastAsia"/>
        </w:rPr>
        <w:t>点</w:t>
      </w:r>
    </w:p>
    <w:p w14:paraId="234CCF3B" w14:textId="77777777" w:rsidR="00A93100" w:rsidRDefault="00A93100" w:rsidP="00C730C2">
      <w:pPr>
        <w:pStyle w:val="2"/>
        <w:ind w:left="420"/>
      </w:pPr>
      <w:r>
        <w:rPr>
          <w:rFonts w:hint="eastAsia"/>
        </w:rPr>
        <w:lastRenderedPageBreak/>
        <w:t>ア　そして　　　イ　もちろん　　ウ　だから　　エ　すなわち　　オ　むしろ</w:t>
      </w:r>
    </w:p>
    <w:p w14:paraId="54B6D895" w14:textId="77777777" w:rsidR="00A93100" w:rsidRDefault="00A93100" w:rsidP="00C730C2">
      <w:pPr>
        <w:pStyle w:val="2"/>
        <w:ind w:left="420"/>
      </w:pPr>
      <w:r>
        <w:rPr>
          <w:rFonts w:hint="eastAsia"/>
        </w:rPr>
        <w:t>〔　　　〕</w:t>
      </w:r>
    </w:p>
    <w:p w14:paraId="059FB748" w14:textId="77777777" w:rsidR="00A93100" w:rsidRDefault="00A93100" w:rsidP="00A93100"/>
    <w:p w14:paraId="5B46EEE4" w14:textId="77777777" w:rsidR="00A93100" w:rsidRDefault="00A93100" w:rsidP="00C730C2">
      <w:pPr>
        <w:pStyle w:val="a8"/>
        <w:ind w:left="210" w:hanging="210"/>
      </w:pPr>
      <w:r>
        <w:rPr>
          <w:rFonts w:hint="eastAsia"/>
        </w:rPr>
        <w:t>問７　本文の内容の説明として最も適当なものを次から選ベ。</w:t>
      </w:r>
      <w:r w:rsidRPr="00010942">
        <w:rPr>
          <w:rFonts w:hint="eastAsia"/>
          <w:eastAsianLayout w:id="1553663488" w:vert="1" w:vertCompress="1"/>
        </w:rPr>
        <w:t>7</w:t>
      </w:r>
      <w:r>
        <w:rPr>
          <w:rFonts w:hint="eastAsia"/>
        </w:rPr>
        <w:t>点</w:t>
      </w:r>
    </w:p>
    <w:p w14:paraId="4B478156" w14:textId="77777777" w:rsidR="00A93100" w:rsidRDefault="00A93100" w:rsidP="00C730C2">
      <w:pPr>
        <w:pStyle w:val="a9"/>
      </w:pPr>
      <w:r>
        <w:rPr>
          <w:rFonts w:hint="eastAsia"/>
        </w:rPr>
        <w:t>ア　芸能のファンには程度の高低の差はないが、芸能全般には程度の差が存在する。</w:t>
      </w:r>
    </w:p>
    <w:p w14:paraId="11399849" w14:textId="77777777" w:rsidR="00A93100" w:rsidRDefault="00A93100" w:rsidP="00C730C2">
      <w:pPr>
        <w:pStyle w:val="a9"/>
      </w:pPr>
      <w:r>
        <w:rPr>
          <w:rFonts w:hint="eastAsia"/>
        </w:rPr>
        <w:t>イ　日本人から見ると、アメリカ人のコミュニケーションは文化程度が低いものに見える。</w:t>
      </w:r>
    </w:p>
    <w:p w14:paraId="6993EC67" w14:textId="77777777" w:rsidR="00A93100" w:rsidRDefault="00A93100" w:rsidP="00C730C2">
      <w:pPr>
        <w:pStyle w:val="a9"/>
      </w:pPr>
      <w:r>
        <w:rPr>
          <w:rFonts w:hint="eastAsia"/>
        </w:rPr>
        <w:t>ウ　ノンバーバル・コミュニケーションの研究は、日本では軽視されている。</w:t>
      </w:r>
    </w:p>
    <w:p w14:paraId="6AE11AFC" w14:textId="77777777" w:rsidR="00A93100" w:rsidRDefault="00A93100" w:rsidP="00C730C2">
      <w:pPr>
        <w:pStyle w:val="a9"/>
      </w:pPr>
      <w:r>
        <w:rPr>
          <w:rFonts w:hint="eastAsia"/>
        </w:rPr>
        <w:t>エ　アメリカでは、伝達の工夫としてノンバーバル・コミュニケーションが多用されている。</w:t>
      </w:r>
    </w:p>
    <w:p w14:paraId="58D52125" w14:textId="77777777" w:rsidR="00A93100" w:rsidRDefault="00A93100" w:rsidP="00C730C2">
      <w:pPr>
        <w:pStyle w:val="a9"/>
      </w:pPr>
      <w:r>
        <w:rPr>
          <w:rFonts w:hint="eastAsia"/>
        </w:rPr>
        <w:t>オ　日本人は本音を語らず、ノンバーバル・コミュニケーションの伝達威力によって伝える。</w:t>
      </w:r>
    </w:p>
    <w:p w14:paraId="03655BFE" w14:textId="77777777" w:rsidR="00A93100" w:rsidRDefault="00A93100" w:rsidP="00C730C2">
      <w:pPr>
        <w:pStyle w:val="a9"/>
      </w:pPr>
    </w:p>
    <w:p w14:paraId="6286C0B1" w14:textId="77777777" w:rsidR="00C730C2" w:rsidRDefault="00C730C2">
      <w:pPr>
        <w:widowControl/>
        <w:spacing w:line="240" w:lineRule="auto"/>
        <w:jc w:val="left"/>
      </w:pPr>
      <w:r>
        <w:br w:type="page"/>
      </w:r>
    </w:p>
    <w:p w14:paraId="669B2096" w14:textId="77777777" w:rsidR="00A93100" w:rsidRDefault="00A93100" w:rsidP="00A93100">
      <w:r>
        <w:rPr>
          <w:rFonts w:hint="eastAsia"/>
        </w:rPr>
        <w:lastRenderedPageBreak/>
        <w:t>【解答】</w:t>
      </w:r>
    </w:p>
    <w:p w14:paraId="683E15F9" w14:textId="77777777" w:rsidR="00A93100" w:rsidRDefault="00A93100" w:rsidP="00A93100">
      <w:r>
        <w:rPr>
          <w:rFonts w:hint="eastAsia"/>
        </w:rPr>
        <w:t>漢字　ａ領域　ｂ多用　ｃ対照　ｄ華　ｅ約束</w:t>
      </w:r>
    </w:p>
    <w:p w14:paraId="30DDD87C" w14:textId="77777777" w:rsidR="00A93100" w:rsidRDefault="00A93100" w:rsidP="00A93100">
      <w:r>
        <w:rPr>
          <w:rFonts w:hint="eastAsia"/>
        </w:rPr>
        <w:t>問１　１挨拶での握手を大事にする。</w:t>
      </w:r>
    </w:p>
    <w:p w14:paraId="49C6DD85" w14:textId="77777777" w:rsidR="00A93100" w:rsidRDefault="00A93100" w:rsidP="00A93100">
      <w:r>
        <w:rPr>
          <w:rFonts w:hint="eastAsia"/>
        </w:rPr>
        <w:t xml:space="preserve">　　　２愛情表現のキスを忘れない。</w:t>
      </w:r>
    </w:p>
    <w:p w14:paraId="6D2D144D" w14:textId="77777777" w:rsidR="00A93100" w:rsidRDefault="00A93100" w:rsidP="00A93100">
      <w:r>
        <w:rPr>
          <w:rFonts w:hint="eastAsia"/>
        </w:rPr>
        <w:t xml:space="preserve">　　　３両手を広げて驚きの感情を伝える。</w:t>
      </w:r>
    </w:p>
    <w:p w14:paraId="7570B7C5" w14:textId="77777777" w:rsidR="00A93100" w:rsidRDefault="00A93100" w:rsidP="00A93100">
      <w:r>
        <w:rPr>
          <w:rFonts w:hint="eastAsia"/>
        </w:rPr>
        <w:t>問２　日本＝</w:t>
      </w:r>
      <w:r w:rsidRPr="00010942">
        <w:rPr>
          <w:rFonts w:hint="eastAsia"/>
          <w:u w:val="single"/>
        </w:rPr>
        <w:t>本当のことは言葉で語らず</w:t>
      </w:r>
      <w:r>
        <w:rPr>
          <w:rFonts w:hint="eastAsia"/>
        </w:rPr>
        <w:t>、（かすかな仕草に表れる）伝えたいであろうことを察し合おうとする。</w:t>
      </w:r>
    </w:p>
    <w:p w14:paraId="0046ECB1" w14:textId="77777777" w:rsidR="00A93100" w:rsidRDefault="00A93100" w:rsidP="00A93100">
      <w:r>
        <w:rPr>
          <w:rFonts w:hint="eastAsia"/>
        </w:rPr>
        <w:t xml:space="preserve">　　　アメリカ＝</w:t>
      </w:r>
      <w:r w:rsidRPr="00010942">
        <w:rPr>
          <w:rFonts w:hint="eastAsia"/>
          <w:u w:val="single"/>
        </w:rPr>
        <w:t>言葉よりさらに伝達威力の大きな表現をも動員</w:t>
      </w:r>
      <w:r>
        <w:rPr>
          <w:rFonts w:hint="eastAsia"/>
        </w:rPr>
        <w:t>して自分の意思を伝えようとする。</w:t>
      </w:r>
    </w:p>
    <w:p w14:paraId="3BF2F9F9" w14:textId="2AD1543A" w:rsidR="00A93100" w:rsidRDefault="00A93100" w:rsidP="00A93100">
      <w:r>
        <w:rPr>
          <w:rFonts w:hint="eastAsia"/>
        </w:rPr>
        <w:t xml:space="preserve">　　　（傍線部</w:t>
      </w:r>
      <w:r w:rsidR="00010942">
        <w:rPr>
          <w:rFonts w:hint="eastAsia"/>
        </w:rPr>
        <w:t>の内容</w:t>
      </w:r>
      <w:r>
        <w:rPr>
          <w:rFonts w:hint="eastAsia"/>
        </w:rPr>
        <w:t>がなければ×）</w:t>
      </w:r>
    </w:p>
    <w:p w14:paraId="736C9DB9" w14:textId="77777777" w:rsidR="00A93100" w:rsidRDefault="00A93100" w:rsidP="00A93100">
      <w:r>
        <w:rPr>
          <w:rFonts w:hint="eastAsia"/>
        </w:rPr>
        <w:t>問３　見方の上手な者（こと）。</w:t>
      </w:r>
    </w:p>
    <w:p w14:paraId="28EBA963" w14:textId="77777777" w:rsidR="00A93100" w:rsidRDefault="00A93100" w:rsidP="00A93100">
      <w:r>
        <w:rPr>
          <w:rFonts w:hint="eastAsia"/>
        </w:rPr>
        <w:t>問４　１表現が大きいこと。</w:t>
      </w:r>
    </w:p>
    <w:p w14:paraId="73CDF315" w14:textId="77777777" w:rsidR="00A93100" w:rsidRDefault="00A93100" w:rsidP="00A93100">
      <w:r>
        <w:rPr>
          <w:rFonts w:hint="eastAsia"/>
        </w:rPr>
        <w:t xml:space="preserve">　　　２約束事が少ないこと。</w:t>
      </w:r>
    </w:p>
    <w:p w14:paraId="3EF36EB4" w14:textId="77777777" w:rsidR="00A93100" w:rsidRDefault="00A93100" w:rsidP="00A93100">
      <w:r>
        <w:rPr>
          <w:rFonts w:hint="eastAsia"/>
        </w:rPr>
        <w:t>問５　オ</w:t>
      </w:r>
    </w:p>
    <w:p w14:paraId="1BEAD5D2" w14:textId="77777777" w:rsidR="00A93100" w:rsidRDefault="00A93100" w:rsidP="00A93100">
      <w:r>
        <w:rPr>
          <w:rFonts w:hint="eastAsia"/>
        </w:rPr>
        <w:t>問６　イ</w:t>
      </w:r>
    </w:p>
    <w:p w14:paraId="1B199862" w14:textId="77777777" w:rsidR="00A93100" w:rsidRDefault="00A93100" w:rsidP="00A93100">
      <w:r>
        <w:rPr>
          <w:rFonts w:hint="eastAsia"/>
        </w:rPr>
        <w:t>問７　エ</w:t>
      </w:r>
    </w:p>
    <w:p w14:paraId="3FF798D4" w14:textId="77777777" w:rsidR="00A93100" w:rsidRDefault="00A93100" w:rsidP="00A93100"/>
    <w:p w14:paraId="18AEE3D2" w14:textId="77777777" w:rsidR="00A93100" w:rsidRDefault="00A93100" w:rsidP="00A93100">
      <w:r>
        <w:rPr>
          <w:rFonts w:hint="eastAsia"/>
        </w:rPr>
        <w:t>■覚えておきたい語句</w:t>
      </w:r>
    </w:p>
    <w:p w14:paraId="0866AADC" w14:textId="6B165A1C" w:rsidR="00A93100" w:rsidRDefault="00A93100" w:rsidP="00A93100">
      <w:r>
        <w:rPr>
          <w:rFonts w:hint="eastAsia"/>
        </w:rPr>
        <w:t>□</w:t>
      </w:r>
      <w:r w:rsidRPr="00A561A8">
        <w:rPr>
          <w:rFonts w:hint="eastAsia"/>
          <w:eastAsianLayout w:id="1466254592" w:vert="1" w:vertCompress="1"/>
        </w:rPr>
        <w:t>17</w:t>
      </w:r>
      <w:r>
        <w:rPr>
          <w:rFonts w:hint="eastAsia"/>
        </w:rPr>
        <w:t xml:space="preserve">　尺度…判断・評価などの基準。</w:t>
      </w:r>
    </w:p>
    <w:p w14:paraId="65B57CE8" w14:textId="77777777" w:rsidR="00A93100" w:rsidRDefault="00A93100" w:rsidP="00A93100"/>
    <w:p w14:paraId="7E85B8F4" w14:textId="77777777" w:rsidR="00A93100" w:rsidRDefault="00A93100" w:rsidP="00A93100">
      <w:r>
        <w:rPr>
          <w:rFonts w:hint="eastAsia"/>
        </w:rPr>
        <w:t>〔要　約〕</w:t>
      </w:r>
    </w:p>
    <w:p w14:paraId="6B155F53" w14:textId="3B990193" w:rsidR="00A93100" w:rsidRDefault="00A93100" w:rsidP="00A93100">
      <w:r>
        <w:rPr>
          <w:rFonts w:hint="eastAsia"/>
        </w:rPr>
        <w:t>［</w:t>
      </w:r>
      <w:r w:rsidRPr="00A561A8">
        <w:rPr>
          <w:rFonts w:hint="eastAsia"/>
          <w:eastAsianLayout w:id="1466254593" w:vert="1" w:vertCompress="1"/>
        </w:rPr>
        <w:t>3</w:t>
      </w:r>
      <w:r>
        <w:rPr>
          <w:rFonts w:hint="eastAsia"/>
        </w:rPr>
        <w:t>］段落…ノンバーバル・コミュニケーションの考えが、アメリカと日本では対照的である。</w:t>
      </w:r>
    </w:p>
    <w:p w14:paraId="2DF6E891" w14:textId="7ECBCA21" w:rsidR="00A93100" w:rsidRDefault="00A93100" w:rsidP="00A93100">
      <w:r>
        <w:rPr>
          <w:rFonts w:hint="eastAsia"/>
        </w:rPr>
        <w:t>［</w:t>
      </w:r>
      <w:r w:rsidRPr="00A561A8">
        <w:rPr>
          <w:rFonts w:hint="eastAsia"/>
          <w:eastAsianLayout w:id="1466254594" w:vert="1" w:vertCompress="1"/>
        </w:rPr>
        <w:t>1</w:t>
      </w:r>
      <w:r>
        <w:rPr>
          <w:rFonts w:hint="eastAsia"/>
        </w:rPr>
        <w:t>］段落…アメリカ人の考え</w:t>
      </w:r>
    </w:p>
    <w:p w14:paraId="7444CE6D" w14:textId="77777777" w:rsidR="00A93100" w:rsidRDefault="00A93100" w:rsidP="00A93100">
      <w:r>
        <w:rPr>
          <w:rFonts w:hint="eastAsia"/>
        </w:rPr>
        <w:t>［</w:t>
      </w:r>
      <w:r w:rsidRPr="00A561A8">
        <w:rPr>
          <w:rFonts w:hint="eastAsia"/>
          <w:eastAsianLayout w:id="1466254595" w:vert="1" w:vertCompress="1"/>
        </w:rPr>
        <w:t>4</w:t>
      </w:r>
      <w:r>
        <w:rPr>
          <w:rFonts w:hint="eastAsia"/>
        </w:rPr>
        <w:t>］・［</w:t>
      </w:r>
      <w:r w:rsidRPr="00A561A8">
        <w:rPr>
          <w:rFonts w:hint="eastAsia"/>
          <w:eastAsianLayout w:id="1466254596" w:vert="1" w:vertCompress="1"/>
        </w:rPr>
        <w:t>8</w:t>
      </w:r>
      <w:r>
        <w:rPr>
          <w:rFonts w:hint="eastAsia"/>
        </w:rPr>
        <w:t>］段落 …日本人の考え</w:t>
      </w:r>
    </w:p>
    <w:p w14:paraId="0EB01DF1" w14:textId="77777777" w:rsidR="00A93100" w:rsidRDefault="00A93100" w:rsidP="00A93100">
      <w:r>
        <w:rPr>
          <w:rFonts w:hint="eastAsia"/>
        </w:rPr>
        <w:t xml:space="preserve">　よって、</w:t>
      </w:r>
      <w:r w:rsidRPr="00A561A8">
        <w:rPr>
          <w:rFonts w:hint="eastAsia"/>
          <w:eastAsianLayout w:id="1466254597" w:vert="1" w:vertCompress="1"/>
        </w:rPr>
        <w:t>1</w:t>
      </w:r>
      <w:r>
        <w:rPr>
          <w:rFonts w:hint="eastAsia"/>
        </w:rPr>
        <w:t>、</w:t>
      </w:r>
      <w:r w:rsidRPr="00A561A8">
        <w:rPr>
          <w:rFonts w:hint="eastAsia"/>
          <w:eastAsianLayout w:id="1466254598" w:vert="1" w:vertCompress="1"/>
        </w:rPr>
        <w:t>3</w:t>
      </w:r>
      <w:r>
        <w:rPr>
          <w:rFonts w:hint="eastAsia"/>
        </w:rPr>
        <w:t>、</w:t>
      </w:r>
      <w:r w:rsidRPr="00A561A8">
        <w:rPr>
          <w:rFonts w:hint="eastAsia"/>
          <w:eastAsianLayout w:id="1466254848" w:vert="1" w:vertCompress="1"/>
        </w:rPr>
        <w:t>4</w:t>
      </w:r>
      <w:r>
        <w:rPr>
          <w:rFonts w:hint="eastAsia"/>
        </w:rPr>
        <w:t>、</w:t>
      </w:r>
      <w:r w:rsidRPr="00A561A8">
        <w:rPr>
          <w:rFonts w:hint="eastAsia"/>
          <w:eastAsianLayout w:id="1466254849" w:vert="1" w:vertCompress="1"/>
        </w:rPr>
        <w:t>8</w:t>
      </w:r>
      <w:r>
        <w:rPr>
          <w:rFonts w:hint="eastAsia"/>
        </w:rPr>
        <w:t>段落を中心に要約をする。</w:t>
      </w:r>
    </w:p>
    <w:p w14:paraId="15796139" w14:textId="77777777" w:rsidR="00A93100" w:rsidRDefault="00A93100" w:rsidP="00A93100">
      <w:r>
        <w:rPr>
          <w:rFonts w:hint="eastAsia"/>
        </w:rPr>
        <w:t xml:space="preserve">　　　　↓</w:t>
      </w:r>
    </w:p>
    <w:p w14:paraId="6C9383CC" w14:textId="77777777" w:rsidR="00A93100" w:rsidRDefault="00A93100" w:rsidP="00A93100">
      <w:r>
        <w:rPr>
          <w:rFonts w:hint="eastAsia"/>
        </w:rPr>
        <w:t>ノンバーバル・コミュニケーションは、アメリカでは言葉を明確に伝えるために用い、日本では、言葉であからさまに伝えないために用いる。日本人は「言葉を交わさなくとも理解しあえる」ことを文化程度の高さとする。（</w:t>
      </w:r>
      <w:r w:rsidRPr="00A561A8">
        <w:rPr>
          <w:rFonts w:hint="eastAsia"/>
          <w:w w:val="90"/>
          <w:eastAsianLayout w:id="1466254850" w:vert="1" w:vertCompress="1"/>
        </w:rPr>
        <w:t>100</w:t>
      </w:r>
      <w:r>
        <w:rPr>
          <w:rFonts w:hint="eastAsia"/>
        </w:rPr>
        <w:t>字）</w:t>
      </w:r>
    </w:p>
    <w:p w14:paraId="72341CDF" w14:textId="77777777" w:rsidR="00A93100" w:rsidRDefault="00A93100" w:rsidP="00A93100">
      <w:r>
        <w:t xml:space="preserve"> </w:t>
      </w:r>
    </w:p>
    <w:p w14:paraId="54448947" w14:textId="77777777" w:rsidR="00A93100" w:rsidRDefault="00A93100" w:rsidP="00A93100">
      <w:r>
        <w:rPr>
          <w:rFonts w:hint="eastAsia"/>
        </w:rPr>
        <w:t>〈筆者＆出典〉竹内一郎（たけうち・いちろう）一九五六年（昭和</w:t>
      </w:r>
      <w:r w:rsidRPr="00A561A8">
        <w:rPr>
          <w:rFonts w:hint="eastAsia"/>
          <w:eastAsianLayout w:id="1466254851" w:vert="1" w:vertCompress="1"/>
        </w:rPr>
        <w:t>31</w:t>
      </w:r>
      <w:r>
        <w:rPr>
          <w:rFonts w:hint="eastAsia"/>
        </w:rPr>
        <w:t>）福岡県生まれ。「さいふうめい」</w:t>
      </w:r>
      <w:r>
        <w:rPr>
          <w:rFonts w:hint="eastAsia"/>
        </w:rPr>
        <w:lastRenderedPageBreak/>
        <w:t>の筆名で演出家、劇作家、漫画原作者、ギャンブル評論家としても活躍。『戯曲 星に願いを』、漫画原作『哲也</w:t>
      </w:r>
      <w:r w:rsidR="00DF4246">
        <w:rPr>
          <w:rFonts w:hint="eastAsia"/>
        </w:rPr>
        <w:t>─</w:t>
      </w:r>
      <w:r>
        <w:rPr>
          <w:rFonts w:hint="eastAsia"/>
        </w:rPr>
        <w:t>雀聖と呼ばれた男』など。</w:t>
      </w:r>
    </w:p>
    <w:p w14:paraId="645342C8" w14:textId="77777777" w:rsidR="00A93100" w:rsidRDefault="00A93100" w:rsidP="00A93100">
      <w:r>
        <w:rPr>
          <w:rFonts w:hint="eastAsia"/>
        </w:rPr>
        <w:t>本文は、『人は見た目が</w:t>
      </w:r>
      <w:r w:rsidRPr="00A561A8">
        <w:rPr>
          <w:rFonts w:hint="eastAsia"/>
          <w:eastAsianLayout w:id="1466254852" w:vert="1" w:vertCompress="1"/>
        </w:rPr>
        <w:t>9</w:t>
      </w:r>
      <w:r>
        <w:rPr>
          <w:rFonts w:hint="eastAsia"/>
        </w:rPr>
        <w:t>割』（新潮新書、二○○五年）より。</w:t>
      </w:r>
    </w:p>
    <w:p w14:paraId="6935D243" w14:textId="77777777" w:rsidR="00A93100" w:rsidRDefault="00A93100" w:rsidP="00A93100"/>
    <w:p w14:paraId="50D04BDA" w14:textId="77777777" w:rsidR="00A93100" w:rsidRDefault="00A93100" w:rsidP="00A93100">
      <w:r>
        <w:rPr>
          <w:rFonts w:hint="eastAsia"/>
        </w:rPr>
        <w:t>【読みのセオリー】</w:t>
      </w:r>
    </w:p>
    <w:p w14:paraId="61FAB92B" w14:textId="77777777" w:rsidR="00A93100" w:rsidRDefault="00A93100" w:rsidP="00A93100">
      <w:r>
        <w:rPr>
          <w:rFonts w:hint="eastAsia"/>
        </w:rPr>
        <w:t>★対比を読み取る</w:t>
      </w:r>
    </w:p>
    <w:p w14:paraId="6A9E91B1" w14:textId="77777777" w:rsidR="00A93100" w:rsidRDefault="00A93100" w:rsidP="00A93100">
      <w:r>
        <w:rPr>
          <w:rFonts w:hint="eastAsia"/>
        </w:rPr>
        <w:t xml:space="preserve">　評論文は、ある事柄をよりわかりやすく述べるために、それと相反する事柄と比較対照することが多い。</w:t>
      </w:r>
    </w:p>
    <w:p w14:paraId="604822CB" w14:textId="77777777" w:rsidR="00A93100" w:rsidRDefault="00A93100" w:rsidP="00A93100">
      <w:r>
        <w:rPr>
          <w:rFonts w:hint="eastAsia"/>
        </w:rPr>
        <w:t xml:space="preserve">　対比は、二つの事柄を並列的に述べるように見せて、実はどちらかに重点を置いている場合が多い。その点にも注意して対比を読み取ろう。</w:t>
      </w:r>
    </w:p>
    <w:p w14:paraId="4A6BAA60" w14:textId="77777777" w:rsidR="00A93100" w:rsidRDefault="00A93100" w:rsidP="00A93100"/>
    <w:p w14:paraId="1F73FC8B" w14:textId="77777777" w:rsidR="00A93100" w:rsidRDefault="00A93100" w:rsidP="00A93100">
      <w:r>
        <w:rPr>
          <w:rFonts w:hint="eastAsia"/>
        </w:rPr>
        <w:t>■読みのセオリー［実践］対比を読み取る</w:t>
      </w:r>
    </w:p>
    <w:p w14:paraId="3FAC27E7" w14:textId="77777777" w:rsidR="00A93100" w:rsidRDefault="00A93100" w:rsidP="00A93100">
      <w:r>
        <w:rPr>
          <w:rFonts w:hint="eastAsia"/>
        </w:rPr>
        <w:t>問</w:t>
      </w:r>
      <w:r w:rsidRPr="00DF4246">
        <w:rPr>
          <w:rFonts w:hint="eastAsia"/>
          <w:eastAsianLayout w:id="1466255360" w:vert="1" w:vertCompress="1"/>
        </w:rPr>
        <w:t>2</w:t>
      </w:r>
      <w:r>
        <w:rPr>
          <w:rFonts w:hint="eastAsia"/>
        </w:rPr>
        <w:t xml:space="preserve">　日本とアメリカの「ノンバーバルコミュニケーション」について、それぞれどの段落で述べられているか。</w:t>
      </w:r>
    </w:p>
    <w:p w14:paraId="4A83A6BA" w14:textId="77777777" w:rsidR="00A93100" w:rsidRDefault="00A93100" w:rsidP="00A93100">
      <w:r>
        <w:rPr>
          <w:rFonts w:hint="eastAsia"/>
        </w:rPr>
        <w:t>日本人の発想</w:t>
      </w:r>
    </w:p>
    <w:p w14:paraId="37A0174C" w14:textId="77777777" w:rsidR="00A93100" w:rsidRDefault="00A93100" w:rsidP="00A93100">
      <w:r>
        <w:rPr>
          <w:rFonts w:hint="eastAsia"/>
        </w:rPr>
        <w:t>［１　　　］・［２　　　］段落</w:t>
      </w:r>
    </w:p>
    <w:p w14:paraId="13AA7D67" w14:textId="77777777" w:rsidR="00A93100" w:rsidRDefault="00A93100" w:rsidP="00A93100">
      <w:r>
        <w:rPr>
          <w:rFonts w:hint="eastAsia"/>
        </w:rPr>
        <w:t>アメリカ人の発想</w:t>
      </w:r>
    </w:p>
    <w:p w14:paraId="0E999424" w14:textId="77777777" w:rsidR="00A93100" w:rsidRDefault="00A93100" w:rsidP="00A93100">
      <w:r>
        <w:rPr>
          <w:rFonts w:hint="eastAsia"/>
        </w:rPr>
        <w:t>［３　　　］・［４　　　］段落</w:t>
      </w:r>
    </w:p>
    <w:p w14:paraId="34D4D3A3" w14:textId="77777777" w:rsidR="00A93100" w:rsidRDefault="00A93100" w:rsidP="00A93100">
      <w:r>
        <w:rPr>
          <w:rFonts w:hint="eastAsia"/>
        </w:rPr>
        <w:t xml:space="preserve">　では、この文章はどちらに重点を置いているだろうか。</w:t>
      </w:r>
    </w:p>
    <w:p w14:paraId="63C7F4A5" w14:textId="77777777" w:rsidR="00A93100" w:rsidRDefault="00A93100" w:rsidP="00A93100">
      <w:r>
        <w:rPr>
          <w:rFonts w:hint="eastAsia"/>
        </w:rPr>
        <w:t>この文章は、［５　　　　］の発想に</w:t>
      </w:r>
      <w:r>
        <w:rPr>
          <w:rFonts w:hint="eastAsia"/>
        </w:rPr>
        <w:tab/>
        <w:t>重点を置いている。</w:t>
      </w:r>
    </w:p>
    <w:p w14:paraId="09015561" w14:textId="77777777" w:rsidR="00A93100" w:rsidRDefault="00A93100" w:rsidP="00A93100"/>
    <w:p w14:paraId="1335323F" w14:textId="40904226" w:rsidR="00A93100" w:rsidRDefault="00A93100" w:rsidP="00A93100">
      <w:r>
        <w:rPr>
          <w:rFonts w:hint="eastAsia"/>
        </w:rPr>
        <w:t>〔解答〕　１［</w:t>
      </w:r>
      <w:r w:rsidRPr="00A561A8">
        <w:rPr>
          <w:rFonts w:hint="eastAsia"/>
          <w:eastAsianLayout w:id="1466254853" w:vert="1" w:vertCompress="1"/>
        </w:rPr>
        <w:t>4</w:t>
      </w:r>
      <w:r>
        <w:rPr>
          <w:rFonts w:hint="eastAsia"/>
        </w:rPr>
        <w:t>］　２［</w:t>
      </w:r>
      <w:r w:rsidRPr="00A561A8">
        <w:rPr>
          <w:rFonts w:hint="eastAsia"/>
          <w:eastAsianLayout w:id="1466254854" w:vert="1" w:vertCompress="1"/>
        </w:rPr>
        <w:t>8</w:t>
      </w:r>
      <w:r>
        <w:rPr>
          <w:rFonts w:hint="eastAsia"/>
        </w:rPr>
        <w:t xml:space="preserve">］　</w:t>
      </w:r>
      <w:r w:rsidR="00010942">
        <w:rPr>
          <w:rFonts w:hint="eastAsia"/>
        </w:rPr>
        <w:t>３</w:t>
      </w:r>
      <w:r>
        <w:rPr>
          <w:rFonts w:hint="eastAsia"/>
        </w:rPr>
        <w:t>［</w:t>
      </w:r>
      <w:r w:rsidRPr="00A561A8">
        <w:rPr>
          <w:rFonts w:hint="eastAsia"/>
          <w:eastAsianLayout w:id="1466254855" w:vert="1" w:vertCompress="1"/>
        </w:rPr>
        <w:t>1</w:t>
      </w:r>
      <w:r>
        <w:rPr>
          <w:rFonts w:hint="eastAsia"/>
        </w:rPr>
        <w:t xml:space="preserve">］　</w:t>
      </w:r>
      <w:r w:rsidR="00010942">
        <w:rPr>
          <w:rFonts w:hint="eastAsia"/>
        </w:rPr>
        <w:t>４</w:t>
      </w:r>
      <w:r>
        <w:rPr>
          <w:rFonts w:hint="eastAsia"/>
        </w:rPr>
        <w:t>［</w:t>
      </w:r>
      <w:r w:rsidRPr="00A561A8">
        <w:rPr>
          <w:rFonts w:hint="eastAsia"/>
          <w:eastAsianLayout w:id="1466254856" w:vert="1" w:vertCompress="1"/>
        </w:rPr>
        <w:t>2</w:t>
      </w:r>
      <w:r>
        <w:rPr>
          <w:rFonts w:hint="eastAsia"/>
        </w:rPr>
        <w:t>］　５日本人</w:t>
      </w:r>
    </w:p>
    <w:p w14:paraId="7AD563B7" w14:textId="77777777" w:rsidR="00A93100" w:rsidRDefault="00A93100" w:rsidP="00A93100"/>
    <w:p w14:paraId="675F5299" w14:textId="77777777" w:rsidR="00A93100" w:rsidRDefault="00A93100" w:rsidP="00A93100"/>
    <w:p w14:paraId="4EF09FCF" w14:textId="77777777" w:rsidR="00A93100" w:rsidRDefault="00A93100" w:rsidP="00A93100">
      <w:r>
        <w:rPr>
          <w:rFonts w:hint="eastAsia"/>
        </w:rPr>
        <w:t>☆「セオラム補充問題」　問題は、次の３種類があります。</w:t>
      </w:r>
    </w:p>
    <w:p w14:paraId="002F9514" w14:textId="77777777" w:rsidR="00A93100" w:rsidRDefault="00A93100" w:rsidP="00A93100">
      <w:r>
        <w:rPr>
          <w:rFonts w:hint="eastAsia"/>
        </w:rPr>
        <w:t xml:space="preserve">　　＊差し替え　　　……該当の問と差し替えるもの</w:t>
      </w:r>
    </w:p>
    <w:p w14:paraId="3C76E1AE" w14:textId="77777777" w:rsidR="00A93100" w:rsidRDefault="00A93100" w:rsidP="00A93100">
      <w:r>
        <w:rPr>
          <w:rFonts w:hint="eastAsia"/>
        </w:rPr>
        <w:t xml:space="preserve">　　＊追加　　　　　……同じ問で、追加された問題</w:t>
      </w:r>
    </w:p>
    <w:p w14:paraId="37BC99A5" w14:textId="77777777" w:rsidR="00A93100" w:rsidRDefault="00A93100" w:rsidP="00A93100">
      <w:r>
        <w:rPr>
          <w:rFonts w:hint="eastAsia"/>
        </w:rPr>
        <w:t xml:space="preserve">　　＊新問　　　　　……追加可能な新たな問題</w:t>
      </w:r>
    </w:p>
    <w:p w14:paraId="595F111A" w14:textId="77777777" w:rsidR="00A93100" w:rsidRDefault="00A93100" w:rsidP="00A93100"/>
    <w:p w14:paraId="2F1FFB32" w14:textId="77777777" w:rsidR="00A93100" w:rsidRDefault="00A93100" w:rsidP="00A93100">
      <w:r>
        <w:rPr>
          <w:rFonts w:hint="eastAsia"/>
        </w:rPr>
        <w:t>＊新問</w:t>
      </w:r>
    </w:p>
    <w:p w14:paraId="78F48474" w14:textId="77777777" w:rsidR="00A93100" w:rsidRDefault="00A93100" w:rsidP="00A561A8">
      <w:pPr>
        <w:pStyle w:val="a8"/>
        <w:ind w:left="210" w:hanging="210"/>
      </w:pPr>
      <w:r>
        <w:rPr>
          <w:rFonts w:hint="eastAsia"/>
        </w:rPr>
        <w:lastRenderedPageBreak/>
        <w:t>問８　次のア〜エの各項について、アメリカ人の特徴を述べているものにＡ、日本人の特徴を述べているものにＢと書け。</w:t>
      </w:r>
    </w:p>
    <w:p w14:paraId="578A476E" w14:textId="77777777" w:rsidR="00A93100" w:rsidRDefault="00A93100" w:rsidP="00A561A8">
      <w:pPr>
        <w:pStyle w:val="a9"/>
      </w:pPr>
      <w:r>
        <w:rPr>
          <w:rFonts w:hint="eastAsia"/>
        </w:rPr>
        <w:t>ア　大きな身振り手振りで、言葉による伝達を補おうとする。</w:t>
      </w:r>
    </w:p>
    <w:p w14:paraId="6EE33960" w14:textId="77777777" w:rsidR="00A93100" w:rsidRDefault="00A93100" w:rsidP="00A561A8">
      <w:pPr>
        <w:pStyle w:val="a9"/>
      </w:pPr>
      <w:r>
        <w:rPr>
          <w:rFonts w:hint="eastAsia"/>
        </w:rPr>
        <w:t>イ　相手から伝えられないことまで察することが求められる。</w:t>
      </w:r>
    </w:p>
    <w:p w14:paraId="1E1CFFBA" w14:textId="77777777" w:rsidR="00A93100" w:rsidRDefault="00A93100" w:rsidP="00A561A8">
      <w:pPr>
        <w:pStyle w:val="a9"/>
      </w:pPr>
      <w:r>
        <w:rPr>
          <w:rFonts w:hint="eastAsia"/>
        </w:rPr>
        <w:t>ウ　言葉によらなくても理解しあえることが文化程度の高さとされる。</w:t>
      </w:r>
    </w:p>
    <w:p w14:paraId="598B531E" w14:textId="77777777" w:rsidR="00A93100" w:rsidRDefault="00A93100" w:rsidP="00A561A8">
      <w:pPr>
        <w:pStyle w:val="a9"/>
      </w:pPr>
      <w:r>
        <w:rPr>
          <w:rFonts w:hint="eastAsia"/>
        </w:rPr>
        <w:t>エ　はっきりと意思を伝えることが教養ある態度とされる。</w:t>
      </w:r>
    </w:p>
    <w:p w14:paraId="510089DA" w14:textId="77777777" w:rsidR="00A93100" w:rsidRDefault="00A93100" w:rsidP="00A561A8">
      <w:pPr>
        <w:pStyle w:val="a9"/>
      </w:pPr>
      <w:r>
        <w:rPr>
          <w:rFonts w:hint="eastAsia"/>
        </w:rPr>
        <w:t>［答］　ア・Ａ　　イ・Ｂ　　ウ・Ｂ　　エ・Ａ</w:t>
      </w:r>
    </w:p>
    <w:p w14:paraId="1CB555E0" w14:textId="77777777" w:rsidR="00A93100" w:rsidRDefault="00A93100" w:rsidP="00A93100"/>
    <w:p w14:paraId="73AC3881" w14:textId="77777777" w:rsidR="00A93100" w:rsidRDefault="00A93100" w:rsidP="00A93100">
      <w:r>
        <w:rPr>
          <w:rFonts w:hint="eastAsia"/>
        </w:rPr>
        <w:t>＊新問</w:t>
      </w:r>
    </w:p>
    <w:p w14:paraId="3100ADAB" w14:textId="77777777" w:rsidR="00A93100" w:rsidRDefault="00A93100" w:rsidP="00A561A8">
      <w:pPr>
        <w:pStyle w:val="a8"/>
        <w:ind w:left="210" w:hanging="210"/>
      </w:pPr>
      <w:r>
        <w:rPr>
          <w:rFonts w:hint="eastAsia"/>
        </w:rPr>
        <w:t>問９　「能」と「歌舞伎」のそれぞれの特徴を、両者を対比させて説明せよ。</w:t>
      </w:r>
    </w:p>
    <w:p w14:paraId="021335E4" w14:textId="77777777" w:rsidR="00A93100" w:rsidRDefault="00A93100" w:rsidP="00A561A8">
      <w:pPr>
        <w:pStyle w:val="2"/>
        <w:ind w:left="420"/>
      </w:pPr>
      <w:r>
        <w:rPr>
          <w:rFonts w:hint="eastAsia"/>
        </w:rPr>
        <w:t>［答］　能は武士階級に愛され、小さな変化を見る知性が求められた。歌舞伎は一般庶民の文化で、表現が大きく約束事が少ないので、受け手に知性を要求しない。</w:t>
      </w:r>
    </w:p>
    <w:p w14:paraId="36072B38" w14:textId="77777777" w:rsidR="00A93100" w:rsidRDefault="00A93100" w:rsidP="00A93100"/>
    <w:p w14:paraId="4C11D072" w14:textId="77777777" w:rsidR="00A93100" w:rsidRDefault="00A93100" w:rsidP="00A93100">
      <w:r>
        <w:rPr>
          <w:rFonts w:hint="eastAsia"/>
        </w:rPr>
        <w:t>＊新問</w:t>
      </w:r>
    </w:p>
    <w:p w14:paraId="627692BC" w14:textId="77777777" w:rsidR="00A93100" w:rsidRDefault="00A93100" w:rsidP="00A561A8">
      <w:pPr>
        <w:pStyle w:val="a8"/>
        <w:ind w:left="210" w:hanging="210"/>
      </w:pPr>
      <w:r>
        <w:rPr>
          <w:rFonts w:hint="eastAsia"/>
        </w:rPr>
        <w:t>問</w:t>
      </w:r>
      <w:r w:rsidRPr="00A561A8">
        <w:rPr>
          <w:rFonts w:hint="eastAsia"/>
          <w:eastAsianLayout w:id="1466255104" w:vert="1" w:vertCompress="1"/>
        </w:rPr>
        <w:t>10</w:t>
      </w:r>
      <w:r>
        <w:rPr>
          <w:rFonts w:hint="eastAsia"/>
        </w:rPr>
        <w:t xml:space="preserve">　８行目「秘すれば花」の一節がある、世阿弥の残した能の理論書は何か。</w:t>
      </w:r>
    </w:p>
    <w:p w14:paraId="79E810A8" w14:textId="77777777" w:rsidR="00A93100" w:rsidRDefault="00A93100" w:rsidP="00A561A8">
      <w:pPr>
        <w:pStyle w:val="2"/>
        <w:ind w:left="420"/>
      </w:pPr>
      <w:r>
        <w:rPr>
          <w:rFonts w:hint="eastAsia"/>
        </w:rPr>
        <w:t>［答］　『風姿花伝』</w:t>
      </w:r>
    </w:p>
    <w:p w14:paraId="56D3FF7B" w14:textId="77777777" w:rsidR="00A93100" w:rsidRDefault="00A93100" w:rsidP="00A93100"/>
    <w:p w14:paraId="1DFCF4AB" w14:textId="77777777" w:rsidR="00FB3133" w:rsidRDefault="00FB3133"/>
    <w:sectPr w:rsidR="00FB3133" w:rsidSect="00D82F83">
      <w:pgSz w:w="16840" w:h="11900" w:orient="landscape"/>
      <w:pgMar w:top="1077" w:right="1077" w:bottom="1077" w:left="1077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7E0CE" w14:textId="77777777" w:rsidR="0008338B" w:rsidRDefault="0008338B" w:rsidP="005364C3">
      <w:pPr>
        <w:spacing w:line="240" w:lineRule="auto"/>
      </w:pPr>
      <w:r>
        <w:separator/>
      </w:r>
    </w:p>
  </w:endnote>
  <w:endnote w:type="continuationSeparator" w:id="0">
    <w:p w14:paraId="0F0C9D1B" w14:textId="77777777" w:rsidR="0008338B" w:rsidRDefault="0008338B" w:rsidP="005364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232348" w14:textId="77777777" w:rsidR="0008338B" w:rsidRDefault="0008338B" w:rsidP="005364C3">
      <w:pPr>
        <w:spacing w:line="240" w:lineRule="auto"/>
      </w:pPr>
      <w:r>
        <w:separator/>
      </w:r>
    </w:p>
  </w:footnote>
  <w:footnote w:type="continuationSeparator" w:id="0">
    <w:p w14:paraId="388F1DB0" w14:textId="77777777" w:rsidR="0008338B" w:rsidRDefault="0008338B" w:rsidP="005364C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F83"/>
    <w:rsid w:val="00010942"/>
    <w:rsid w:val="0008338B"/>
    <w:rsid w:val="001E68C8"/>
    <w:rsid w:val="003156A2"/>
    <w:rsid w:val="005031C8"/>
    <w:rsid w:val="005364C3"/>
    <w:rsid w:val="00645D18"/>
    <w:rsid w:val="00707DE2"/>
    <w:rsid w:val="007C04DA"/>
    <w:rsid w:val="00847FB4"/>
    <w:rsid w:val="008F7784"/>
    <w:rsid w:val="009F1F12"/>
    <w:rsid w:val="00A561A8"/>
    <w:rsid w:val="00A93100"/>
    <w:rsid w:val="00C039AF"/>
    <w:rsid w:val="00C730C2"/>
    <w:rsid w:val="00D4536A"/>
    <w:rsid w:val="00D82F83"/>
    <w:rsid w:val="00DE4853"/>
    <w:rsid w:val="00DF4246"/>
    <w:rsid w:val="00E611E4"/>
    <w:rsid w:val="00ED23A4"/>
    <w:rsid w:val="00F164D1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075908"/>
  <w15:docId w15:val="{FBEEAA7E-1F5A-413C-BE11-A355CF686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64C3"/>
    <w:pPr>
      <w:widowControl w:val="0"/>
      <w:spacing w:line="480" w:lineRule="exact"/>
      <w:jc w:val="both"/>
    </w:pPr>
    <w:rPr>
      <w:rFonts w:asciiTheme="minorEastAsia"/>
      <w:sz w:val="21"/>
    </w:rPr>
  </w:style>
  <w:style w:type="paragraph" w:styleId="1">
    <w:name w:val="heading 1"/>
    <w:basedOn w:val="a"/>
    <w:next w:val="a"/>
    <w:link w:val="10"/>
    <w:uiPriority w:val="9"/>
    <w:qFormat/>
    <w:rsid w:val="00F164D1"/>
    <w:pPr>
      <w:keepNext/>
      <w:outlineLvl w:val="0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肩付き"/>
    <w:basedOn w:val="a0"/>
    <w:uiPriority w:val="99"/>
    <w:rsid w:val="00F164D1"/>
    <w:rPr>
      <w:rFonts w:cs="Times New Roman"/>
      <w:position w:val="12"/>
      <w:sz w:val="16"/>
      <w:szCs w:val="16"/>
    </w:rPr>
  </w:style>
  <w:style w:type="character" w:customStyle="1" w:styleId="10">
    <w:name w:val="見出し 1 (文字)"/>
    <w:basedOn w:val="a0"/>
    <w:link w:val="1"/>
    <w:uiPriority w:val="9"/>
    <w:rsid w:val="00F164D1"/>
    <w:rPr>
      <w:rFonts w:asciiTheme="majorHAnsi" w:eastAsiaTheme="majorEastAsia" w:hAnsiTheme="majorHAnsi" w:cstheme="majorBidi"/>
      <w:sz w:val="21"/>
    </w:rPr>
  </w:style>
  <w:style w:type="paragraph" w:styleId="a4">
    <w:name w:val="header"/>
    <w:basedOn w:val="a"/>
    <w:link w:val="a5"/>
    <w:uiPriority w:val="99"/>
    <w:unhideWhenUsed/>
    <w:rsid w:val="005364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64C3"/>
    <w:rPr>
      <w:rFonts w:asciiTheme="minorEastAsia"/>
      <w:sz w:val="21"/>
    </w:rPr>
  </w:style>
  <w:style w:type="paragraph" w:styleId="a6">
    <w:name w:val="footer"/>
    <w:basedOn w:val="a"/>
    <w:link w:val="a7"/>
    <w:uiPriority w:val="99"/>
    <w:unhideWhenUsed/>
    <w:rsid w:val="005364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64C3"/>
    <w:rPr>
      <w:rFonts w:asciiTheme="minorEastAsia"/>
      <w:sz w:val="21"/>
    </w:rPr>
  </w:style>
  <w:style w:type="paragraph" w:customStyle="1" w:styleId="2">
    <w:name w:val="2字下げ"/>
    <w:basedOn w:val="a"/>
    <w:uiPriority w:val="99"/>
    <w:rsid w:val="00F164D1"/>
    <w:pPr>
      <w:ind w:leftChars="200" w:left="480"/>
    </w:pPr>
  </w:style>
  <w:style w:type="paragraph" w:customStyle="1" w:styleId="a8">
    <w:name w:val="設問"/>
    <w:basedOn w:val="a"/>
    <w:uiPriority w:val="99"/>
    <w:rsid w:val="00F164D1"/>
    <w:pPr>
      <w:ind w:left="240" w:hangingChars="100" w:hanging="240"/>
    </w:pPr>
    <w:rPr>
      <w:lang w:val="ja-JP"/>
    </w:rPr>
  </w:style>
  <w:style w:type="paragraph" w:customStyle="1" w:styleId="a9">
    <w:name w:val="選択肢"/>
    <w:basedOn w:val="2"/>
    <w:link w:val="aa"/>
    <w:qFormat/>
    <w:rsid w:val="00F164D1"/>
    <w:pPr>
      <w:ind w:left="840" w:hangingChars="200" w:hanging="420"/>
    </w:pPr>
  </w:style>
  <w:style w:type="character" w:customStyle="1" w:styleId="aa">
    <w:name w:val="選択肢 (文字)"/>
    <w:basedOn w:val="a0"/>
    <w:link w:val="a9"/>
    <w:rsid w:val="00F164D1"/>
    <w:rPr>
      <w:rFonts w:asciiTheme="minorEastAsia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岸本 和子</dc:creator>
  <cp:lastModifiedBy>Akane Kawakami</cp:lastModifiedBy>
  <cp:revision>11</cp:revision>
  <cp:lastPrinted>2017-09-25T02:11:00Z</cp:lastPrinted>
  <dcterms:created xsi:type="dcterms:W3CDTF">2017-07-12T10:21:00Z</dcterms:created>
  <dcterms:modified xsi:type="dcterms:W3CDTF">2017-12-19T03:08:00Z</dcterms:modified>
</cp:coreProperties>
</file>