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53FBD7" w14:textId="77777777" w:rsidR="004604C7" w:rsidRDefault="004604C7" w:rsidP="003E2B96">
      <w:pPr>
        <w:rPr>
          <w:lang w:eastAsia="zh-TW"/>
        </w:rPr>
      </w:pPr>
      <w:r w:rsidRPr="00C463D7">
        <w:rPr>
          <w:eastAsianLayout w:id="1458281728" w:vert="1" w:vertCompress="1"/>
        </w:rPr>
        <w:t>3</w:t>
      </w:r>
      <w:r>
        <w:rPr>
          <w:rFonts w:hint="eastAsia"/>
        </w:rPr>
        <w:t xml:space="preserve">　</w:t>
      </w:r>
      <w:r w:rsidRPr="00C463D7">
        <w:rPr>
          <w:rFonts w:hint="eastAsia"/>
        </w:rPr>
        <w:t>次の文章を読んで、後の問いに答えよ。</w:t>
      </w:r>
      <w:r w:rsidRPr="00C463D7">
        <w:rPr>
          <w:rFonts w:hint="eastAsia"/>
          <w:lang w:eastAsia="zh-TW"/>
        </w:rPr>
        <w:t>〈富山大〉　二〇一六年度出題</w:t>
      </w:r>
    </w:p>
    <w:p w14:paraId="34F138EE" w14:textId="77777777" w:rsidR="004604C7" w:rsidRDefault="004604C7" w:rsidP="003E2B96">
      <w:pPr>
        <w:rPr>
          <w:lang w:eastAsia="zh-TW"/>
        </w:rPr>
      </w:pPr>
    </w:p>
    <w:p w14:paraId="2521C36D" w14:textId="77777777" w:rsidR="004604C7" w:rsidRPr="00C463D7" w:rsidRDefault="004604C7" w:rsidP="00C463D7">
      <w:r w:rsidRPr="00C463D7">
        <w:rPr>
          <w:rFonts w:hint="eastAsia"/>
          <w:lang w:eastAsia="zh-TW"/>
        </w:rPr>
        <w:t xml:space="preserve">　</w:t>
      </w:r>
      <w:r w:rsidRPr="00C463D7">
        <w:rPr>
          <w:rFonts w:hint="eastAsia"/>
        </w:rPr>
        <w:t>私たちはいったいなぜこれほど生きづらくなったのでしょう。お金がないからでしょうか。先行きの</w:t>
      </w:r>
      <w:r w:rsidRPr="000715FC">
        <w:rPr>
          <w:rStyle w:val="af2"/>
          <w:rFonts w:hint="eastAsia"/>
          <w:szCs w:val="16"/>
        </w:rPr>
        <w:t>ア</w:t>
      </w:r>
      <w:r w:rsidRPr="00C463D7">
        <w:rPr>
          <w:rFonts w:hint="eastAsia"/>
          <w:u w:val="thick"/>
        </w:rPr>
        <w:t>ホショウ</w:t>
      </w:r>
      <w:r w:rsidRPr="00C463D7">
        <w:rPr>
          <w:rFonts w:hint="eastAsia"/>
        </w:rPr>
        <w:t>がないからでしょうか。夢が持てないからでしょうか。仕事がないからでしょうか。それとも、生き甲斐を見つけられないからでしょうか。</w:t>
      </w:r>
    </w:p>
    <w:p w14:paraId="1B52F295" w14:textId="77777777" w:rsidR="004604C7" w:rsidRPr="00C463D7" w:rsidRDefault="004604C7" w:rsidP="00C463D7">
      <w:r w:rsidRPr="00C463D7">
        <w:rPr>
          <w:rFonts w:hint="eastAsia"/>
        </w:rPr>
        <w:t xml:space="preserve">　そのいずれも少しずつ当たっているのですが、私はより本質的な理由として次の三つについて考えてみたいと思います。</w:t>
      </w:r>
    </w:p>
    <w:p w14:paraId="58310AA1" w14:textId="77777777" w:rsidR="004604C7" w:rsidRPr="00C463D7" w:rsidRDefault="004604C7" w:rsidP="00C463D7">
      <w:r w:rsidRPr="00C463D7">
        <w:rPr>
          <w:rFonts w:hint="eastAsia"/>
        </w:rPr>
        <w:t xml:space="preserve">　まず一つ目は、グローバリゼーションが進み、多様化が進むどころか、むしろ人びとの価値観が</w:t>
      </w:r>
      <w:r w:rsidRPr="000715FC">
        <w:rPr>
          <w:rStyle w:val="af2"/>
          <w:rFonts w:hint="eastAsia"/>
          <w:szCs w:val="16"/>
        </w:rPr>
        <w:t>イ</w:t>
      </w:r>
      <w:r w:rsidRPr="00C463D7">
        <w:rPr>
          <w:rFonts w:hint="eastAsia"/>
          <w:u w:val="thick"/>
        </w:rPr>
        <w:t>画一化</w:t>
      </w:r>
      <w:r w:rsidRPr="00C463D7">
        <w:rPr>
          <w:rFonts w:hint="eastAsia"/>
        </w:rPr>
        <w:t>し、「</w:t>
      </w:r>
      <w:r w:rsidRPr="00C463D7">
        <w:ruby>
          <w:rubyPr>
            <w:rubyAlign w:val="distributeSpace"/>
            <w:hps w:val="9"/>
            <w:hpsRaise w:val="18"/>
            <w:hpsBaseText w:val="24"/>
            <w:lid w:val="ja-JP"/>
          </w:rubyPr>
          <w:rt>
            <w:r w:rsidR="004604C7" w:rsidRPr="00C463D7">
              <w:rPr>
                <w:rFonts w:hint="eastAsia"/>
              </w:rPr>
              <w:t>オルタナティブ</w:t>
            </w:r>
          </w:rt>
          <w:rubyBase>
            <w:r w:rsidR="004604C7" w:rsidRPr="00C463D7">
              <w:rPr>
                <w:rFonts w:hint="eastAsia"/>
              </w:rPr>
              <w:t>代替案</w:t>
            </w:r>
          </w:rubyBase>
        </w:ruby>
      </w:r>
      <w:r w:rsidRPr="00C463D7">
        <w:rPr>
          <w:rFonts w:hint="eastAsia"/>
        </w:rPr>
        <w:t>」というものを考えられなくなったことです。</w:t>
      </w:r>
    </w:p>
    <w:p w14:paraId="6C71ADC9" w14:textId="77777777" w:rsidR="004604C7" w:rsidRPr="00C463D7" w:rsidRDefault="004604C7" w:rsidP="00C463D7">
      <w:r w:rsidRPr="00C463D7">
        <w:rPr>
          <w:rFonts w:hint="eastAsia"/>
        </w:rPr>
        <w:t xml:space="preserve">　どんなものごとでも答えは一つではありません。常識的によいといわれていることのほかにも、自分にとって最適の何かがあるはずです。しかし、多くの人がそれを見つけられなくなっているのです。</w:t>
      </w:r>
    </w:p>
    <w:p w14:paraId="6024D60E" w14:textId="77777777" w:rsidR="004604C7" w:rsidRPr="00C463D7" w:rsidRDefault="004604C7" w:rsidP="00C463D7">
      <w:r w:rsidRPr="00C463D7">
        <w:rPr>
          <w:rFonts w:hint="eastAsia"/>
        </w:rPr>
        <w:t xml:space="preserve">　たとえば、進学、就職、収入、社会活動、人間関係、恋愛、あるいは趣味や暮らし方……。どのような生き方が賢くて、どのような働き方が尊敬されて、どのような生活スタイルがカッコいいのか。そうしたことについての価値観が異様なくらい画一的になっていて、それ以外のものを思いめぐらす想像力がないのです。一つの価値観しか持っていないと、それが崩れたときに逃げ場がないという恐ろしさがあります。</w:t>
      </w:r>
    </w:p>
    <w:p w14:paraId="0034AF6E" w14:textId="77777777" w:rsidR="004604C7" w:rsidRPr="00C463D7" w:rsidRDefault="004604C7" w:rsidP="00C463D7">
      <w:r w:rsidRPr="00C463D7">
        <w:rPr>
          <w:rFonts w:hint="eastAsia"/>
        </w:rPr>
        <w:t xml:space="preserve">　いじめやひきこもりなどの問題も、</w:t>
      </w:r>
      <w:r w:rsidRPr="000715FC">
        <w:rPr>
          <w:rStyle w:val="af2"/>
          <w:rFonts w:hint="eastAsia"/>
          <w:szCs w:val="16"/>
        </w:rPr>
        <w:t>①</w:t>
      </w:r>
      <w:r w:rsidRPr="00C463D7">
        <w:rPr>
          <w:rFonts w:hint="eastAsia"/>
          <w:u w:val="thick"/>
        </w:rPr>
        <w:t>これ</w:t>
      </w:r>
      <w:r w:rsidRPr="00C463D7">
        <w:rPr>
          <w:rFonts w:hint="eastAsia"/>
        </w:rPr>
        <w:t>と無関係ではありません。先だってこんなことがありました。ある若者から、いじめにあって学校に行けなくなり、家庭内でもうまくいかず、悩んでいるという話を聞いたのです。そこで私は、それなら家出でもして知らない土地に行ってやり直したらどうかと言いました。すると、家出？　そんなことは思いもよらない、そういうことではなく、いまこの現状をよくするためにはどうしたらいいかを知りたいのだという、まったくすれ違いの反応が返ってきました。</w:t>
      </w:r>
    </w:p>
    <w:p w14:paraId="003AC85C" w14:textId="77777777" w:rsidR="004604C7" w:rsidRPr="00C463D7" w:rsidRDefault="004604C7" w:rsidP="00C463D7">
      <w:r w:rsidRPr="00C463D7">
        <w:rPr>
          <w:rFonts w:hint="eastAsia"/>
        </w:rPr>
        <w:lastRenderedPageBreak/>
        <w:t xml:space="preserve">　私としては、その生き方がどうしても苦しいならリセットしたらいいと思うのです。いまの学校がだめなら別の学校に入る。いまの土地がだめならよそへ行く。家族との関係がだめなら一人暮らしをする。コンビニなどでバイトでもすれば若者一人くらいなんとか生きていけるでしょう。我慢したあげくに死を選んでしまうより、まったくいいはずです。</w:t>
      </w:r>
    </w:p>
    <w:p w14:paraId="6A252A24" w14:textId="77777777" w:rsidR="004604C7" w:rsidRPr="00C463D7" w:rsidRDefault="004604C7" w:rsidP="00C463D7">
      <w:r w:rsidRPr="00C463D7">
        <w:rPr>
          <w:rFonts w:hint="eastAsia"/>
        </w:rPr>
        <w:t xml:space="preserve">　それにもかかわらず、いま自分が手にしている価値観を捨てられない人が多いのです。それを捨て去っても人生は続く、いくらでも別の人生はあるというふうに考えられなくなっているのかもしれません。</w:t>
      </w:r>
    </w:p>
    <w:p w14:paraId="2ECEA28D" w14:textId="77777777" w:rsidR="004604C7" w:rsidRPr="00C463D7" w:rsidRDefault="004604C7" w:rsidP="00C463D7">
      <w:r w:rsidRPr="00C463D7">
        <w:rPr>
          <w:rFonts w:hint="eastAsia"/>
        </w:rPr>
        <w:t xml:space="preserve">　私が青春時代を送ったころには、そうではなかった気がします。一九七〇年代、多くの若者はこの日本に理想や希望があるなどとは思っておらず、こんな社会なんかくそっくらえだと息まき、むしろ中国やパレスチナにパラダイスがあると信じていたりしました</w:t>
      </w:r>
      <w:r>
        <w:rPr>
          <w:rFonts w:hint="eastAsia"/>
        </w:rPr>
        <w:t>―</w:t>
      </w:r>
      <w:r w:rsidRPr="00C463D7">
        <w:rPr>
          <w:rFonts w:hint="eastAsia"/>
        </w:rPr>
        <w:t>―実際にはその多くはまったくの幻想であったわけですが。とにかく、目の前の社会に自分を合わせようとは思わず、ナップザック一つかついでいっそそっちへ行ってしまおうと本気で言ったりしていました。それがよかったのか悪かったのかは別として、少なくともボヘミアンになることをあまり恐れていませんでした。</w:t>
      </w:r>
    </w:p>
    <w:p w14:paraId="483EB644" w14:textId="77777777" w:rsidR="004604C7" w:rsidRPr="00C463D7" w:rsidRDefault="004604C7" w:rsidP="00C463D7">
      <w:r w:rsidRPr="00C463D7">
        <w:rPr>
          <w:rFonts w:hint="eastAsia"/>
        </w:rPr>
        <w:t xml:space="preserve">　しかしいまは、自分が生きている世の中が生きづらいと思ったとき、多くの人がそれについていけない自分のほうを否定しがちです。世の中がおかしいと思っても、自分のほうを曲げてそこで成功しようとするのです。いったいいつの間に私たちはこんなに</w:t>
      </w:r>
      <w:r w:rsidRPr="000715FC">
        <w:rPr>
          <w:rStyle w:val="af2"/>
          <w:rFonts w:hint="eastAsia"/>
          <w:szCs w:val="16"/>
        </w:rPr>
        <w:t>②</w:t>
      </w:r>
      <w:r w:rsidRPr="00C463D7">
        <w:rPr>
          <w:rFonts w:hint="eastAsia"/>
          <w:u w:val="thick"/>
        </w:rPr>
        <w:t>ものわかりがよくなった</w:t>
      </w:r>
      <w:r w:rsidRPr="00C463D7">
        <w:rPr>
          <w:rFonts w:hint="eastAsia"/>
        </w:rPr>
        <w:t>のでしょうか。</w:t>
      </w:r>
    </w:p>
    <w:p w14:paraId="28E32DA4" w14:textId="77777777" w:rsidR="004604C7" w:rsidRPr="00C463D7" w:rsidRDefault="004604C7" w:rsidP="00C463D7">
      <w:r w:rsidRPr="00C463D7">
        <w:rPr>
          <w:rFonts w:hint="eastAsia"/>
        </w:rPr>
        <w:t xml:space="preserve">　いや、いまだって田舎へ移ってスローライフを始めたりする個性派はいるという反論があるかもしれません。しかし、それらをじっくり眺めれば、多くの場合、やはり</w:t>
      </w:r>
      <w:r w:rsidRPr="000715FC">
        <w:rPr>
          <w:rStyle w:val="af2"/>
          <w:rFonts w:hint="eastAsia"/>
          <w:szCs w:val="16"/>
        </w:rPr>
        <w:t>③</w:t>
      </w:r>
      <w:r w:rsidRPr="00C463D7">
        <w:rPr>
          <w:rFonts w:hint="eastAsia"/>
          <w:u w:val="thick"/>
        </w:rPr>
        <w:t>現代的な価値観によって担保されたスローライフ</w:t>
      </w:r>
      <w:r w:rsidRPr="00C463D7">
        <w:rPr>
          <w:rFonts w:hint="eastAsia"/>
        </w:rPr>
        <w:t>で、真正の自給自足やサヴァイヴァルではないことに気づくでしょう。「そうは言っても、金がなきゃ話にならない」とか「老後はちゃんと困らないようにしてある」とか、何かあてにできるものを確保した上でのものなのではないでしょうか。</w:t>
      </w:r>
    </w:p>
    <w:p w14:paraId="2E5AA560" w14:textId="77777777" w:rsidR="004604C7" w:rsidRPr="00C463D7" w:rsidRDefault="004604C7" w:rsidP="00C463D7">
      <w:r w:rsidRPr="00C463D7">
        <w:rPr>
          <w:rFonts w:hint="eastAsia"/>
        </w:rPr>
        <w:t xml:space="preserve">　代替案を考えられない心は幅のない心であり、体力のない心だと思います。</w:t>
      </w:r>
      <w:r w:rsidRPr="00C463D7">
        <w:rPr>
          <w:rFonts w:hint="eastAsia"/>
        </w:rPr>
        <w:lastRenderedPageBreak/>
        <w:t>言い換えれば、心の豊かさとは、究極のところ複数の選択肢を考えられる柔軟性があるということなのです。現実はいま目の前にあるものだけではないとして、もう一つの現実を思い浮かべることのできる想像力のことなのです。</w:t>
      </w:r>
    </w:p>
    <w:p w14:paraId="66872193" w14:textId="77777777" w:rsidR="004604C7" w:rsidRPr="00C463D7" w:rsidRDefault="004604C7" w:rsidP="00C463D7">
      <w:r w:rsidRPr="00C463D7">
        <w:rPr>
          <w:rFonts w:hint="eastAsia"/>
        </w:rPr>
        <w:t xml:space="preserve">　二つ目は、人と人とのつながりが薄れ、危機に陥っても誰も助けてくれない、少なくともそう思っている人びとが多いということです。</w:t>
      </w:r>
    </w:p>
    <w:p w14:paraId="691FEC1A" w14:textId="77777777" w:rsidR="004604C7" w:rsidRPr="00C463D7" w:rsidRDefault="004604C7" w:rsidP="00C463D7">
      <w:r w:rsidRPr="00C463D7">
        <w:rPr>
          <w:rFonts w:hint="eastAsia"/>
        </w:rPr>
        <w:t xml:space="preserve">　たとえば、大学を卒業しても職につけない人、リストラにあって再就職の見込みもない人、成果をあげられず仕事が回ってこない人、健康保険料を払えず病気の治療もできない人、心を病んで家から出ることもできなくなってしまった人……。そういう人を見ても、手が差し伸べられなくなりつつあります。</w:t>
      </w:r>
    </w:p>
    <w:p w14:paraId="08B18A46" w14:textId="77777777" w:rsidR="004604C7" w:rsidRPr="00C463D7" w:rsidRDefault="004604C7" w:rsidP="00C463D7">
      <w:r w:rsidRPr="00C463D7">
        <w:rPr>
          <w:rFonts w:hint="eastAsia"/>
        </w:rPr>
        <w:t xml:space="preserve">　誰しもそういう人を気の毒に思わないわけではないのです。痛ましくも思うのです。しかし、見て見ぬふりをしてしまう人が多いのです。明日はわが身かもしれないと恐れるあまり、かかわりあいになることを避け、ガードを固めているのです。ふと見渡せば、われわれはみな孤立して、〝隣人〟を失ってしまいつつあるのではないでしょうか。</w:t>
      </w:r>
    </w:p>
    <w:p w14:paraId="1E125754" w14:textId="77777777" w:rsidR="004604C7" w:rsidRPr="00C463D7" w:rsidRDefault="004604C7" w:rsidP="00C463D7">
      <w:r w:rsidRPr="00C463D7">
        <w:rPr>
          <w:rFonts w:hint="eastAsia"/>
        </w:rPr>
        <w:t xml:space="preserve">　私たちはいつから相互</w:t>
      </w:r>
      <w:r w:rsidRPr="000715FC">
        <w:rPr>
          <w:rStyle w:val="af2"/>
          <w:rFonts w:hint="eastAsia"/>
          <w:szCs w:val="16"/>
        </w:rPr>
        <w:t>ウ</w:t>
      </w:r>
      <w:r w:rsidRPr="00C463D7">
        <w:rPr>
          <w:rFonts w:hint="eastAsia"/>
          <w:u w:val="thick"/>
        </w:rPr>
        <w:t>フジョ</w:t>
      </w:r>
      <w:r w:rsidRPr="00C463D7">
        <w:rPr>
          <w:rFonts w:hint="eastAsia"/>
        </w:rPr>
        <w:t>の精神を忘れたのでしょう。いつから「お互いさま」が死語になったのでしょう。いまでは、困っている人を助けないことを冷血と非難するより、むしろ、怠け者に足をひっぱられるのは不合理だという考え方のほうが先に立ちます。悲しいことですが、社会全体の通念がすでにそうなりつつあります。</w:t>
      </w:r>
    </w:p>
    <w:p w14:paraId="40ACF853" w14:textId="77777777" w:rsidR="004604C7" w:rsidRPr="00C463D7" w:rsidRDefault="004604C7" w:rsidP="00C463D7">
      <w:r w:rsidRPr="00C463D7">
        <w:rPr>
          <w:rFonts w:hint="eastAsia"/>
        </w:rPr>
        <w:t xml:space="preserve">　「働かない者になぜ金をやるのか」「できない者に仕事を与える必要はない」「失敗したのはリスク管理能力がないからだ」</w:t>
      </w:r>
    </w:p>
    <w:p w14:paraId="46BF5494" w14:textId="77777777" w:rsidR="004604C7" w:rsidRPr="00C463D7" w:rsidRDefault="004604C7" w:rsidP="00C463D7">
      <w:r w:rsidRPr="00C463D7">
        <w:rPr>
          <w:rFonts w:hint="eastAsia"/>
        </w:rPr>
        <w:t xml:space="preserve">　このような考え方には、すべての責任を</w:t>
      </w:r>
      <w:r>
        <w:rPr>
          <w:rFonts w:hint="eastAsia"/>
        </w:rPr>
        <w:t>［　Ⅰ　］</w:t>
      </w:r>
      <w:r w:rsidRPr="00C463D7">
        <w:rPr>
          <w:rFonts w:hint="eastAsia"/>
        </w:rPr>
        <w:t>の問題に還元して、</w:t>
      </w:r>
      <w:r>
        <w:rPr>
          <w:rFonts w:hint="eastAsia"/>
        </w:rPr>
        <w:t>［　Ⅱ　］</w:t>
      </w:r>
      <w:r w:rsidRPr="00C463D7">
        <w:rPr>
          <w:rFonts w:hint="eastAsia"/>
        </w:rPr>
        <w:t>に不利益が生じないようにしようとする意識がそこに見えます。</w:t>
      </w:r>
    </w:p>
    <w:p w14:paraId="351C9618" w14:textId="77777777" w:rsidR="004604C7" w:rsidRPr="00C463D7" w:rsidRDefault="004604C7" w:rsidP="00C463D7">
      <w:r w:rsidRPr="00C463D7">
        <w:rPr>
          <w:rFonts w:hint="eastAsia"/>
        </w:rPr>
        <w:t xml:space="preserve">　友人関係などもそうです。たいていの人が深い人づきあいをすることを避け、いざとなったらサッと切ることができるような関係しか築こうとしません。そこに一抹の物足らなさはあるのです。しかし、突っこんだ関係になってあとで面倒なことになるほうを心配するのです。</w:t>
      </w:r>
    </w:p>
    <w:p w14:paraId="24B6F8E0" w14:textId="77777777" w:rsidR="004604C7" w:rsidRPr="00C463D7" w:rsidRDefault="004604C7" w:rsidP="00C463D7">
      <w:r w:rsidRPr="00C463D7">
        <w:rPr>
          <w:rFonts w:hint="eastAsia"/>
        </w:rPr>
        <w:lastRenderedPageBreak/>
        <w:t xml:space="preserve">　「社会は存在しない。あるのは家族とせいぜい個人だけだ」というサッチャー流の新自由主義に対してはまだ多くの人びとが違和感を持っていた時代、社会はみなが互いを支えあう網の目のようなものであるという感覚が生きていた時代、私たちはよい意味でそのしがらみにからめ取られて生きていました。じっさい、それがあるから、人は多少失敗しても即座に</w:t>
      </w:r>
      <w:r w:rsidRPr="000715FC">
        <w:rPr>
          <w:rStyle w:val="af2"/>
          <w:rFonts w:hint="eastAsia"/>
          <w:szCs w:val="16"/>
        </w:rPr>
        <w:t>エ</w:t>
      </w:r>
      <w:r w:rsidRPr="00C463D7">
        <w:rPr>
          <w:rFonts w:hint="eastAsia"/>
          <w:u w:val="thick"/>
        </w:rPr>
        <w:t>ナラク</w:t>
      </w:r>
      <w:r w:rsidRPr="00C463D7">
        <w:rPr>
          <w:rFonts w:hint="eastAsia"/>
        </w:rPr>
        <w:t>の底に落ちたりせずにすんでいたのです。でもいまは違います。個人はばらばらの原子のように切り離されていますから、ひとたびことが起これば、即座に滑り台を落ちるように悲惨な状況に突き落とされてしまうのです。</w:t>
      </w:r>
    </w:p>
    <w:p w14:paraId="1A768145" w14:textId="77777777" w:rsidR="004604C7" w:rsidRPr="00C463D7" w:rsidRDefault="004604C7" w:rsidP="00C463D7">
      <w:r w:rsidRPr="00C463D7">
        <w:rPr>
          <w:rFonts w:hint="eastAsia"/>
        </w:rPr>
        <w:t xml:space="preserve">　もちろん、こう言ったからといって、全面的に昔に戻れと主張しているわけではないのです。人の助けを借りず、自分の力で前途を切り開いていく努力は必要でしょう。しかし、人はそもそも一人では生きていけないのです。それは生きものとしての宿命のようなものです。だから、やはり「人とともに生きていく」という考え方が、社会の土台になければなりません。</w:t>
      </w:r>
    </w:p>
    <w:p w14:paraId="4F49EA04" w14:textId="77777777" w:rsidR="004604C7" w:rsidRPr="00C463D7" w:rsidRDefault="004604C7" w:rsidP="00C463D7">
      <w:r w:rsidRPr="00C463D7">
        <w:rPr>
          <w:rFonts w:hint="eastAsia"/>
        </w:rPr>
        <w:t xml:space="preserve">　人心の安定と社会の安定は密接に関係しています。たとえば絶体絶命の危機に陥っても、自分の隣に確実に隣人がいて、金銭の面倒まで見てくれないにしても無視されることはなく、少なくとも同情はしてくれる。そのようなことが当たり前になっていれば、人はそれほどひどい恨みの情を抱いたり社会に憎しみを覚えたりはしないはずです。</w:t>
      </w:r>
    </w:p>
    <w:p w14:paraId="61A36CE6" w14:textId="77777777" w:rsidR="004604C7" w:rsidRPr="00C463D7" w:rsidRDefault="004604C7" w:rsidP="00C463D7">
      <w:r w:rsidRPr="00C463D7">
        <w:rPr>
          <w:rFonts w:hint="eastAsia"/>
        </w:rPr>
        <w:t xml:space="preserve">　またそれは</w:t>
      </w:r>
      <w:r w:rsidRPr="000715FC">
        <w:rPr>
          <w:rStyle w:val="af2"/>
          <w:rFonts w:hint="eastAsia"/>
          <w:szCs w:val="16"/>
        </w:rPr>
        <w:t>④</w:t>
      </w:r>
      <w:r w:rsidRPr="00C463D7">
        <w:rPr>
          <w:rFonts w:hint="eastAsia"/>
          <w:u w:val="thick"/>
        </w:rPr>
        <w:t>社会全体の創造性のようなことにも関係</w:t>
      </w:r>
      <w:r w:rsidRPr="00C463D7">
        <w:rPr>
          <w:rFonts w:hint="eastAsia"/>
        </w:rPr>
        <w:t>してきます。「失敗しても生死にかかわるほどのことじゃない」という安心感があれば、人は思いきってチャレンジすることができます。逆に、「失敗したらあとがない」と追い詰められたら、極端に慎重にならざるをえません。その結果、みんなが大きな冒険をしなくなって社会全体が萎縮してしまうのです。大失敗がなくなるので無駄は減るかもしれませんが、革新的なものも生まれなくなります。なんのおもしろみもない世界になっていくような気がします。</w:t>
      </w:r>
    </w:p>
    <w:p w14:paraId="55959E67" w14:textId="77777777" w:rsidR="004604C7" w:rsidRPr="00C463D7" w:rsidRDefault="004604C7" w:rsidP="00C463D7">
      <w:r w:rsidRPr="00C463D7">
        <w:rPr>
          <w:rFonts w:hint="eastAsia"/>
        </w:rPr>
        <w:t xml:space="preserve">　三つ目は、いま述べた二つのこととも関係するのですが、価値観が画一化し、選択肢が少なくなったために発想力が貧困になって、何をしたらいいかわから</w:t>
      </w:r>
      <w:r w:rsidRPr="00C463D7">
        <w:rPr>
          <w:rFonts w:hint="eastAsia"/>
        </w:rPr>
        <w:lastRenderedPageBreak/>
        <w:t>なくなったことです。</w:t>
      </w:r>
    </w:p>
    <w:p w14:paraId="67EAB001" w14:textId="77777777" w:rsidR="004604C7" w:rsidRPr="00C463D7" w:rsidRDefault="004604C7" w:rsidP="00C463D7">
      <w:r w:rsidRPr="00C463D7">
        <w:rPr>
          <w:rFonts w:hint="eastAsia"/>
        </w:rPr>
        <w:t xml:space="preserve">　失敗しても誰も助けてくれませんから、みな恐怖にかられて必死に走りはするのです。しかし、そうでありながら、自分は何をめざすのかという目標が見つかりません。これでいいのだという確信が持てないのに止まるわけにもいかないので、無闇に走っていかざるをえないのです。その果てに精も根も尽きはててしまう。これもまた、いま多くの人が心の病に陥っている大きな理由だと思います。</w:t>
      </w:r>
    </w:p>
    <w:p w14:paraId="316F075B" w14:textId="77777777" w:rsidR="004604C7" w:rsidRPr="00C463D7" w:rsidRDefault="004604C7" w:rsidP="00C463D7">
      <w:r w:rsidRPr="00C463D7">
        <w:rPr>
          <w:rFonts w:hint="eastAsia"/>
        </w:rPr>
        <w:t xml:space="preserve">　では、なぜこのような事態になったのでしょう。その背景を探っていくとき、私は二十世紀中ごろに生まれた戦後世代、とりわけ</w:t>
      </w:r>
      <w:r w:rsidRPr="000715FC">
        <w:rPr>
          <w:rStyle w:val="af2"/>
          <w:rFonts w:hint="eastAsia"/>
          <w:szCs w:val="16"/>
        </w:rPr>
        <w:t>⑤</w:t>
      </w:r>
      <w:r w:rsidRPr="00C463D7">
        <w:rPr>
          <w:rFonts w:hint="eastAsia"/>
          <w:u w:val="thick"/>
        </w:rPr>
        <w:t>「団塊の世代」といわれる人びとの功罪</w:t>
      </w:r>
      <w:r w:rsidRPr="00C463D7">
        <w:rPr>
          <w:rFonts w:hint="eastAsia"/>
        </w:rPr>
        <w:t>を考えることがあります。いまの心の危機は、とりわけ一九七〇年代の終わりごろから隣人を支えない社会が進んでいく中で深刻化していったように思うのですが、その時代に最大の社会の担い手であったのが彼らだからです。</w:t>
      </w:r>
    </w:p>
    <w:p w14:paraId="0B7A049B" w14:textId="77777777" w:rsidR="004604C7" w:rsidRPr="00C463D7" w:rsidRDefault="004604C7" w:rsidP="00C463D7">
      <w:r w:rsidRPr="00C463D7">
        <w:rPr>
          <w:rFonts w:hint="eastAsia"/>
        </w:rPr>
        <w:t xml:space="preserve">　一九五〇年代終わりから一九七〇年ごろまでの高度成長時代は、一見非常に</w:t>
      </w:r>
      <w:r w:rsidRPr="00C463D7">
        <w:ruby>
          <w:rubyPr>
            <w:rubyAlign w:val="distributeSpace"/>
            <w:hps w:val="9"/>
            <w:hpsRaise w:val="18"/>
            <w:hpsBaseText w:val="24"/>
            <w:lid w:val="ja-JP"/>
          </w:rubyPr>
          <w:rt>
            <w:r w:rsidR="004604C7" w:rsidRPr="00C463D7">
              <w:rPr>
                <w:rFonts w:hint="eastAsia"/>
              </w:rPr>
              <w:t>イノヴェーション</w:t>
            </w:r>
          </w:rt>
          <w:rubyBase>
            <w:r w:rsidR="004604C7" w:rsidRPr="00C463D7">
              <w:rPr>
                <w:rFonts w:hint="eastAsia"/>
              </w:rPr>
              <w:t>技術革新</w:t>
            </w:r>
          </w:rubyBase>
        </w:ruby>
      </w:r>
      <w:r w:rsidRPr="00C463D7">
        <w:rPr>
          <w:rFonts w:hint="eastAsia"/>
        </w:rPr>
        <w:t>に富んでいるようでありながら、思想のあり方としてはかなり保守的でした。なぜかと言うと、戦争で完膚なきまでに敗北し極度の貧困に陥ったので、二度とこのような事態にならぬようにしよう、ぜったいに</w:t>
      </w:r>
      <w:r w:rsidRPr="000715FC">
        <w:rPr>
          <w:rStyle w:val="af2"/>
          <w:rFonts w:hint="eastAsia"/>
          <w:szCs w:val="16"/>
        </w:rPr>
        <w:t>オ</w:t>
      </w:r>
      <w:r w:rsidRPr="00C463D7">
        <w:rPr>
          <w:rFonts w:hint="eastAsia"/>
          <w:u w:val="thick"/>
        </w:rPr>
        <w:t>破綻</w:t>
      </w:r>
      <w:r w:rsidRPr="00C463D7">
        <w:rPr>
          <w:rFonts w:hint="eastAsia"/>
        </w:rPr>
        <w:t>しない国づくりをしようと、終身雇用や年功序列、年金や保険、失業にかかわる制度など、さまざまな互助システムを整えていったからです。このような中で経済大国の功労者である日本型のサラリーマンができあがっていきました。</w:t>
      </w:r>
    </w:p>
    <w:p w14:paraId="630F59EA" w14:textId="77777777" w:rsidR="004604C7" w:rsidRPr="00C463D7" w:rsidRDefault="004604C7" w:rsidP="00C463D7">
      <w:r w:rsidRPr="00C463D7">
        <w:rPr>
          <w:rFonts w:hint="eastAsia"/>
        </w:rPr>
        <w:t xml:space="preserve">　しかし、戦後三十年もたったころにはそのありがたみが薄れ、新しい世代はそれらを煩わしい足</w:t>
      </w:r>
      <w:r w:rsidRPr="00C463D7">
        <w:ruby>
          <w:rubyPr>
            <w:rubyAlign w:val="distributeSpace"/>
            <w:hps w:val="9"/>
            <w:hpsRaise w:val="18"/>
            <w:hpsBaseText w:val="24"/>
            <w:lid w:val="ja-JP"/>
          </w:rubyPr>
          <w:rt>
            <w:r w:rsidR="004604C7" w:rsidRPr="00C463D7">
              <w:rPr>
                <w:rFonts w:hint="eastAsia"/>
              </w:rPr>
              <w:t>かせ</w:t>
            </w:r>
          </w:rt>
          <w:rubyBase>
            <w:r w:rsidR="004604C7" w:rsidRPr="00C463D7">
              <w:rPr>
                <w:rFonts w:hint="eastAsia"/>
              </w:rPr>
              <w:t>枷</w:t>
            </w:r>
          </w:rubyBase>
        </w:ruby>
      </w:r>
      <w:r w:rsidRPr="00C463D7">
        <w:rPr>
          <w:rFonts w:hint="eastAsia"/>
        </w:rPr>
        <w:t>と感じるようになりました。それが「団塊の世代」なのです。彼らは革新的な未来を作っていくためには過去の遺産は邪魔だと考えました。未熟で尊大な反抗精神から、旧世代が</w:t>
      </w:r>
      <w:r w:rsidRPr="000715FC">
        <w:rPr>
          <w:rStyle w:val="af2"/>
          <w:rFonts w:hint="eastAsia"/>
          <w:szCs w:val="16"/>
        </w:rPr>
        <w:t>カ</w:t>
      </w:r>
      <w:r w:rsidRPr="00C463D7">
        <w:rPr>
          <w:rFonts w:hint="eastAsia"/>
          <w:u w:val="thick"/>
        </w:rPr>
        <w:t>エイエイ</w:t>
      </w:r>
      <w:r w:rsidRPr="00C463D7">
        <w:rPr>
          <w:rFonts w:hint="eastAsia"/>
        </w:rPr>
        <w:t>と築きあげたみんなで支えあうシステムを壊していったのです。</w:t>
      </w:r>
    </w:p>
    <w:p w14:paraId="5EF95B45" w14:textId="77777777" w:rsidR="004604C7" w:rsidRPr="00C463D7" w:rsidRDefault="004604C7" w:rsidP="00C463D7">
      <w:r w:rsidRPr="00C463D7">
        <w:rPr>
          <w:rFonts w:hint="eastAsia"/>
        </w:rPr>
        <w:t xml:space="preserve">　冷静にふり返ると、けっきょくのところ、彼らがやりたかったことは考え抜かれた個人主義でもなく、透徹した左翼の思想でもなく、ただ「自分」という</w:t>
      </w:r>
      <w:r w:rsidRPr="00C463D7">
        <w:rPr>
          <w:rFonts w:hint="eastAsia"/>
        </w:rPr>
        <w:lastRenderedPageBreak/>
        <w:t>ものを自在に</w:t>
      </w:r>
      <w:r w:rsidRPr="00C463D7">
        <w:ruby>
          <w:rubyPr>
            <w:rubyAlign w:val="distributeSpace"/>
            <w:hps w:val="9"/>
            <w:hpsRaise w:val="18"/>
            <w:hpsBaseText w:val="24"/>
            <w:lid w:val="ja-JP"/>
          </w:rubyPr>
          <w:rt>
            <w:r w:rsidR="004604C7" w:rsidRPr="00C463D7">
              <w:rPr>
                <w:rFonts w:hint="eastAsia"/>
              </w:rPr>
              <w:t>ばっ　こ</w:t>
            </w:r>
          </w:rt>
          <w:rubyBase>
            <w:r w:rsidR="004604C7" w:rsidRPr="00C463D7">
              <w:rPr>
                <w:rFonts w:hint="eastAsia"/>
              </w:rPr>
              <w:t>跋扈</w:t>
            </w:r>
          </w:rubyBase>
        </w:ruby>
      </w:r>
      <w:r w:rsidRPr="00C463D7">
        <w:rPr>
          <w:rFonts w:hint="eastAsia"/>
        </w:rPr>
        <w:t>させたいという、移り気な自分中心主義でしかなかったような気がします。朝鮮戦争が始まった年に生まれた私は、いわゆる「団塊の世代」の一年あとの世代に属します。その意味で彼らの心情はわからないわけではありません。しかし、「在日」の私は、そもそも、彼らが叩き壊そうとした「体制」からつま弾きにされていたのですから、彼らの「造反有理」に強い反発心を抱かざるをえませんでした。「体制」の中で生きていけることは、私の目には特権に映ったのです。そしてその特権をみずから放棄する彼らは、最大の特権階級のように見えたのです。</w:t>
      </w:r>
    </w:p>
    <w:p w14:paraId="1F2F4A2C" w14:textId="77777777" w:rsidR="004604C7" w:rsidRPr="00C463D7" w:rsidRDefault="004604C7" w:rsidP="00C463D7">
      <w:r w:rsidRPr="00C463D7">
        <w:rPr>
          <w:rFonts w:hint="eastAsia"/>
        </w:rPr>
        <w:t xml:space="preserve">　やがて冷戦が終わり、ソ連や東欧の社会主義体制が崩壊し、経済成長も終わり、戦後世界で掲げられていた神話は続々と地に堕ちたわけですが、そうなったとき代替案となるものは何も残っていませんでした。人情も助けあいの心もなく、清貧の思想もなく、勇敢な冒険の心もありません。そんな焼け野原のような地面の上を、グローバリゼーションという名の激烈な市場経済のパワーが一面、</w:t>
      </w:r>
      <w:r w:rsidRPr="000715FC">
        <w:rPr>
          <w:rStyle w:val="af2"/>
          <w:rFonts w:hint="eastAsia"/>
          <w:szCs w:val="16"/>
        </w:rPr>
        <w:t>⑥</w:t>
      </w:r>
      <w:r w:rsidRPr="00C463D7">
        <w:rPr>
          <w:rFonts w:hint="eastAsia"/>
          <w:u w:val="thick"/>
        </w:rPr>
        <w:t>ローラーをかけるように猛進していくことになった</w:t>
      </w:r>
      <w:r w:rsidRPr="00C463D7">
        <w:rPr>
          <w:rFonts w:hint="eastAsia"/>
        </w:rPr>
        <w:t>のです。</w:t>
      </w:r>
    </w:p>
    <w:p w14:paraId="743D473C" w14:textId="77777777" w:rsidR="004604C7" w:rsidRPr="00C463D7" w:rsidRDefault="004604C7" w:rsidP="00C463D7">
      <w:r w:rsidRPr="00C463D7">
        <w:rPr>
          <w:rFonts w:hint="eastAsia"/>
        </w:rPr>
        <w:t xml:space="preserve">　いま思えば、資本主義の中にも、ある時期まではいくつかの異なったタイプがあったような気がします。たとえば、かつて「企業文化」という言葉があったように、経済活動をただ即物的なマネーの循環と見るのではなく、文化や芸術の要素を加味して付加価値のあるものにしようという考え方もありました。しかし、いまの資本主義にはそんなものはありません。あるのは万国共通の無味乾燥な数字だけです。勝ち負けと損得というすれっからしの概念だけです。その下で、なんの展望もなく、どこにも結びあわされておらず、何をしたらいいのかわからないバラバラの個人が、ドングリの背比べ的なせせこましい競争をして、神経をすり減らしているのです。</w:t>
      </w:r>
    </w:p>
    <w:p w14:paraId="6DE2AD0C" w14:textId="77777777" w:rsidR="004604C7" w:rsidRPr="00C463D7" w:rsidRDefault="004604C7" w:rsidP="00C463D7">
      <w:r w:rsidRPr="00C463D7">
        <w:rPr>
          <w:rFonts w:hint="eastAsia"/>
        </w:rPr>
        <w:t xml:space="preserve">　単一な価値観しか持たないグローバル競争社会と、その中で危機に</w:t>
      </w:r>
      <w:r w:rsidRPr="00C463D7">
        <w:ruby>
          <w:rubyPr>
            <w:rubyAlign w:val="distributeSpace"/>
            <w:hps w:val="9"/>
            <w:hpsRaise w:val="18"/>
            <w:hpsBaseText w:val="24"/>
            <w:lid w:val="ja-JP"/>
          </w:rubyPr>
          <w:rt>
            <w:r w:rsidR="004604C7" w:rsidRPr="00C463D7">
              <w:rPr>
                <w:rFonts w:hint="eastAsia"/>
              </w:rPr>
              <w:t>ひん</w:t>
            </w:r>
          </w:rt>
          <w:rubyBase>
            <w:r w:rsidR="004604C7" w:rsidRPr="00C463D7">
              <w:rPr>
                <w:rFonts w:hint="eastAsia"/>
              </w:rPr>
              <w:t>瀕</w:t>
            </w:r>
          </w:rubyBase>
        </w:ruby>
      </w:r>
      <w:r w:rsidRPr="00C463D7">
        <w:rPr>
          <w:rFonts w:hint="eastAsia"/>
        </w:rPr>
        <w:t>している人びとの心。そのすべての</w:t>
      </w:r>
      <w:r w:rsidRPr="00C463D7">
        <w:ruby>
          <w:rubyPr>
            <w:rubyAlign w:val="distributeSpace"/>
            <w:hps w:val="9"/>
            <w:hpsRaise w:val="18"/>
            <w:hpsBaseText w:val="24"/>
            <w:lid w:val="ja-JP"/>
          </w:rubyPr>
          <w:rt>
            <w:r w:rsidR="004604C7" w:rsidRPr="00C463D7">
              <w:rPr>
                <w:rFonts w:hint="eastAsia"/>
              </w:rPr>
              <w:t>とが</w:t>
            </w:r>
          </w:rt>
          <w:rubyBase>
            <w:r w:rsidR="004604C7" w:rsidRPr="00C463D7">
              <w:rPr>
                <w:rFonts w:hint="eastAsia"/>
              </w:rPr>
              <w:t>咎</w:t>
            </w:r>
          </w:rubyBase>
        </w:ruby>
      </w:r>
      <w:r w:rsidRPr="00C463D7">
        <w:rPr>
          <w:rFonts w:hint="eastAsia"/>
        </w:rPr>
        <w:t>めを「団塊の世代」に負わせることはお門違いです。また世代論ほど、大味でぶっきらぼうな議論はありません。それでも、彼らのツケをいま払わされている側面はかなりあるのではないかと思えてなりません。</w:t>
      </w:r>
    </w:p>
    <w:p w14:paraId="2C15A710" w14:textId="77777777" w:rsidR="004604C7" w:rsidRDefault="004604C7" w:rsidP="001D55BE">
      <w:pPr>
        <w:jc w:val="right"/>
      </w:pPr>
      <w:r w:rsidRPr="00C463D7">
        <w:tab/>
      </w:r>
      <w:r w:rsidRPr="00C463D7">
        <w:rPr>
          <w:rFonts w:hint="eastAsia"/>
        </w:rPr>
        <w:t>（姜尚中『心の力』より）</w:t>
      </w:r>
    </w:p>
    <w:p w14:paraId="55B6D479" w14:textId="77777777" w:rsidR="004604C7" w:rsidRDefault="004604C7" w:rsidP="00C463D7"/>
    <w:p w14:paraId="6202009E" w14:textId="77777777" w:rsidR="004604C7" w:rsidRPr="00C463D7" w:rsidRDefault="004604C7" w:rsidP="000715FC">
      <w:pPr>
        <w:pStyle w:val="1"/>
        <w:ind w:left="720" w:hangingChars="300" w:hanging="720"/>
      </w:pPr>
      <w:r w:rsidRPr="00C463D7">
        <w:rPr>
          <w:rFonts w:hint="eastAsia"/>
        </w:rPr>
        <w:t>注　○サッチャー</w:t>
      </w:r>
      <w:r>
        <w:rPr>
          <w:rFonts w:hint="eastAsia"/>
        </w:rPr>
        <w:t>―</w:t>
      </w:r>
      <w:r w:rsidRPr="00C463D7">
        <w:rPr>
          <w:rFonts w:hint="eastAsia"/>
        </w:rPr>
        <w:t>―マーガレット・サッチャー。英国史上初の女性首相（在任一九七九年～一九九〇年）。</w:t>
      </w:r>
    </w:p>
    <w:p w14:paraId="01DEA55D" w14:textId="77777777" w:rsidR="004604C7" w:rsidRPr="00C463D7" w:rsidRDefault="004604C7" w:rsidP="000715FC">
      <w:pPr>
        <w:pStyle w:val="2"/>
        <w:ind w:left="720" w:hangingChars="100" w:hanging="240"/>
      </w:pPr>
      <w:r w:rsidRPr="00C463D7">
        <w:rPr>
          <w:rFonts w:hint="eastAsia"/>
        </w:rPr>
        <w:t>○造反有理―</w:t>
      </w:r>
      <w:r>
        <w:rPr>
          <w:rFonts w:hint="eastAsia"/>
        </w:rPr>
        <w:t>―</w:t>
      </w:r>
      <w:r w:rsidRPr="00C463D7">
        <w:rPr>
          <w:rFonts w:hint="eastAsia"/>
        </w:rPr>
        <w:t>体制や権力に逆らうのには、それなりの道理がある、ということ。</w:t>
      </w:r>
    </w:p>
    <w:p w14:paraId="557A8CD8" w14:textId="77777777" w:rsidR="004604C7" w:rsidRPr="00C463D7" w:rsidRDefault="004604C7" w:rsidP="00C463D7"/>
    <w:p w14:paraId="597A0CD1" w14:textId="77777777" w:rsidR="004604C7" w:rsidRDefault="004604C7" w:rsidP="001D55BE">
      <w:pPr>
        <w:ind w:left="480" w:hangingChars="200" w:hanging="480"/>
        <w:rPr>
          <w:lang w:val="ja-JP"/>
        </w:rPr>
      </w:pPr>
      <w:r>
        <w:br w:type="page"/>
      </w:r>
      <w:r w:rsidRPr="00C463D7">
        <w:rPr>
          <w:rFonts w:hint="eastAsia"/>
          <w:lang w:val="ja-JP"/>
        </w:rPr>
        <w:t>問１　傍線ア、ウ、エ、カの片仮名を漢字に直し、イ、オの漢字の読み方を平仮名で書け。</w:t>
      </w:r>
    </w:p>
    <w:p w14:paraId="3A4A904F" w14:textId="77777777" w:rsidR="004604C7" w:rsidRPr="00C463D7" w:rsidRDefault="004604C7" w:rsidP="00C463D7">
      <w:pPr>
        <w:pStyle w:val="2"/>
        <w:rPr>
          <w:lang w:val="ja-JP"/>
        </w:rPr>
      </w:pPr>
    </w:p>
    <w:p w14:paraId="598EED21" w14:textId="77777777" w:rsidR="004604C7" w:rsidRPr="00C463D7" w:rsidRDefault="004604C7" w:rsidP="00C463D7">
      <w:pPr>
        <w:rPr>
          <w:lang w:val="ja-JP"/>
        </w:rPr>
      </w:pPr>
      <w:r w:rsidRPr="00C463D7">
        <w:rPr>
          <w:rFonts w:hint="eastAsia"/>
          <w:lang w:val="ja-JP"/>
        </w:rPr>
        <w:t>問２　傍線①「これ」とは何か、八〇字以内で記せ。</w:t>
      </w:r>
    </w:p>
    <w:p w14:paraId="5B2C014C" w14:textId="77777777" w:rsidR="004604C7" w:rsidRDefault="004604C7" w:rsidP="00C463D7">
      <w:pPr>
        <w:pStyle w:val="1"/>
        <w:rPr>
          <w:lang w:val="ja-JP"/>
        </w:rPr>
      </w:pPr>
    </w:p>
    <w:p w14:paraId="423AB98B" w14:textId="77777777" w:rsidR="004604C7" w:rsidRPr="00C463D7" w:rsidRDefault="004604C7" w:rsidP="001D55BE">
      <w:pPr>
        <w:pStyle w:val="1"/>
        <w:ind w:left="480" w:hangingChars="200" w:hanging="480"/>
        <w:rPr>
          <w:lang w:val="ja-JP"/>
        </w:rPr>
      </w:pPr>
      <w:r w:rsidRPr="00C463D7">
        <w:rPr>
          <w:rFonts w:hint="eastAsia"/>
          <w:lang w:val="ja-JP"/>
        </w:rPr>
        <w:t>問３　傍線②「ものわかりがよくなった」とは、「私たち」のどのような態度について述べているのか、八〇字以内で記せ。</w:t>
      </w:r>
    </w:p>
    <w:p w14:paraId="61ECE9C7" w14:textId="77777777" w:rsidR="004604C7" w:rsidRDefault="004604C7" w:rsidP="00C463D7">
      <w:pPr>
        <w:pStyle w:val="1"/>
        <w:rPr>
          <w:lang w:val="ja-JP"/>
        </w:rPr>
      </w:pPr>
    </w:p>
    <w:p w14:paraId="58D160CA" w14:textId="77777777" w:rsidR="004604C7" w:rsidRDefault="004604C7" w:rsidP="001D55BE">
      <w:pPr>
        <w:pStyle w:val="1"/>
        <w:ind w:left="480" w:hangingChars="200" w:hanging="480"/>
        <w:rPr>
          <w:lang w:val="ja-JP"/>
        </w:rPr>
      </w:pPr>
      <w:r w:rsidRPr="00C463D7">
        <w:rPr>
          <w:rFonts w:hint="eastAsia"/>
          <w:lang w:val="ja-JP"/>
        </w:rPr>
        <w:t>問４　傍線③「現代的な価値観によって担保されたスローライフ」とは、具体的にどのようなスローライフか、三〇字以内で記せ。</w:t>
      </w:r>
    </w:p>
    <w:p w14:paraId="737B1BFE" w14:textId="77777777" w:rsidR="004604C7" w:rsidRPr="00C463D7" w:rsidRDefault="004604C7" w:rsidP="001D55BE">
      <w:pPr>
        <w:pStyle w:val="1"/>
        <w:ind w:left="480" w:hangingChars="200" w:hanging="480"/>
        <w:rPr>
          <w:lang w:val="ja-JP"/>
        </w:rPr>
      </w:pPr>
    </w:p>
    <w:p w14:paraId="54EDCDB8" w14:textId="77777777" w:rsidR="004604C7" w:rsidRDefault="004604C7" w:rsidP="001D55BE">
      <w:pPr>
        <w:pStyle w:val="1"/>
        <w:ind w:left="480" w:hangingChars="200" w:hanging="480"/>
        <w:rPr>
          <w:lang w:val="ja-JP"/>
        </w:rPr>
      </w:pPr>
      <w:r w:rsidRPr="00C463D7">
        <w:rPr>
          <w:rFonts w:hint="eastAsia"/>
          <w:lang w:val="ja-JP"/>
        </w:rPr>
        <w:t>問５　空欄Ⅰ、Ⅱに入る最も適当な漢字二文字をそれぞれ文中から選び出し記せ。</w:t>
      </w:r>
    </w:p>
    <w:p w14:paraId="41F9DBCB" w14:textId="77777777" w:rsidR="004604C7" w:rsidRDefault="004604C7" w:rsidP="00C463D7">
      <w:pPr>
        <w:pStyle w:val="1"/>
        <w:rPr>
          <w:lang w:val="ja-JP"/>
        </w:rPr>
      </w:pPr>
    </w:p>
    <w:p w14:paraId="2971CD52" w14:textId="77777777" w:rsidR="004604C7" w:rsidRPr="00C463D7" w:rsidRDefault="004604C7" w:rsidP="001D55BE">
      <w:pPr>
        <w:pStyle w:val="1"/>
        <w:ind w:left="480" w:hangingChars="200" w:hanging="480"/>
        <w:rPr>
          <w:lang w:val="ja-JP"/>
        </w:rPr>
      </w:pPr>
      <w:r w:rsidRPr="00C463D7">
        <w:rPr>
          <w:rFonts w:hint="eastAsia"/>
          <w:lang w:val="ja-JP"/>
        </w:rPr>
        <w:t>問６　何が、傍線④「社会全体の創造性のようなことにも関係」するというのか、著者の考えに沿って四〇字以内でまとめよ。</w:t>
      </w:r>
    </w:p>
    <w:p w14:paraId="0DDE7CB6" w14:textId="77777777" w:rsidR="004604C7" w:rsidRDefault="004604C7" w:rsidP="00C463D7">
      <w:pPr>
        <w:pStyle w:val="1"/>
        <w:rPr>
          <w:lang w:val="ja-JP"/>
        </w:rPr>
      </w:pPr>
    </w:p>
    <w:p w14:paraId="2B631541" w14:textId="77777777" w:rsidR="004604C7" w:rsidRDefault="004604C7" w:rsidP="001D55BE">
      <w:pPr>
        <w:pStyle w:val="1"/>
        <w:ind w:left="480" w:hangingChars="200" w:hanging="480"/>
        <w:rPr>
          <w:lang w:val="ja-JP"/>
        </w:rPr>
      </w:pPr>
      <w:r w:rsidRPr="00C463D7">
        <w:rPr>
          <w:rFonts w:hint="eastAsia"/>
          <w:lang w:val="ja-JP"/>
        </w:rPr>
        <w:t>問７　著者は、傍線⑤「「団塊の世代」といわれる人びとの功罪」のうち、「罪」をどのようにとらえているか、四〇字以内で記せ。</w:t>
      </w:r>
    </w:p>
    <w:p w14:paraId="13332EDD" w14:textId="77777777" w:rsidR="004604C7" w:rsidRDefault="004604C7" w:rsidP="00C463D7">
      <w:pPr>
        <w:pStyle w:val="ac"/>
      </w:pPr>
    </w:p>
    <w:p w14:paraId="2D999C5E" w14:textId="77777777" w:rsidR="004604C7" w:rsidRPr="00C463D7" w:rsidRDefault="004604C7" w:rsidP="001D55BE">
      <w:pPr>
        <w:pStyle w:val="ac"/>
        <w:ind w:left="480" w:hangingChars="300" w:hanging="720"/>
      </w:pPr>
      <w:r w:rsidRPr="00C463D7">
        <w:rPr>
          <w:rFonts w:hint="eastAsia"/>
        </w:rPr>
        <w:t>◎問８　傍線部⑥「ローラーをかけるように猛進していくことになった」とは、何のどのような状態を述べているか、簡単に説明せよ。</w:t>
      </w:r>
    </w:p>
    <w:p w14:paraId="791091F2" w14:textId="77777777" w:rsidR="004604C7" w:rsidRPr="00501600" w:rsidRDefault="004604C7" w:rsidP="00501600">
      <w:r>
        <w:br w:type="page"/>
      </w:r>
      <w:r w:rsidRPr="00501600">
        <w:rPr>
          <w:rFonts w:hint="eastAsia"/>
        </w:rPr>
        <w:t>【解答と採点基準】</w:t>
      </w:r>
    </w:p>
    <w:p w14:paraId="0BBBDBEA" w14:textId="77777777" w:rsidR="004604C7" w:rsidRPr="00501600" w:rsidRDefault="004604C7" w:rsidP="00501600">
      <w:pPr>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501600">
        <w:rPr>
          <w:rStyle w:val="12qM"/>
          <w:rFonts w:ascii="ＭＳ 明朝" w:eastAsia="ＭＳ 明朝" w:hAnsi="ＭＳ 明朝" w:cs="RyuminPr6-Medium" w:hint="eastAsia"/>
          <w:sz w:val="24"/>
        </w:rPr>
        <w:t xml:space="preserve">　ア＝保証　　イ＝かくいつか　　ウ＝扶助</w:t>
      </w:r>
    </w:p>
    <w:p w14:paraId="40F0622B" w14:textId="77777777" w:rsidR="004604C7" w:rsidRPr="00501600" w:rsidRDefault="004604C7" w:rsidP="00501600">
      <w:pPr>
        <w:rPr>
          <w:rStyle w:val="12qM"/>
          <w:rFonts w:ascii="ＭＳ 明朝" w:eastAsia="ＭＳ 明朝" w:cs="RyuminPr6-Medium"/>
          <w:sz w:val="24"/>
        </w:rPr>
      </w:pPr>
      <w:r w:rsidRPr="00501600">
        <w:rPr>
          <w:rStyle w:val="12qM"/>
          <w:rFonts w:ascii="ＭＳ 明朝" w:eastAsia="ＭＳ 明朝" w:hAnsi="ＭＳ 明朝" w:cs="RyuminPr6-Medium" w:hint="eastAsia"/>
          <w:sz w:val="24"/>
        </w:rPr>
        <w:t xml:space="preserve">　　　エ＝奈落　　オ＝はたん　　　　カ＝営々</w:t>
      </w:r>
    </w:p>
    <w:p w14:paraId="60F2F45F" w14:textId="77777777" w:rsidR="004604C7" w:rsidRPr="00501600" w:rsidRDefault="004604C7" w:rsidP="00501600">
      <w:pPr>
        <w:ind w:left="480" w:hangingChars="200" w:hanging="480"/>
        <w:rPr>
          <w:rStyle w:val="12qR1"/>
          <w:rFonts w:ascii="ＭＳ 明朝" w:eastAsia="ＭＳ 明朝" w:cs="RyuminPr6-Regular"/>
          <w:sz w:val="24"/>
        </w:rPr>
      </w:pPr>
      <w:r>
        <w:rPr>
          <w:rStyle w:val="12qR"/>
          <w:rFonts w:ascii="ＭＳ 明朝" w:eastAsia="ＭＳ 明朝" w:hAnsi="ＭＳ 明朝" w:cs="ShinGoPro-Regular" w:hint="eastAsia"/>
          <w:sz w:val="24"/>
        </w:rPr>
        <w:t>問２</w:t>
      </w:r>
      <w:r w:rsidRPr="00501600">
        <w:rPr>
          <w:rFonts w:cs="KozMinPro-Regular" w:hint="eastAsia"/>
        </w:rPr>
        <w:t xml:space="preserve">　</w:t>
      </w:r>
      <w:r>
        <w:rPr>
          <w:rStyle w:val="af2"/>
          <w:rFonts w:ascii="ＭＳ 明朝" w:hAnsi="ＭＳ 明朝" w:hint="eastAsia"/>
          <w:szCs w:val="16"/>
        </w:rPr>
        <w:t>Ａ</w:t>
      </w:r>
      <w:r w:rsidRPr="00501600">
        <w:rPr>
          <w:rFonts w:hint="eastAsia"/>
          <w:u w:val="thick"/>
        </w:rPr>
        <w:t>グ</w:t>
      </w:r>
      <w:r w:rsidRPr="00501600">
        <w:rPr>
          <w:rStyle w:val="12qM"/>
          <w:rFonts w:ascii="ＭＳ 明朝" w:eastAsia="ＭＳ 明朝" w:hAnsi="ＭＳ 明朝" w:cs="RyuminPr6-Medium" w:hint="eastAsia"/>
          <w:sz w:val="24"/>
          <w:u w:val="thick"/>
        </w:rPr>
        <w:t>ローバリゼーションが進む</w:t>
      </w:r>
      <w:r w:rsidRPr="00501600">
        <w:rPr>
          <w:rStyle w:val="12qM"/>
          <w:rFonts w:ascii="ＭＳ 明朝" w:eastAsia="ＭＳ 明朝" w:hAnsi="ＭＳ 明朝" w:cs="RyuminPr6-Medium" w:hint="eastAsia"/>
          <w:sz w:val="24"/>
        </w:rPr>
        <w:t>ことで、現代人は、</w:t>
      </w:r>
      <w:r>
        <w:rPr>
          <w:rStyle w:val="af2"/>
          <w:rFonts w:ascii="ＭＳ 明朝" w:hAnsi="ＭＳ 明朝" w:hint="eastAsia"/>
          <w:szCs w:val="16"/>
        </w:rPr>
        <w:t>Ｂ</w:t>
      </w:r>
      <w:r w:rsidRPr="00501600">
        <w:rPr>
          <w:rFonts w:hint="eastAsia"/>
          <w:u w:val="thick"/>
        </w:rPr>
        <w:t>画</w:t>
      </w:r>
      <w:r w:rsidRPr="00501600">
        <w:rPr>
          <w:rStyle w:val="12qM"/>
          <w:rFonts w:ascii="ＭＳ 明朝" w:eastAsia="ＭＳ 明朝" w:hAnsi="ＭＳ 明朝" w:cs="RyuminPr6-Medium" w:hint="eastAsia"/>
          <w:sz w:val="24"/>
          <w:u w:val="thick"/>
        </w:rPr>
        <w:t>一的な価値観を抱き</w:t>
      </w:r>
      <w:r w:rsidRPr="00501600">
        <w:rPr>
          <w:rStyle w:val="12qM"/>
          <w:rFonts w:ascii="ＭＳ 明朝" w:eastAsia="ＭＳ 明朝" w:hAnsi="ＭＳ 明朝" w:cs="RyuminPr6-Medium" w:hint="eastAsia"/>
          <w:sz w:val="24"/>
        </w:rPr>
        <w:t>、</w:t>
      </w:r>
      <w:r>
        <w:rPr>
          <w:rStyle w:val="af2"/>
          <w:rFonts w:ascii="ＭＳ 明朝" w:hAnsi="ＭＳ 明朝" w:hint="eastAsia"/>
          <w:szCs w:val="16"/>
        </w:rPr>
        <w:t>Ｃ</w:t>
      </w:r>
      <w:r w:rsidRPr="00501600">
        <w:rPr>
          <w:rFonts w:hint="eastAsia"/>
          <w:u w:val="thick"/>
        </w:rPr>
        <w:t>他</w:t>
      </w:r>
      <w:r w:rsidRPr="00501600">
        <w:rPr>
          <w:rStyle w:val="12qM"/>
          <w:rFonts w:ascii="ＭＳ 明朝" w:eastAsia="ＭＳ 明朝" w:hAnsi="ＭＳ 明朝" w:cs="RyuminPr6-Medium" w:hint="eastAsia"/>
          <w:sz w:val="24"/>
          <w:u w:val="thick"/>
        </w:rPr>
        <w:t>の価値観を思いめぐらす想像力を失った</w:t>
      </w:r>
      <w:r w:rsidRPr="00501600">
        <w:rPr>
          <w:rStyle w:val="12qM"/>
          <w:rFonts w:ascii="ＭＳ 明朝" w:eastAsia="ＭＳ 明朝" w:hAnsi="ＭＳ 明朝" w:cs="RyuminPr6-Medium" w:hint="eastAsia"/>
          <w:sz w:val="24"/>
        </w:rPr>
        <w:t>ので、</w:t>
      </w:r>
      <w:r>
        <w:rPr>
          <w:rStyle w:val="af2"/>
          <w:rFonts w:ascii="ＭＳ 明朝" w:hAnsi="ＭＳ 明朝" w:hint="eastAsia"/>
          <w:szCs w:val="16"/>
        </w:rPr>
        <w:t>Ｄ</w:t>
      </w:r>
      <w:r w:rsidRPr="00501600">
        <w:rPr>
          <w:rFonts w:hint="eastAsia"/>
          <w:u w:val="thick"/>
        </w:rPr>
        <w:t>そ</w:t>
      </w:r>
      <w:r w:rsidRPr="00501600">
        <w:rPr>
          <w:rStyle w:val="12qM"/>
          <w:rFonts w:ascii="ＭＳ 明朝" w:eastAsia="ＭＳ 明朝" w:hAnsi="ＭＳ 明朝" w:cs="RyuminPr6-Medium" w:hint="eastAsia"/>
          <w:sz w:val="24"/>
          <w:u w:val="thick"/>
        </w:rPr>
        <w:t>の価値観が崩れたときに逃げ場がなくなる</w:t>
      </w:r>
      <w:r w:rsidRPr="00501600">
        <w:rPr>
          <w:rStyle w:val="12qM"/>
          <w:rFonts w:ascii="ＭＳ 明朝" w:eastAsia="ＭＳ 明朝" w:hAnsi="ＭＳ 明朝" w:cs="RyuminPr6-Medium" w:hint="eastAsia"/>
          <w:sz w:val="24"/>
        </w:rPr>
        <w:t>こと。</w:t>
      </w:r>
      <w:r w:rsidRPr="00501600">
        <w:rPr>
          <w:rStyle w:val="12qR1"/>
          <w:rFonts w:ascii="ＭＳ 明朝" w:eastAsia="ＭＳ 明朝" w:hAnsi="ＭＳ 明朝" w:cs="RyuminPr6-Regular" w:hint="eastAsia"/>
          <w:sz w:val="24"/>
        </w:rPr>
        <w:t>（</w:t>
      </w:r>
      <w:r w:rsidRPr="00501600">
        <w:rPr>
          <w:rStyle w:val="12qR1"/>
          <w:rFonts w:ascii="ＭＳ 明朝" w:eastAsia="ＭＳ 明朝" w:hAnsi="ＭＳ 明朝" w:cs="RyuminPr6-Regular" w:hint="eastAsia"/>
          <w:w w:val="67"/>
          <w:sz w:val="24"/>
          <w:eastAsianLayout w:id="1458281729" w:vert="1" w:vertCompress="1"/>
        </w:rPr>
        <w:t>７８</w:t>
      </w:r>
      <w:r w:rsidRPr="00501600">
        <w:rPr>
          <w:rStyle w:val="12qR1"/>
          <w:rFonts w:ascii="ＭＳ 明朝" w:eastAsia="ＭＳ 明朝" w:hAnsi="ＭＳ 明朝" w:cs="RyuminPr6-Regular" w:hint="eastAsia"/>
          <w:sz w:val="24"/>
        </w:rPr>
        <w:t>字）</w:t>
      </w:r>
    </w:p>
    <w:p w14:paraId="6395B7CD" w14:textId="77777777" w:rsidR="004604C7" w:rsidRPr="00501600" w:rsidRDefault="004604C7" w:rsidP="00501600">
      <w:pPr>
        <w:ind w:firstLineChars="500" w:firstLine="1200"/>
        <w:rPr>
          <w:rStyle w:val="12qL"/>
          <w:rFonts w:ascii="ＭＳ 明朝" w:eastAsia="ＭＳ 明朝" w:cs="ShinGoPr6-Light"/>
          <w:sz w:val="24"/>
        </w:rPr>
      </w:pPr>
      <w:r w:rsidRPr="00501600">
        <w:rPr>
          <w:rStyle w:val="12q"/>
          <w:rFonts w:ascii="ＭＳ 明朝" w:eastAsia="ＭＳ 明朝" w:hAnsi="ＭＳ 明朝" w:cs="GothicBBBPro-Medium" w:hint="eastAsia"/>
          <w:sz w:val="24"/>
        </w:rPr>
        <w:t>Ａ</w:t>
      </w:r>
      <w:r w:rsidRPr="00501600">
        <w:rPr>
          <w:rStyle w:val="12qL"/>
          <w:rFonts w:ascii="ＭＳ 明朝" w:eastAsia="ＭＳ 明朝" w:hAnsi="ＭＳ 明朝" w:cs="ShinGoPr6-Light" w:hint="eastAsia"/>
          <w:sz w:val="24"/>
        </w:rPr>
        <w:t>＝２／</w:t>
      </w:r>
      <w:r w:rsidRPr="00501600">
        <w:rPr>
          <w:rStyle w:val="12q"/>
          <w:rFonts w:ascii="ＭＳ 明朝" w:eastAsia="ＭＳ 明朝" w:hAnsi="ＭＳ 明朝" w:cs="GothicBBBPro-Medium" w:hint="eastAsia"/>
          <w:sz w:val="24"/>
        </w:rPr>
        <w:t>Ｂ</w:t>
      </w:r>
      <w:r w:rsidRPr="00501600">
        <w:rPr>
          <w:rStyle w:val="12qL"/>
          <w:rFonts w:ascii="ＭＳ 明朝" w:eastAsia="ＭＳ 明朝" w:hAnsi="ＭＳ 明朝" w:cs="ShinGoPr6-Light" w:hint="eastAsia"/>
          <w:sz w:val="24"/>
        </w:rPr>
        <w:t>＝３／</w:t>
      </w:r>
      <w:r w:rsidRPr="00501600">
        <w:rPr>
          <w:rStyle w:val="12q"/>
          <w:rFonts w:ascii="ＭＳ 明朝" w:eastAsia="ＭＳ 明朝" w:hAnsi="ＭＳ 明朝" w:cs="GothicBBBPro-Medium" w:hint="eastAsia"/>
          <w:sz w:val="24"/>
        </w:rPr>
        <w:t>Ｃ</w:t>
      </w:r>
      <w:r w:rsidRPr="00501600">
        <w:rPr>
          <w:rStyle w:val="12qL"/>
          <w:rFonts w:ascii="ＭＳ 明朝" w:eastAsia="ＭＳ 明朝" w:hAnsi="ＭＳ 明朝" w:cs="ShinGoPr6-Light" w:hint="eastAsia"/>
          <w:sz w:val="24"/>
        </w:rPr>
        <w:t>＝３／</w:t>
      </w:r>
      <w:r w:rsidRPr="00501600">
        <w:rPr>
          <w:rStyle w:val="12q"/>
          <w:rFonts w:ascii="ＭＳ 明朝" w:eastAsia="ＭＳ 明朝" w:hAnsi="ＭＳ 明朝" w:cs="GothicBBBPro-Medium" w:hint="eastAsia"/>
          <w:sz w:val="24"/>
        </w:rPr>
        <w:t>Ｄ</w:t>
      </w:r>
      <w:r w:rsidRPr="00501600">
        <w:rPr>
          <w:rStyle w:val="12qL"/>
          <w:rFonts w:ascii="ＭＳ 明朝" w:eastAsia="ＭＳ 明朝" w:hAnsi="ＭＳ 明朝" w:cs="ShinGoPr6-Light" w:hint="eastAsia"/>
          <w:sz w:val="24"/>
        </w:rPr>
        <w:t>＝２</w:t>
      </w:r>
    </w:p>
    <w:p w14:paraId="01B924C5" w14:textId="77777777" w:rsidR="004604C7" w:rsidRPr="00501600" w:rsidRDefault="004604C7" w:rsidP="00501600">
      <w:pPr>
        <w:ind w:firstLineChars="500" w:firstLine="1200"/>
        <w:rPr>
          <w:rStyle w:val="12qL"/>
          <w:rFonts w:ascii="ＭＳ 明朝" w:eastAsia="ＭＳ 明朝" w:cs="ShinGoPr6-Light"/>
          <w:sz w:val="24"/>
        </w:rPr>
      </w:pPr>
      <w:r w:rsidRPr="00501600">
        <w:rPr>
          <w:rStyle w:val="12q"/>
          <w:rFonts w:ascii="ＭＳ 明朝" w:eastAsia="ＭＳ 明朝" w:hAnsi="ＭＳ 明朝" w:cs="GothicBBBPro-Medium" w:hint="eastAsia"/>
          <w:sz w:val="24"/>
        </w:rPr>
        <w:t>Ｃ</w:t>
      </w:r>
      <w:r w:rsidRPr="00501600">
        <w:rPr>
          <w:rStyle w:val="12qL"/>
          <w:rFonts w:ascii="ＭＳ 明朝" w:eastAsia="ＭＳ 明朝" w:hAnsi="ＭＳ 明朝" w:cs="ShinGoPr6-Light" w:hint="eastAsia"/>
          <w:sz w:val="24"/>
        </w:rPr>
        <w:t>がなければ全体０。</w:t>
      </w:r>
    </w:p>
    <w:p w14:paraId="36C43F42" w14:textId="77777777" w:rsidR="004604C7" w:rsidRPr="00501600" w:rsidRDefault="004604C7" w:rsidP="00501600">
      <w:pPr>
        <w:rPr>
          <w:rStyle w:val="12qR"/>
          <w:rFonts w:ascii="ＭＳ 明朝" w:eastAsia="ＭＳ 明朝" w:cs="ShinGoPro-Regular"/>
          <w:sz w:val="24"/>
        </w:rPr>
      </w:pPr>
    </w:p>
    <w:p w14:paraId="21BB8878" w14:textId="77777777" w:rsidR="004604C7" w:rsidRPr="00501600" w:rsidRDefault="004604C7" w:rsidP="0076667B">
      <w:pPr>
        <w:ind w:left="480" w:hangingChars="200" w:hanging="480"/>
        <w:rPr>
          <w:rStyle w:val="12qM"/>
          <w:rFonts w:ascii="ＭＳ 明朝" w:eastAsia="ＭＳ 明朝" w:cs="ShinGoPro-Regular"/>
          <w:sz w:val="24"/>
        </w:rPr>
      </w:pPr>
      <w:r>
        <w:rPr>
          <w:rStyle w:val="12qR"/>
          <w:rFonts w:ascii="ＭＳ 明朝" w:eastAsia="ＭＳ 明朝" w:hAnsi="ＭＳ 明朝" w:cs="ShinGoPro-Regular" w:hint="eastAsia"/>
          <w:sz w:val="24"/>
        </w:rPr>
        <w:t>問３</w:t>
      </w:r>
      <w:r w:rsidRPr="00501600">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501600">
        <w:rPr>
          <w:rFonts w:hint="eastAsia"/>
          <w:u w:val="thick"/>
        </w:rPr>
        <w:t>世</w:t>
      </w:r>
      <w:r w:rsidRPr="00501600">
        <w:rPr>
          <w:rStyle w:val="12qM"/>
          <w:rFonts w:ascii="ＭＳ 明朝" w:eastAsia="ＭＳ 明朝" w:hAnsi="ＭＳ 明朝" w:cs="RyuminPr6-Medium" w:hint="eastAsia"/>
          <w:sz w:val="24"/>
          <w:u w:val="thick"/>
        </w:rPr>
        <w:t>の中に生きづらさを感じ</w:t>
      </w:r>
      <w:r w:rsidRPr="00501600">
        <w:rPr>
          <w:rStyle w:val="12qM"/>
          <w:rFonts w:ascii="ＭＳ 明朝" w:eastAsia="ＭＳ 明朝" w:hAnsi="ＭＳ 明朝" w:cs="RyuminPr6-Medium" w:hint="eastAsia"/>
          <w:sz w:val="24"/>
        </w:rPr>
        <w:t>、</w:t>
      </w:r>
      <w:r>
        <w:rPr>
          <w:rStyle w:val="af2"/>
          <w:rFonts w:ascii="ＭＳ 明朝" w:hAnsi="ＭＳ 明朝" w:hint="eastAsia"/>
          <w:szCs w:val="16"/>
        </w:rPr>
        <w:t>Ｂ</w:t>
      </w:r>
      <w:r w:rsidRPr="00501600">
        <w:rPr>
          <w:rFonts w:hint="eastAsia"/>
          <w:u w:val="thick"/>
        </w:rPr>
        <w:t>た</w:t>
      </w:r>
      <w:r w:rsidRPr="00501600">
        <w:rPr>
          <w:rStyle w:val="12qM"/>
          <w:rFonts w:ascii="ＭＳ 明朝" w:eastAsia="ＭＳ 明朝" w:hAnsi="ＭＳ 明朝" w:cs="RyuminPr6-Medium" w:hint="eastAsia"/>
          <w:sz w:val="24"/>
          <w:u w:val="thick"/>
        </w:rPr>
        <w:t>とえ世の中がおかしいと思っても</w:t>
      </w:r>
      <w:r w:rsidRPr="00501600">
        <w:rPr>
          <w:rStyle w:val="12qM"/>
          <w:rFonts w:ascii="ＭＳ 明朝" w:eastAsia="ＭＳ 明朝" w:hAnsi="ＭＳ 明朝" w:cs="RyuminPr6-Medium" w:hint="eastAsia"/>
          <w:sz w:val="24"/>
        </w:rPr>
        <w:t>、</w:t>
      </w:r>
      <w:r>
        <w:rPr>
          <w:rStyle w:val="12qM"/>
          <w:rFonts w:ascii="ＭＳ 明朝" w:eastAsia="ＭＳ 明朝" w:hAnsi="ＭＳ 明朝" w:cs="RyuminPr6-Medium" w:hint="eastAsia"/>
          <w:sz w:val="24"/>
        </w:rPr>
        <w:t xml:space="preserve">　　</w:t>
      </w:r>
      <w:r>
        <w:rPr>
          <w:rStyle w:val="af2"/>
          <w:rFonts w:ascii="ＭＳ 明朝" w:hAnsi="ＭＳ 明朝" w:hint="eastAsia"/>
          <w:szCs w:val="16"/>
        </w:rPr>
        <w:t>Ｃ</w:t>
      </w:r>
      <w:r w:rsidRPr="00501600">
        <w:rPr>
          <w:rFonts w:hint="eastAsia"/>
          <w:u w:val="thick"/>
        </w:rPr>
        <w:t>従</w:t>
      </w:r>
      <w:r w:rsidRPr="00501600">
        <w:rPr>
          <w:rStyle w:val="12qM"/>
          <w:rFonts w:ascii="ＭＳ 明朝" w:eastAsia="ＭＳ 明朝" w:hAnsi="ＭＳ 明朝" w:cs="RyuminPr6-Medium" w:hint="eastAsia"/>
          <w:sz w:val="24"/>
          <w:u w:val="thick"/>
        </w:rPr>
        <w:t>来の価値観を否定するのではなく</w:t>
      </w:r>
      <w:r w:rsidRPr="00501600">
        <w:rPr>
          <w:rStyle w:val="12qM"/>
          <w:rFonts w:ascii="ＭＳ 明朝" w:eastAsia="ＭＳ 明朝" w:hAnsi="ＭＳ 明朝" w:cs="RyuminPr6-Medium" w:hint="eastAsia"/>
          <w:sz w:val="24"/>
        </w:rPr>
        <w:t>、</w:t>
      </w:r>
      <w:r>
        <w:rPr>
          <w:rStyle w:val="af2"/>
          <w:rFonts w:ascii="ＭＳ 明朝" w:hAnsi="ＭＳ 明朝" w:hint="eastAsia"/>
          <w:szCs w:val="16"/>
        </w:rPr>
        <w:t>Ｄ</w:t>
      </w:r>
      <w:r w:rsidRPr="00501600">
        <w:rPr>
          <w:rFonts w:hint="eastAsia"/>
          <w:u w:val="thick"/>
        </w:rPr>
        <w:t>自</w:t>
      </w:r>
      <w:r w:rsidRPr="00501600">
        <w:rPr>
          <w:rStyle w:val="12qM"/>
          <w:rFonts w:ascii="ＭＳ 明朝" w:eastAsia="ＭＳ 明朝" w:hAnsi="ＭＳ 明朝" w:cs="RyuminPr6-Medium" w:hint="eastAsia"/>
          <w:sz w:val="24"/>
          <w:u w:val="thick"/>
        </w:rPr>
        <w:t>分の生き方を曲げて世の中に自分を合わせようとする態度</w:t>
      </w:r>
      <w:r w:rsidRPr="00501600">
        <w:rPr>
          <w:rStyle w:val="12qM"/>
          <w:rFonts w:ascii="ＭＳ 明朝" w:eastAsia="ＭＳ 明朝" w:hAnsi="ＭＳ 明朝" w:cs="RyuminPr6-Medium" w:hint="eastAsia"/>
          <w:sz w:val="24"/>
        </w:rPr>
        <w:t>。</w:t>
      </w:r>
      <w:r w:rsidRPr="00501600">
        <w:rPr>
          <w:rStyle w:val="12qM"/>
          <w:rFonts w:ascii="ＭＳ 明朝" w:eastAsia="ＭＳ 明朝" w:hAnsi="ＭＳ 明朝" w:cs="RyuminPr6-Regular" w:hint="eastAsia"/>
          <w:sz w:val="24"/>
        </w:rPr>
        <w:t>（</w:t>
      </w:r>
      <w:r w:rsidRPr="00501600">
        <w:rPr>
          <w:rStyle w:val="12qM"/>
          <w:rFonts w:ascii="ＭＳ 明朝" w:eastAsia="ＭＳ 明朝" w:hAnsi="ＭＳ 明朝" w:cs="RyuminPr6-Regular" w:hint="eastAsia"/>
          <w:w w:val="67"/>
          <w:sz w:val="24"/>
          <w:eastAsianLayout w:id="1458281730" w:vert="1" w:vertCompress="1"/>
        </w:rPr>
        <w:t>７５</w:t>
      </w:r>
      <w:r w:rsidRPr="00501600">
        <w:rPr>
          <w:rStyle w:val="12qM"/>
          <w:rFonts w:ascii="ＭＳ 明朝" w:eastAsia="ＭＳ 明朝" w:hAnsi="ＭＳ 明朝" w:cs="RyuminPr6-Regular" w:hint="eastAsia"/>
          <w:sz w:val="24"/>
        </w:rPr>
        <w:t>字）</w:t>
      </w:r>
    </w:p>
    <w:p w14:paraId="326F24A2" w14:textId="77777777" w:rsidR="004604C7" w:rsidRPr="00501600" w:rsidRDefault="004604C7" w:rsidP="00501600">
      <w:pPr>
        <w:ind w:firstLineChars="500" w:firstLine="1200"/>
        <w:rPr>
          <w:rStyle w:val="12qL"/>
          <w:rFonts w:ascii="ＭＳ 明朝" w:eastAsia="ＭＳ 明朝" w:cs="ShinGoPr6-Light"/>
          <w:sz w:val="24"/>
        </w:rPr>
      </w:pPr>
      <w:r w:rsidRPr="00501600">
        <w:rPr>
          <w:rStyle w:val="12q"/>
          <w:rFonts w:ascii="ＭＳ 明朝" w:eastAsia="ＭＳ 明朝" w:hAnsi="ＭＳ 明朝" w:cs="GothicBBBPro-Medium" w:hint="eastAsia"/>
          <w:sz w:val="24"/>
        </w:rPr>
        <w:t>Ａ</w:t>
      </w:r>
      <w:r w:rsidRPr="00501600">
        <w:rPr>
          <w:rStyle w:val="12qL"/>
          <w:rFonts w:ascii="ＭＳ 明朝" w:eastAsia="ＭＳ 明朝" w:hAnsi="ＭＳ 明朝" w:cs="ShinGoPr6-Light" w:hint="eastAsia"/>
          <w:sz w:val="24"/>
        </w:rPr>
        <w:t>＝２／</w:t>
      </w:r>
      <w:r w:rsidRPr="00501600">
        <w:rPr>
          <w:rStyle w:val="12q"/>
          <w:rFonts w:ascii="ＭＳ 明朝" w:eastAsia="ＭＳ 明朝" w:hAnsi="ＭＳ 明朝" w:cs="GothicBBBPro-Medium" w:hint="eastAsia"/>
          <w:sz w:val="24"/>
        </w:rPr>
        <w:t>Ｂ</w:t>
      </w:r>
      <w:r w:rsidRPr="00501600">
        <w:rPr>
          <w:rStyle w:val="12qL"/>
          <w:rFonts w:ascii="ＭＳ 明朝" w:eastAsia="ＭＳ 明朝" w:hAnsi="ＭＳ 明朝" w:cs="ShinGoPr6-Light" w:hint="eastAsia"/>
          <w:sz w:val="24"/>
        </w:rPr>
        <w:t>＝２／</w:t>
      </w:r>
      <w:r w:rsidRPr="00501600">
        <w:rPr>
          <w:rStyle w:val="12q"/>
          <w:rFonts w:ascii="ＭＳ 明朝" w:eastAsia="ＭＳ 明朝" w:hAnsi="ＭＳ 明朝" w:cs="GothicBBBPro-Medium" w:hint="eastAsia"/>
          <w:sz w:val="24"/>
        </w:rPr>
        <w:t>Ｃ</w:t>
      </w:r>
      <w:r w:rsidRPr="00501600">
        <w:rPr>
          <w:rStyle w:val="12qL"/>
          <w:rFonts w:ascii="ＭＳ 明朝" w:eastAsia="ＭＳ 明朝" w:hAnsi="ＭＳ 明朝" w:cs="ShinGoPr6-Light" w:hint="eastAsia"/>
          <w:sz w:val="24"/>
        </w:rPr>
        <w:t>＝２</w:t>
      </w:r>
    </w:p>
    <w:p w14:paraId="6CDD27CD" w14:textId="77777777" w:rsidR="004604C7" w:rsidRPr="00501600" w:rsidRDefault="004604C7" w:rsidP="00501600">
      <w:pPr>
        <w:ind w:leftChars="500" w:left="1440" w:hangingChars="100" w:hanging="240"/>
        <w:rPr>
          <w:rStyle w:val="12qL"/>
          <w:rFonts w:ascii="ＭＳ 明朝" w:eastAsia="ＭＳ 明朝" w:cs="ShinGoPr6-Light"/>
          <w:sz w:val="24"/>
        </w:rPr>
      </w:pPr>
      <w:r w:rsidRPr="00501600">
        <w:rPr>
          <w:rStyle w:val="12q"/>
          <w:rFonts w:ascii="ＭＳ 明朝" w:eastAsia="ＭＳ 明朝" w:hAnsi="ＭＳ 明朝" w:cs="GothicBBBPro-Medium" w:hint="eastAsia"/>
          <w:sz w:val="24"/>
        </w:rPr>
        <w:t>Ｄ</w:t>
      </w:r>
      <w:r w:rsidRPr="00501600">
        <w:rPr>
          <w:rStyle w:val="12qL"/>
          <w:rFonts w:ascii="ＭＳ 明朝" w:eastAsia="ＭＳ 明朝" w:hAnsi="ＭＳ 明朝" w:cs="ShinGoPr6-Light" w:hint="eastAsia"/>
          <w:sz w:val="24"/>
        </w:rPr>
        <w:t>＝４〔「自分の生き方を曲げる」の内容、あるいは「世の中に自分を合わせる」の内容、いずれかだけのものは減点２。〕</w:t>
      </w:r>
    </w:p>
    <w:p w14:paraId="7B4CD237" w14:textId="77777777" w:rsidR="004604C7" w:rsidRPr="00501600" w:rsidRDefault="004604C7" w:rsidP="00501600">
      <w:pPr>
        <w:ind w:firstLineChars="500" w:firstLine="1200"/>
        <w:rPr>
          <w:rStyle w:val="12qL"/>
          <w:rFonts w:ascii="ＭＳ 明朝" w:eastAsia="ＭＳ 明朝" w:cs="ShinGoPr6-Light"/>
          <w:sz w:val="24"/>
        </w:rPr>
      </w:pPr>
      <w:r w:rsidRPr="00501600">
        <w:rPr>
          <w:rStyle w:val="12q"/>
          <w:rFonts w:ascii="ＭＳ 明朝" w:eastAsia="ＭＳ 明朝" w:hAnsi="ＭＳ 明朝" w:cs="GothicBBBPro-Medium" w:hint="eastAsia"/>
          <w:sz w:val="24"/>
        </w:rPr>
        <w:t>Ｄ</w:t>
      </w:r>
      <w:r w:rsidRPr="00501600">
        <w:rPr>
          <w:rStyle w:val="12qL"/>
          <w:rFonts w:ascii="ＭＳ 明朝" w:eastAsia="ＭＳ 明朝" w:hAnsi="ＭＳ 明朝" w:cs="ShinGoPr6-Light" w:hint="eastAsia"/>
          <w:sz w:val="24"/>
        </w:rPr>
        <w:t>がなければ全体０。</w:t>
      </w:r>
    </w:p>
    <w:p w14:paraId="4D2973CD" w14:textId="77777777" w:rsidR="004604C7" w:rsidRPr="00501600" w:rsidRDefault="004604C7" w:rsidP="00501600">
      <w:pPr>
        <w:rPr>
          <w:rStyle w:val="12qL"/>
          <w:rFonts w:ascii="ＭＳ 明朝" w:eastAsia="ＭＳ 明朝" w:cs="ShinGoPr6-Light"/>
          <w:sz w:val="24"/>
        </w:rPr>
      </w:pPr>
    </w:p>
    <w:p w14:paraId="4A4C67FF" w14:textId="77777777" w:rsidR="004604C7" w:rsidRPr="00501600" w:rsidRDefault="004604C7" w:rsidP="00501600">
      <w:pPr>
        <w:ind w:left="480" w:hangingChars="200" w:hanging="480"/>
        <w:rPr>
          <w:rStyle w:val="12qR1"/>
          <w:rFonts w:ascii="ＭＳ 明朝" w:eastAsia="ＭＳ 明朝" w:cs="RyuminPr6-Regular"/>
          <w:sz w:val="24"/>
        </w:rPr>
      </w:pPr>
      <w:r>
        <w:rPr>
          <w:rStyle w:val="12qR"/>
          <w:rFonts w:ascii="ＭＳ 明朝" w:eastAsia="ＭＳ 明朝" w:hAnsi="ＭＳ 明朝" w:cs="ShinGoPro-Regular" w:hint="eastAsia"/>
          <w:sz w:val="24"/>
        </w:rPr>
        <w:t>問４</w:t>
      </w:r>
      <w:r w:rsidRPr="00501600">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501600">
        <w:rPr>
          <w:rFonts w:hint="eastAsia"/>
          <w:u w:val="thick"/>
        </w:rPr>
        <w:t>経</w:t>
      </w:r>
      <w:r w:rsidRPr="00501600">
        <w:rPr>
          <w:rStyle w:val="12qM"/>
          <w:rFonts w:ascii="ＭＳ 明朝" w:eastAsia="ＭＳ 明朝" w:hAnsi="ＭＳ 明朝" w:cs="RyuminPr6-Medium" w:hint="eastAsia"/>
          <w:sz w:val="24"/>
          <w:u w:val="thick"/>
        </w:rPr>
        <w:t>済的に</w:t>
      </w:r>
      <w:r w:rsidRPr="00501600">
        <w:rPr>
          <w:rStyle w:val="12qM"/>
          <w:rFonts w:ascii="ＭＳ 明朝" w:eastAsia="ＭＳ 明朝" w:hAnsi="ＭＳ 明朝" w:cs="RyuminPr6-Medium"/>
          <w:sz w:val="24"/>
        </w:rPr>
        <w:t xml:space="preserve"> </w:t>
      </w:r>
      <w:r>
        <w:rPr>
          <w:rStyle w:val="af2"/>
          <w:rFonts w:ascii="ＭＳ 明朝" w:hAnsi="ＭＳ 明朝" w:hint="eastAsia"/>
          <w:szCs w:val="16"/>
        </w:rPr>
        <w:t>Ｂ</w:t>
      </w:r>
      <w:r w:rsidRPr="00501600">
        <w:rPr>
          <w:rFonts w:hint="eastAsia"/>
          <w:u w:val="thick"/>
        </w:rPr>
        <w:t>何</w:t>
      </w:r>
      <w:r w:rsidRPr="00501600">
        <w:rPr>
          <w:rStyle w:val="12qM"/>
          <w:rFonts w:ascii="ＭＳ 明朝" w:eastAsia="ＭＳ 明朝" w:hAnsi="ＭＳ 明朝" w:cs="RyuminPr6-Medium" w:hint="eastAsia"/>
          <w:sz w:val="24"/>
          <w:u w:val="thick"/>
        </w:rPr>
        <w:t>かあてにできるものを確保した上での田舎暮らし</w:t>
      </w:r>
      <w:r w:rsidRPr="00501600">
        <w:rPr>
          <w:rStyle w:val="12qM"/>
          <w:rFonts w:ascii="ＭＳ 明朝" w:eastAsia="ＭＳ 明朝" w:hAnsi="ＭＳ 明朝" w:cs="RyuminPr6-Medium" w:hint="eastAsia"/>
          <w:sz w:val="24"/>
        </w:rPr>
        <w:t>。</w:t>
      </w:r>
      <w:r w:rsidRPr="00501600">
        <w:rPr>
          <w:rStyle w:val="12qR1"/>
          <w:rFonts w:ascii="ＭＳ 明朝" w:eastAsia="ＭＳ 明朝" w:hAnsi="ＭＳ 明朝" w:cs="RyuminPr6-Regular" w:hint="eastAsia"/>
          <w:sz w:val="24"/>
        </w:rPr>
        <w:t>（</w:t>
      </w:r>
      <w:r w:rsidRPr="00501600">
        <w:rPr>
          <w:rStyle w:val="12qR1"/>
          <w:rFonts w:ascii="ＭＳ 明朝" w:eastAsia="ＭＳ 明朝" w:hAnsi="ＭＳ 明朝" w:cs="RyuminPr6-Regular" w:hint="eastAsia"/>
          <w:w w:val="67"/>
          <w:sz w:val="24"/>
          <w:eastAsianLayout w:id="1458281731" w:vert="1" w:vertCompress="1"/>
        </w:rPr>
        <w:t>２８</w:t>
      </w:r>
      <w:r w:rsidRPr="00501600">
        <w:rPr>
          <w:rStyle w:val="12qR1"/>
          <w:rFonts w:ascii="ＭＳ 明朝" w:eastAsia="ＭＳ 明朝" w:hAnsi="ＭＳ 明朝" w:cs="RyuminPr6-Regular" w:hint="eastAsia"/>
          <w:sz w:val="24"/>
        </w:rPr>
        <w:t>字）</w:t>
      </w:r>
    </w:p>
    <w:p w14:paraId="703E8A62" w14:textId="77777777" w:rsidR="004604C7" w:rsidRPr="00501600" w:rsidRDefault="004604C7" w:rsidP="00501600">
      <w:pPr>
        <w:ind w:firstLineChars="500" w:firstLine="1200"/>
        <w:rPr>
          <w:rStyle w:val="12qL"/>
          <w:rFonts w:ascii="ＭＳ 明朝" w:eastAsia="ＭＳ 明朝" w:cs="ShinGoPr6-Light"/>
          <w:sz w:val="24"/>
        </w:rPr>
      </w:pPr>
      <w:r w:rsidRPr="00501600">
        <w:rPr>
          <w:rStyle w:val="12q"/>
          <w:rFonts w:ascii="ＭＳ 明朝" w:eastAsia="ＭＳ 明朝" w:hAnsi="ＭＳ 明朝" w:cs="GothicBBBPro-Medium" w:hint="eastAsia"/>
          <w:sz w:val="24"/>
        </w:rPr>
        <w:t>Ａ</w:t>
      </w:r>
      <w:r w:rsidRPr="00501600">
        <w:rPr>
          <w:rStyle w:val="12qL"/>
          <w:rFonts w:ascii="ＭＳ 明朝" w:eastAsia="ＭＳ 明朝" w:hAnsi="ＭＳ 明朝" w:cs="ShinGoPr6-Light" w:hint="eastAsia"/>
          <w:sz w:val="24"/>
        </w:rPr>
        <w:t>＝５</w:t>
      </w:r>
    </w:p>
    <w:p w14:paraId="2A4FCF42" w14:textId="77777777" w:rsidR="004604C7" w:rsidRPr="00501600" w:rsidRDefault="004604C7" w:rsidP="00501600">
      <w:pPr>
        <w:ind w:firstLineChars="500" w:firstLine="1200"/>
        <w:rPr>
          <w:rStyle w:val="12qL"/>
          <w:rFonts w:ascii="ＭＳ 明朝" w:eastAsia="ＭＳ 明朝" w:cs="ShinGoPr6-Light"/>
          <w:sz w:val="24"/>
        </w:rPr>
      </w:pPr>
      <w:r w:rsidRPr="00501600">
        <w:rPr>
          <w:rStyle w:val="12q"/>
          <w:rFonts w:ascii="ＭＳ 明朝" w:eastAsia="ＭＳ 明朝" w:hAnsi="ＭＳ 明朝" w:cs="GothicBBBPro-Medium" w:hint="eastAsia"/>
          <w:sz w:val="24"/>
        </w:rPr>
        <w:t>Ｂ</w:t>
      </w:r>
      <w:r w:rsidRPr="00501600">
        <w:rPr>
          <w:rStyle w:val="12qL"/>
          <w:rFonts w:ascii="ＭＳ 明朝" w:eastAsia="ＭＳ 明朝" w:hAnsi="ＭＳ 明朝" w:cs="ShinGoPr6-Light" w:hint="eastAsia"/>
          <w:sz w:val="24"/>
        </w:rPr>
        <w:t>＝５〔「田舎暮らし」の部分は「スローライフ」のままでも可。〕</w:t>
      </w:r>
    </w:p>
    <w:p w14:paraId="52CEE1FB" w14:textId="77777777" w:rsidR="004604C7" w:rsidRPr="00501600" w:rsidRDefault="004604C7" w:rsidP="00501600">
      <w:pPr>
        <w:ind w:firstLineChars="500" w:firstLine="1200"/>
        <w:rPr>
          <w:rStyle w:val="12qL"/>
          <w:rFonts w:ascii="ＭＳ 明朝" w:eastAsia="ＭＳ 明朝" w:cs="ShinGoPr6-Light"/>
          <w:sz w:val="24"/>
        </w:rPr>
      </w:pPr>
      <w:r w:rsidRPr="00501600">
        <w:rPr>
          <w:rStyle w:val="12q"/>
          <w:rFonts w:ascii="ＭＳ 明朝" w:eastAsia="ＭＳ 明朝" w:hAnsi="ＭＳ 明朝" w:cs="GothicBBBPro-Medium" w:hint="eastAsia"/>
          <w:sz w:val="24"/>
        </w:rPr>
        <w:t>Ｂ</w:t>
      </w:r>
      <w:r w:rsidRPr="00501600">
        <w:rPr>
          <w:rStyle w:val="12qL"/>
          <w:rFonts w:ascii="ＭＳ 明朝" w:eastAsia="ＭＳ 明朝" w:hAnsi="ＭＳ 明朝" w:cs="ShinGoPr6-Light" w:hint="eastAsia"/>
          <w:sz w:val="24"/>
        </w:rPr>
        <w:t>がなければ全体０。</w:t>
      </w:r>
    </w:p>
    <w:p w14:paraId="65C02D34" w14:textId="77777777" w:rsidR="004604C7" w:rsidRPr="00501600" w:rsidRDefault="004604C7" w:rsidP="00501600">
      <w:pPr>
        <w:rPr>
          <w:rStyle w:val="12qR1"/>
          <w:rFonts w:ascii="ＭＳ 明朝" w:eastAsia="ＭＳ 明朝" w:cs="RyuminPr6-Regular"/>
          <w:sz w:val="24"/>
        </w:rPr>
      </w:pPr>
    </w:p>
    <w:p w14:paraId="1893079F" w14:textId="77777777" w:rsidR="004604C7" w:rsidRPr="00501600" w:rsidRDefault="004604C7" w:rsidP="00501600">
      <w:pPr>
        <w:rPr>
          <w:rStyle w:val="12qM"/>
          <w:rFonts w:ascii="ＭＳ 明朝" w:eastAsia="ＭＳ 明朝" w:cs="RyuminPr6-Medium"/>
          <w:sz w:val="24"/>
        </w:rPr>
      </w:pPr>
      <w:r>
        <w:rPr>
          <w:rStyle w:val="12qR"/>
          <w:rFonts w:ascii="ＭＳ 明朝" w:eastAsia="ＭＳ 明朝" w:hAnsi="ＭＳ 明朝" w:cs="ShinGoPro-Regular" w:hint="eastAsia"/>
          <w:sz w:val="24"/>
        </w:rPr>
        <w:t>問５</w:t>
      </w:r>
      <w:r w:rsidRPr="00501600">
        <w:rPr>
          <w:rStyle w:val="12qM"/>
          <w:rFonts w:ascii="ＭＳ 明朝" w:eastAsia="ＭＳ 明朝" w:hAnsi="ＭＳ 明朝" w:cs="RyuminPr6-Medium" w:hint="eastAsia"/>
          <w:sz w:val="24"/>
        </w:rPr>
        <w:t xml:space="preserve">　Ⅰ＝個人　Ⅱ＝社会</w:t>
      </w:r>
    </w:p>
    <w:p w14:paraId="5B982F88" w14:textId="77777777" w:rsidR="004604C7" w:rsidRPr="00501600" w:rsidRDefault="004604C7" w:rsidP="00501600">
      <w:pPr>
        <w:ind w:left="480" w:hangingChars="200" w:hanging="480"/>
        <w:rPr>
          <w:rStyle w:val="12qR1"/>
          <w:rFonts w:ascii="ＭＳ 明朝" w:eastAsia="ＭＳ 明朝" w:cs="RyuminPr6-Regular"/>
          <w:sz w:val="24"/>
        </w:rPr>
      </w:pPr>
      <w:r>
        <w:rPr>
          <w:rStyle w:val="12qR"/>
          <w:rFonts w:ascii="ＭＳ 明朝" w:eastAsia="ＭＳ 明朝" w:hAnsi="ＭＳ 明朝" w:cs="ShinGoPro-Regular" w:hint="eastAsia"/>
          <w:sz w:val="24"/>
        </w:rPr>
        <w:t>問６</w:t>
      </w:r>
      <w:r w:rsidRPr="00501600">
        <w:rPr>
          <w:rStyle w:val="12qM"/>
          <w:rFonts w:ascii="ＭＳ 明朝" w:eastAsia="ＭＳ 明朝" w:hAnsi="ＭＳ 明朝" w:cs="RyuminPr6-Medium" w:hint="eastAsia"/>
          <w:sz w:val="24"/>
        </w:rPr>
        <w:t xml:space="preserve">　社会は</w:t>
      </w:r>
      <w:r>
        <w:rPr>
          <w:rStyle w:val="af2"/>
          <w:rFonts w:ascii="ＭＳ 明朝" w:hAnsi="ＭＳ 明朝" w:hint="eastAsia"/>
          <w:szCs w:val="16"/>
        </w:rPr>
        <w:t>Ａ</w:t>
      </w:r>
      <w:r w:rsidRPr="00501600">
        <w:rPr>
          <w:rFonts w:hint="eastAsia"/>
          <w:u w:val="thick"/>
        </w:rPr>
        <w:t>み</w:t>
      </w:r>
      <w:r w:rsidRPr="00501600">
        <w:rPr>
          <w:rStyle w:val="12qM"/>
          <w:rFonts w:ascii="ＭＳ 明朝" w:eastAsia="ＭＳ 明朝" w:hAnsi="ＭＳ 明朝" w:cs="RyuminPr6-Medium" w:hint="eastAsia"/>
          <w:sz w:val="24"/>
          <w:u w:val="thick"/>
        </w:rPr>
        <w:t>なが互いを支えあう網の目のようなもの</w:t>
      </w:r>
      <w:r w:rsidRPr="00501600">
        <w:rPr>
          <w:rStyle w:val="12qM"/>
          <w:rFonts w:ascii="ＭＳ 明朝" w:eastAsia="ＭＳ 明朝" w:hAnsi="ＭＳ 明朝" w:cs="RyuminPr6-Medium" w:hint="eastAsia"/>
          <w:sz w:val="24"/>
        </w:rPr>
        <w:t>であるという、</w:t>
      </w:r>
      <w:r>
        <w:rPr>
          <w:rStyle w:val="af2"/>
          <w:rFonts w:ascii="ＭＳ 明朝" w:hAnsi="ＭＳ 明朝" w:hint="eastAsia"/>
          <w:szCs w:val="16"/>
        </w:rPr>
        <w:t>Ｂ</w:t>
      </w:r>
      <w:r w:rsidRPr="00501600">
        <w:rPr>
          <w:rFonts w:hint="eastAsia"/>
          <w:u w:val="thick"/>
        </w:rPr>
        <w:t>人</w:t>
      </w:r>
      <w:r w:rsidRPr="00501600">
        <w:rPr>
          <w:rStyle w:val="12qM"/>
          <w:rFonts w:ascii="ＭＳ 明朝" w:eastAsia="ＭＳ 明朝" w:hAnsi="ＭＳ 明朝" w:cs="RyuminPr6-Medium" w:hint="eastAsia"/>
          <w:sz w:val="24"/>
          <w:u w:val="thick"/>
        </w:rPr>
        <w:t>心の安定した感覚</w:t>
      </w:r>
      <w:r w:rsidRPr="00501600">
        <w:rPr>
          <w:rStyle w:val="12qM"/>
          <w:rFonts w:ascii="ＭＳ 明朝" w:eastAsia="ＭＳ 明朝" w:hAnsi="ＭＳ 明朝" w:cs="RyuminPr6-Medium" w:hint="eastAsia"/>
          <w:sz w:val="24"/>
        </w:rPr>
        <w:t>。</w:t>
      </w:r>
      <w:r w:rsidRPr="00501600">
        <w:rPr>
          <w:rStyle w:val="12qR1"/>
          <w:rFonts w:ascii="ＭＳ 明朝" w:eastAsia="ＭＳ 明朝" w:hAnsi="ＭＳ 明朝" w:cs="RyuminPr6-Regular" w:hint="eastAsia"/>
          <w:sz w:val="24"/>
        </w:rPr>
        <w:t>（</w:t>
      </w:r>
      <w:r w:rsidRPr="00501600">
        <w:rPr>
          <w:rStyle w:val="12qR1"/>
          <w:rFonts w:ascii="ＭＳ 明朝" w:eastAsia="ＭＳ 明朝" w:hAnsi="ＭＳ 明朝" w:cs="RyuminPr6-Regular" w:hint="eastAsia"/>
          <w:w w:val="67"/>
          <w:sz w:val="24"/>
          <w:eastAsianLayout w:id="1458281732" w:vert="1" w:vertCompress="1"/>
        </w:rPr>
        <w:t>３９</w:t>
      </w:r>
      <w:r w:rsidRPr="00501600">
        <w:rPr>
          <w:rStyle w:val="12qR1"/>
          <w:rFonts w:ascii="ＭＳ 明朝" w:eastAsia="ＭＳ 明朝" w:hAnsi="ＭＳ 明朝" w:cs="RyuminPr6-Regular" w:hint="eastAsia"/>
          <w:sz w:val="24"/>
        </w:rPr>
        <w:t>字）</w:t>
      </w:r>
    </w:p>
    <w:p w14:paraId="78646D43" w14:textId="77777777" w:rsidR="004604C7" w:rsidRPr="00501600" w:rsidRDefault="004604C7" w:rsidP="00501600">
      <w:pPr>
        <w:ind w:firstLineChars="500" w:firstLine="1200"/>
        <w:rPr>
          <w:rStyle w:val="12qL"/>
          <w:rFonts w:ascii="ＭＳ 明朝" w:eastAsia="ＭＳ 明朝" w:cs="ShinGoPr6-Light"/>
          <w:sz w:val="24"/>
        </w:rPr>
      </w:pPr>
      <w:r w:rsidRPr="00501600">
        <w:rPr>
          <w:rStyle w:val="12q"/>
          <w:rFonts w:ascii="ＭＳ 明朝" w:eastAsia="ＭＳ 明朝" w:hAnsi="ＭＳ 明朝" w:cs="GothicBBBPro-Medium" w:hint="eastAsia"/>
          <w:sz w:val="24"/>
        </w:rPr>
        <w:t>Ａ</w:t>
      </w:r>
      <w:r w:rsidRPr="00501600">
        <w:rPr>
          <w:rStyle w:val="12qL"/>
          <w:rFonts w:ascii="ＭＳ 明朝" w:eastAsia="ＭＳ 明朝" w:hAnsi="ＭＳ 明朝" w:cs="ShinGoPr6-Light" w:hint="eastAsia"/>
          <w:sz w:val="24"/>
        </w:rPr>
        <w:t>＝５〔「人々の相互扶助」について述べられていれば可。〕</w:t>
      </w:r>
    </w:p>
    <w:p w14:paraId="3FC0A305" w14:textId="77777777" w:rsidR="004604C7" w:rsidRPr="00501600" w:rsidRDefault="004604C7" w:rsidP="00501600">
      <w:pPr>
        <w:ind w:firstLineChars="500" w:firstLine="1200"/>
        <w:rPr>
          <w:rStyle w:val="12qL"/>
          <w:rFonts w:ascii="ＭＳ 明朝" w:eastAsia="ＭＳ 明朝" w:cs="ShinGoPr6-Light"/>
          <w:sz w:val="24"/>
        </w:rPr>
      </w:pPr>
      <w:r w:rsidRPr="00501600">
        <w:rPr>
          <w:rStyle w:val="12q"/>
          <w:rFonts w:ascii="ＭＳ 明朝" w:eastAsia="ＭＳ 明朝" w:hAnsi="ＭＳ 明朝" w:cs="GothicBBBPro-Medium" w:hint="eastAsia"/>
          <w:sz w:val="24"/>
        </w:rPr>
        <w:t>Ｂ</w:t>
      </w:r>
      <w:r w:rsidRPr="00501600">
        <w:rPr>
          <w:rStyle w:val="12qL"/>
          <w:rFonts w:ascii="ＭＳ 明朝" w:eastAsia="ＭＳ 明朝" w:hAnsi="ＭＳ 明朝" w:cs="ShinGoPr6-Light" w:hint="eastAsia"/>
          <w:sz w:val="24"/>
        </w:rPr>
        <w:t>＝５〔「安心感」なども可。〕</w:t>
      </w:r>
    </w:p>
    <w:p w14:paraId="5C3ABE12" w14:textId="77777777" w:rsidR="004604C7" w:rsidRPr="00501600" w:rsidRDefault="004604C7" w:rsidP="00501600">
      <w:pPr>
        <w:ind w:firstLineChars="500" w:firstLine="1200"/>
        <w:rPr>
          <w:rStyle w:val="12qL"/>
          <w:rFonts w:ascii="ＭＳ 明朝" w:eastAsia="ＭＳ 明朝" w:cs="ShinGoPr6-Light"/>
          <w:sz w:val="24"/>
        </w:rPr>
      </w:pPr>
      <w:r w:rsidRPr="00501600">
        <w:rPr>
          <w:rStyle w:val="12q"/>
          <w:rFonts w:ascii="ＭＳ 明朝" w:eastAsia="ＭＳ 明朝" w:hAnsi="ＭＳ 明朝" w:cs="GothicBBBPro-Medium" w:hint="eastAsia"/>
          <w:sz w:val="24"/>
        </w:rPr>
        <w:t>Ａ</w:t>
      </w:r>
      <w:r w:rsidRPr="00501600">
        <w:rPr>
          <w:rStyle w:val="12qL"/>
          <w:rFonts w:ascii="ＭＳ 明朝" w:eastAsia="ＭＳ 明朝" w:hAnsi="ＭＳ 明朝" w:cs="ShinGoPr6-Light" w:hint="eastAsia"/>
          <w:sz w:val="24"/>
        </w:rPr>
        <w:t>がなければ全体０。</w:t>
      </w:r>
    </w:p>
    <w:p w14:paraId="549AAEC6" w14:textId="77777777" w:rsidR="004604C7" w:rsidRPr="00501600" w:rsidRDefault="004604C7" w:rsidP="00501600">
      <w:pPr>
        <w:rPr>
          <w:rStyle w:val="12qR1"/>
          <w:rFonts w:ascii="ＭＳ 明朝" w:eastAsia="ＭＳ 明朝" w:cs="RyuminPr6-Regular"/>
          <w:sz w:val="24"/>
        </w:rPr>
      </w:pPr>
    </w:p>
    <w:p w14:paraId="4D2FD3E5" w14:textId="77777777" w:rsidR="004604C7" w:rsidRPr="00501600" w:rsidRDefault="004604C7" w:rsidP="00501600">
      <w:pPr>
        <w:ind w:left="480" w:hangingChars="200" w:hanging="480"/>
        <w:rPr>
          <w:rStyle w:val="12qR1"/>
          <w:rFonts w:ascii="ＭＳ 明朝" w:eastAsia="ＭＳ 明朝" w:cs="RyuminPr6-Regular"/>
          <w:sz w:val="24"/>
        </w:rPr>
      </w:pPr>
      <w:r>
        <w:rPr>
          <w:rStyle w:val="12qR"/>
          <w:rFonts w:ascii="ＭＳ 明朝" w:eastAsia="ＭＳ 明朝" w:hAnsi="ＭＳ 明朝" w:cs="ShinGoPro-Regular" w:hint="eastAsia"/>
          <w:sz w:val="24"/>
        </w:rPr>
        <w:t>問７</w:t>
      </w:r>
      <w:r w:rsidRPr="00501600">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501600">
        <w:rPr>
          <w:rFonts w:hint="eastAsia"/>
          <w:u w:val="thick"/>
        </w:rPr>
        <w:t>自</w:t>
      </w:r>
      <w:r w:rsidRPr="00501600">
        <w:rPr>
          <w:rStyle w:val="12qM"/>
          <w:rFonts w:ascii="ＭＳ 明朝" w:eastAsia="ＭＳ 明朝" w:hAnsi="ＭＳ 明朝" w:cs="RyuminPr6-Medium" w:hint="eastAsia"/>
          <w:sz w:val="24"/>
          <w:u w:val="thick"/>
        </w:rPr>
        <w:t>己中心的な</w:t>
      </w:r>
      <w:r w:rsidRPr="00501600">
        <w:rPr>
          <w:rStyle w:val="12qM"/>
          <w:rFonts w:ascii="ＭＳ 明朝" w:eastAsia="ＭＳ 明朝" w:hAnsi="ＭＳ 明朝" w:cs="RyuminPr6-Medium"/>
          <w:sz w:val="24"/>
        </w:rPr>
        <w:t xml:space="preserve"> </w:t>
      </w:r>
      <w:r>
        <w:rPr>
          <w:rStyle w:val="af2"/>
          <w:rFonts w:ascii="ＭＳ 明朝" w:hAnsi="ＭＳ 明朝" w:hint="eastAsia"/>
          <w:szCs w:val="16"/>
        </w:rPr>
        <w:t>Ｂ</w:t>
      </w:r>
      <w:r w:rsidRPr="00501600">
        <w:rPr>
          <w:rFonts w:hint="eastAsia"/>
          <w:u w:val="thick"/>
        </w:rPr>
        <w:t>未</w:t>
      </w:r>
      <w:r w:rsidRPr="00501600">
        <w:rPr>
          <w:rStyle w:val="12qM"/>
          <w:rFonts w:ascii="ＭＳ 明朝" w:eastAsia="ＭＳ 明朝" w:hAnsi="ＭＳ 明朝" w:cs="RyuminPr6-Medium" w:hint="eastAsia"/>
          <w:sz w:val="24"/>
          <w:u w:val="thick"/>
        </w:rPr>
        <w:t>熟で尊大な反抗精神から</w:t>
      </w:r>
      <w:r w:rsidRPr="00501600">
        <w:rPr>
          <w:rStyle w:val="12qM"/>
          <w:rFonts w:ascii="ＭＳ 明朝" w:eastAsia="ＭＳ 明朝" w:hAnsi="ＭＳ 明朝" w:cs="RyuminPr6-Medium"/>
          <w:sz w:val="24"/>
        </w:rPr>
        <w:t xml:space="preserve"> </w:t>
      </w:r>
      <w:r>
        <w:rPr>
          <w:rStyle w:val="af2"/>
          <w:rFonts w:ascii="ＭＳ 明朝" w:hAnsi="ＭＳ 明朝" w:hint="eastAsia"/>
          <w:szCs w:val="16"/>
        </w:rPr>
        <w:t>Ｃ</w:t>
      </w:r>
      <w:r w:rsidRPr="00501600">
        <w:rPr>
          <w:rFonts w:hint="eastAsia"/>
          <w:u w:val="thick"/>
        </w:rPr>
        <w:t>旧</w:t>
      </w:r>
      <w:r w:rsidRPr="00501600">
        <w:rPr>
          <w:rStyle w:val="12qM"/>
          <w:rFonts w:ascii="ＭＳ 明朝" w:eastAsia="ＭＳ 明朝" w:hAnsi="ＭＳ 明朝" w:cs="RyuminPr6-Medium" w:hint="eastAsia"/>
          <w:sz w:val="24"/>
          <w:u w:val="thick"/>
        </w:rPr>
        <w:t>世代の築いた互助システムを破壊した</w:t>
      </w:r>
      <w:r w:rsidRPr="00501600">
        <w:rPr>
          <w:rStyle w:val="12qM"/>
          <w:rFonts w:ascii="ＭＳ 明朝" w:eastAsia="ＭＳ 明朝" w:hAnsi="ＭＳ 明朝" w:cs="RyuminPr6-Medium" w:hint="eastAsia"/>
          <w:sz w:val="24"/>
        </w:rPr>
        <w:t>こと。</w:t>
      </w:r>
      <w:r w:rsidRPr="00501600">
        <w:rPr>
          <w:rStyle w:val="12qR1"/>
          <w:rFonts w:ascii="ＭＳ 明朝" w:eastAsia="ＭＳ 明朝" w:hAnsi="ＭＳ 明朝" w:cs="RyuminPr6-Regular" w:hint="eastAsia"/>
          <w:sz w:val="24"/>
        </w:rPr>
        <w:t>（</w:t>
      </w:r>
      <w:r w:rsidRPr="00501600">
        <w:rPr>
          <w:rStyle w:val="12qR1"/>
          <w:rFonts w:ascii="ＭＳ 明朝" w:eastAsia="ＭＳ 明朝" w:hAnsi="ＭＳ 明朝" w:cs="RyuminPr6-Regular" w:hint="eastAsia"/>
          <w:w w:val="67"/>
          <w:sz w:val="24"/>
          <w:eastAsianLayout w:id="1458281733" w:vert="1" w:vertCompress="1"/>
        </w:rPr>
        <w:t>３９</w:t>
      </w:r>
      <w:r w:rsidRPr="00501600">
        <w:rPr>
          <w:rStyle w:val="12qR1"/>
          <w:rFonts w:ascii="ＭＳ 明朝" w:eastAsia="ＭＳ 明朝" w:hAnsi="ＭＳ 明朝" w:cs="RyuminPr6-Regular" w:hint="eastAsia"/>
          <w:sz w:val="24"/>
        </w:rPr>
        <w:t>字）</w:t>
      </w:r>
    </w:p>
    <w:p w14:paraId="3EE0DC99" w14:textId="77777777" w:rsidR="004604C7" w:rsidRPr="00501600" w:rsidRDefault="004604C7" w:rsidP="00501600">
      <w:pPr>
        <w:ind w:firstLineChars="500" w:firstLine="1200"/>
        <w:rPr>
          <w:rStyle w:val="12qL"/>
          <w:rFonts w:ascii="ＭＳ 明朝" w:eastAsia="ＭＳ 明朝" w:cs="ShinGoPr6-Light"/>
          <w:sz w:val="24"/>
        </w:rPr>
      </w:pPr>
      <w:r w:rsidRPr="00501600">
        <w:rPr>
          <w:rStyle w:val="12q"/>
          <w:rFonts w:ascii="ＭＳ 明朝" w:eastAsia="ＭＳ 明朝" w:hAnsi="ＭＳ 明朝" w:cs="GothicBBBPro-Medium" w:hint="eastAsia"/>
          <w:sz w:val="24"/>
        </w:rPr>
        <w:t>Ａ</w:t>
      </w:r>
      <w:r w:rsidRPr="00501600">
        <w:rPr>
          <w:rStyle w:val="12qL"/>
          <w:rFonts w:ascii="ＭＳ 明朝" w:eastAsia="ＭＳ 明朝" w:hAnsi="ＭＳ 明朝" w:cs="ShinGoPr6-Light" w:hint="eastAsia"/>
          <w:sz w:val="24"/>
        </w:rPr>
        <w:t>＝３／</w:t>
      </w:r>
      <w:r w:rsidRPr="00501600">
        <w:rPr>
          <w:rStyle w:val="12q"/>
          <w:rFonts w:ascii="ＭＳ 明朝" w:eastAsia="ＭＳ 明朝" w:hAnsi="ＭＳ 明朝" w:cs="GothicBBBPro-Medium" w:hint="eastAsia"/>
          <w:sz w:val="24"/>
        </w:rPr>
        <w:t>Ｂ</w:t>
      </w:r>
      <w:r w:rsidRPr="00501600">
        <w:rPr>
          <w:rStyle w:val="12qL"/>
          <w:rFonts w:ascii="ＭＳ 明朝" w:eastAsia="ＭＳ 明朝" w:hAnsi="ＭＳ 明朝" w:cs="ShinGoPr6-Light" w:hint="eastAsia"/>
          <w:sz w:val="24"/>
        </w:rPr>
        <w:t>＝３</w:t>
      </w:r>
    </w:p>
    <w:p w14:paraId="537B9C58" w14:textId="77777777" w:rsidR="004604C7" w:rsidRPr="00501600" w:rsidRDefault="004604C7" w:rsidP="00501600">
      <w:pPr>
        <w:ind w:firstLineChars="500" w:firstLine="1200"/>
        <w:rPr>
          <w:rStyle w:val="12qL"/>
          <w:rFonts w:ascii="ＭＳ 明朝" w:eastAsia="ＭＳ 明朝" w:cs="ShinGoPr6-Light"/>
          <w:sz w:val="24"/>
        </w:rPr>
      </w:pPr>
      <w:r w:rsidRPr="00501600">
        <w:rPr>
          <w:rStyle w:val="12q"/>
          <w:rFonts w:ascii="ＭＳ 明朝" w:eastAsia="ＭＳ 明朝" w:hAnsi="ＭＳ 明朝" w:cs="GothicBBBPro-Medium" w:hint="eastAsia"/>
          <w:sz w:val="24"/>
        </w:rPr>
        <w:t>Ｃ</w:t>
      </w:r>
      <w:r w:rsidRPr="00501600">
        <w:rPr>
          <w:rStyle w:val="12qL"/>
          <w:rFonts w:ascii="ＭＳ 明朝" w:eastAsia="ＭＳ 明朝" w:hAnsi="ＭＳ 明朝" w:cs="ShinGoPr6-Light" w:hint="eastAsia"/>
          <w:sz w:val="24"/>
        </w:rPr>
        <w:t>＝４〔「旧世代の築いた」の内容がなければ減点２。〕</w:t>
      </w:r>
    </w:p>
    <w:p w14:paraId="4829AFBD" w14:textId="77777777" w:rsidR="004604C7" w:rsidRPr="00501600" w:rsidRDefault="004604C7" w:rsidP="00501600">
      <w:pPr>
        <w:ind w:firstLineChars="500" w:firstLine="1200"/>
        <w:rPr>
          <w:rStyle w:val="12qL"/>
          <w:rFonts w:ascii="ＭＳ 明朝" w:eastAsia="ＭＳ 明朝" w:cs="ShinGoPr6-Light"/>
          <w:sz w:val="24"/>
        </w:rPr>
      </w:pPr>
      <w:r w:rsidRPr="00501600">
        <w:rPr>
          <w:rStyle w:val="12q"/>
          <w:rFonts w:ascii="ＭＳ 明朝" w:eastAsia="ＭＳ 明朝" w:hAnsi="ＭＳ 明朝" w:cs="GothicBBBPro-Medium" w:hint="eastAsia"/>
          <w:sz w:val="24"/>
        </w:rPr>
        <w:t>Ｃ</w:t>
      </w:r>
      <w:r w:rsidRPr="00501600">
        <w:rPr>
          <w:rStyle w:val="12qL"/>
          <w:rFonts w:ascii="ＭＳ 明朝" w:eastAsia="ＭＳ 明朝" w:hAnsi="ＭＳ 明朝" w:cs="ShinGoPr6-Light" w:hint="eastAsia"/>
          <w:sz w:val="24"/>
        </w:rPr>
        <w:t>がなければ全体０。</w:t>
      </w:r>
    </w:p>
    <w:p w14:paraId="0247C25A" w14:textId="77777777" w:rsidR="004604C7" w:rsidRPr="00501600" w:rsidRDefault="004604C7" w:rsidP="00501600">
      <w:pPr>
        <w:rPr>
          <w:rStyle w:val="12qL"/>
          <w:rFonts w:ascii="ＭＳ 明朝" w:eastAsia="ＭＳ 明朝" w:cs="ShinGoPr6-Light"/>
          <w:sz w:val="24"/>
        </w:rPr>
      </w:pPr>
    </w:p>
    <w:p w14:paraId="15F79E43" w14:textId="77777777" w:rsidR="004604C7" w:rsidRPr="00501600" w:rsidRDefault="004604C7" w:rsidP="00501600">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問８</w:t>
      </w:r>
      <w:r w:rsidRPr="00501600">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501600">
        <w:rPr>
          <w:rFonts w:hint="eastAsia"/>
          <w:u w:val="thick"/>
        </w:rPr>
        <w:t>日</w:t>
      </w:r>
      <w:r w:rsidRPr="00501600">
        <w:rPr>
          <w:rStyle w:val="12qM"/>
          <w:rFonts w:ascii="ＭＳ 明朝" w:eastAsia="ＭＳ 明朝" w:hAnsi="ＭＳ 明朝" w:cs="RyuminPr6-Medium" w:hint="eastAsia"/>
          <w:sz w:val="24"/>
          <w:u w:val="thick"/>
        </w:rPr>
        <w:t>本社会</w:t>
      </w:r>
      <w:r w:rsidRPr="00501600">
        <w:rPr>
          <w:rStyle w:val="12qM"/>
          <w:rFonts w:ascii="ＭＳ 明朝" w:eastAsia="ＭＳ 明朝" w:hAnsi="ＭＳ 明朝" w:cs="RyuminPr6-Medium" w:hint="eastAsia"/>
          <w:sz w:val="24"/>
        </w:rPr>
        <w:t>が、</w:t>
      </w:r>
      <w:r>
        <w:rPr>
          <w:rStyle w:val="af2"/>
          <w:rFonts w:ascii="ＭＳ 明朝" w:hAnsi="ＭＳ 明朝" w:hint="eastAsia"/>
          <w:szCs w:val="16"/>
        </w:rPr>
        <w:t>Ｂ</w:t>
      </w:r>
      <w:r w:rsidRPr="00501600">
        <w:rPr>
          <w:rFonts w:hint="eastAsia"/>
          <w:u w:val="thick"/>
        </w:rPr>
        <w:t>グ</w:t>
      </w:r>
      <w:r w:rsidRPr="00501600">
        <w:rPr>
          <w:rStyle w:val="12qM"/>
          <w:rFonts w:ascii="ＭＳ 明朝" w:eastAsia="ＭＳ 明朝" w:hAnsi="ＭＳ 明朝" w:cs="RyuminPr6-Medium" w:hint="eastAsia"/>
          <w:sz w:val="24"/>
          <w:u w:val="thick"/>
        </w:rPr>
        <w:t>ローバリゼーションという名の激烈な市場経済に押されて</w:t>
      </w:r>
      <w:r w:rsidRPr="00501600">
        <w:rPr>
          <w:rStyle w:val="12qM"/>
          <w:rFonts w:ascii="ＭＳ 明朝" w:eastAsia="ＭＳ 明朝" w:hAnsi="ＭＳ 明朝" w:cs="RyuminPr6-Medium" w:hint="eastAsia"/>
          <w:sz w:val="24"/>
        </w:rPr>
        <w:t>、</w:t>
      </w:r>
      <w:r>
        <w:rPr>
          <w:rStyle w:val="af2"/>
          <w:rFonts w:ascii="ＭＳ 明朝" w:hAnsi="ＭＳ 明朝" w:hint="eastAsia"/>
          <w:szCs w:val="16"/>
        </w:rPr>
        <w:t>Ｃ</w:t>
      </w:r>
      <w:r w:rsidRPr="00501600">
        <w:rPr>
          <w:rFonts w:hint="eastAsia"/>
          <w:u w:val="thick"/>
        </w:rPr>
        <w:t>万</w:t>
      </w:r>
      <w:r w:rsidRPr="00501600">
        <w:rPr>
          <w:rStyle w:val="12qM"/>
          <w:rFonts w:ascii="ＭＳ 明朝" w:eastAsia="ＭＳ 明朝" w:hAnsi="ＭＳ 明朝" w:cs="RyuminPr6-Medium" w:hint="eastAsia"/>
          <w:sz w:val="24"/>
          <w:u w:val="thick"/>
        </w:rPr>
        <w:t>国共通の無味乾燥な数字だけで勝ち負けと損得を競い</w:t>
      </w:r>
      <w:r w:rsidRPr="00501600">
        <w:rPr>
          <w:rStyle w:val="12qM"/>
          <w:rFonts w:ascii="ＭＳ 明朝" w:eastAsia="ＭＳ 明朝" w:hAnsi="ＭＳ 明朝" w:cs="RyuminPr6-Medium" w:hint="eastAsia"/>
          <w:sz w:val="24"/>
        </w:rPr>
        <w:t>、</w:t>
      </w:r>
      <w:r>
        <w:rPr>
          <w:rStyle w:val="af2"/>
          <w:rFonts w:ascii="ＭＳ 明朝" w:hAnsi="ＭＳ 明朝" w:hint="eastAsia"/>
          <w:szCs w:val="16"/>
        </w:rPr>
        <w:t>Ｄ</w:t>
      </w:r>
      <w:r w:rsidRPr="00501600">
        <w:rPr>
          <w:rFonts w:hint="eastAsia"/>
          <w:u w:val="thick"/>
        </w:rPr>
        <w:t>神</w:t>
      </w:r>
      <w:r w:rsidRPr="00501600">
        <w:rPr>
          <w:rStyle w:val="12qM"/>
          <w:rFonts w:ascii="ＭＳ 明朝" w:eastAsia="ＭＳ 明朝" w:hAnsi="ＭＳ 明朝" w:cs="RyuminPr6-Medium" w:hint="eastAsia"/>
          <w:sz w:val="24"/>
          <w:u w:val="thick"/>
        </w:rPr>
        <w:t>経をすり減らしている</w:t>
      </w:r>
      <w:r w:rsidRPr="00501600">
        <w:rPr>
          <w:rStyle w:val="12qM"/>
          <w:rFonts w:ascii="ＭＳ 明朝" w:eastAsia="ＭＳ 明朝" w:hAnsi="ＭＳ 明朝" w:cs="RyuminPr6-Medium" w:hint="eastAsia"/>
          <w:sz w:val="24"/>
        </w:rPr>
        <w:t>状態。</w:t>
      </w:r>
    </w:p>
    <w:p w14:paraId="577F2038" w14:textId="77777777" w:rsidR="004604C7" w:rsidRPr="00501600" w:rsidRDefault="004604C7" w:rsidP="00501600">
      <w:pPr>
        <w:ind w:firstLineChars="500" w:firstLine="1200"/>
        <w:rPr>
          <w:rStyle w:val="12qL"/>
          <w:rFonts w:ascii="ＭＳ 明朝" w:eastAsia="ＭＳ 明朝" w:cs="ShinGoPr6-Light"/>
          <w:sz w:val="24"/>
        </w:rPr>
      </w:pPr>
      <w:r w:rsidRPr="00501600">
        <w:rPr>
          <w:rStyle w:val="12q"/>
          <w:rFonts w:ascii="ＭＳ 明朝" w:eastAsia="ＭＳ 明朝" w:hAnsi="ＭＳ 明朝" w:cs="GothicBBBPro-Medium" w:hint="eastAsia"/>
          <w:sz w:val="24"/>
        </w:rPr>
        <w:t>Ａ</w:t>
      </w:r>
      <w:r w:rsidRPr="00501600">
        <w:rPr>
          <w:rStyle w:val="12qL"/>
          <w:rFonts w:ascii="ＭＳ 明朝" w:eastAsia="ＭＳ 明朝" w:hAnsi="ＭＳ 明朝" w:cs="ShinGoPr6-Light" w:hint="eastAsia"/>
          <w:sz w:val="24"/>
        </w:rPr>
        <w:t>＝３／</w:t>
      </w:r>
      <w:r w:rsidRPr="00501600">
        <w:rPr>
          <w:rStyle w:val="12q"/>
          <w:rFonts w:ascii="ＭＳ 明朝" w:eastAsia="ＭＳ 明朝" w:hAnsi="ＭＳ 明朝" w:cs="GothicBBBPro-Medium" w:hint="eastAsia"/>
          <w:sz w:val="24"/>
        </w:rPr>
        <w:t>Ｂ</w:t>
      </w:r>
      <w:r w:rsidRPr="00501600">
        <w:rPr>
          <w:rStyle w:val="12qL"/>
          <w:rFonts w:ascii="ＭＳ 明朝" w:eastAsia="ＭＳ 明朝" w:hAnsi="ＭＳ 明朝" w:cs="ShinGoPr6-Light" w:hint="eastAsia"/>
          <w:sz w:val="24"/>
        </w:rPr>
        <w:t>＝３／</w:t>
      </w:r>
      <w:r w:rsidRPr="00501600">
        <w:rPr>
          <w:rStyle w:val="12q"/>
          <w:rFonts w:ascii="ＭＳ 明朝" w:eastAsia="ＭＳ 明朝" w:hAnsi="ＭＳ 明朝" w:cs="GothicBBBPro-Medium" w:hint="eastAsia"/>
          <w:sz w:val="24"/>
        </w:rPr>
        <w:t>Ｃ</w:t>
      </w:r>
      <w:r w:rsidRPr="00501600">
        <w:rPr>
          <w:rStyle w:val="12qL"/>
          <w:rFonts w:ascii="ＭＳ 明朝" w:eastAsia="ＭＳ 明朝" w:hAnsi="ＭＳ 明朝" w:cs="ShinGoPr6-Light" w:hint="eastAsia"/>
          <w:sz w:val="24"/>
        </w:rPr>
        <w:t>＝２／</w:t>
      </w:r>
      <w:r w:rsidRPr="00501600">
        <w:rPr>
          <w:rStyle w:val="12q"/>
          <w:rFonts w:ascii="ＭＳ 明朝" w:eastAsia="ＭＳ 明朝" w:hAnsi="ＭＳ 明朝" w:cs="GothicBBBPro-Medium" w:hint="eastAsia"/>
          <w:sz w:val="24"/>
        </w:rPr>
        <w:t>Ｄ</w:t>
      </w:r>
      <w:r w:rsidRPr="00501600">
        <w:rPr>
          <w:rStyle w:val="12qL"/>
          <w:rFonts w:ascii="ＭＳ 明朝" w:eastAsia="ＭＳ 明朝" w:hAnsi="ＭＳ 明朝" w:cs="ShinGoPr6-Light" w:hint="eastAsia"/>
          <w:sz w:val="24"/>
        </w:rPr>
        <w:t>＝２</w:t>
      </w:r>
    </w:p>
    <w:p w14:paraId="4303F7CF" w14:textId="77777777" w:rsidR="004604C7" w:rsidRPr="00501600" w:rsidRDefault="004604C7" w:rsidP="00501600">
      <w:pPr>
        <w:ind w:firstLineChars="500" w:firstLine="1200"/>
        <w:rPr>
          <w:rStyle w:val="12qL"/>
          <w:rFonts w:ascii="ＭＳ 明朝" w:eastAsia="ＭＳ 明朝" w:cs="ShinGoPr6-Light"/>
          <w:sz w:val="24"/>
        </w:rPr>
      </w:pPr>
      <w:r w:rsidRPr="00501600">
        <w:rPr>
          <w:rStyle w:val="12q"/>
          <w:rFonts w:ascii="ＭＳ 明朝" w:eastAsia="ＭＳ 明朝" w:hAnsi="ＭＳ 明朝" w:cs="GothicBBBPro-Medium" w:hint="eastAsia"/>
          <w:sz w:val="24"/>
        </w:rPr>
        <w:t>Ｂ</w:t>
      </w:r>
      <w:r w:rsidRPr="00501600">
        <w:rPr>
          <w:rStyle w:val="12qL"/>
          <w:rFonts w:ascii="ＭＳ 明朝" w:eastAsia="ＭＳ 明朝" w:hAnsi="ＭＳ 明朝" w:cs="ShinGoPr6-Light" w:hint="eastAsia"/>
          <w:sz w:val="24"/>
        </w:rPr>
        <w:t>がなければ全体０。</w:t>
      </w:r>
    </w:p>
    <w:p w14:paraId="0A469685" w14:textId="77777777" w:rsidR="004604C7" w:rsidRPr="00501600" w:rsidRDefault="004604C7" w:rsidP="00501600"/>
    <w:sectPr w:rsidR="004604C7" w:rsidRPr="00501600"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DD9FA9" w14:textId="77777777" w:rsidR="004604C7" w:rsidRDefault="004604C7" w:rsidP="0076421F">
      <w:pPr>
        <w:spacing w:line="240" w:lineRule="auto"/>
      </w:pPr>
      <w:r>
        <w:separator/>
      </w:r>
    </w:p>
  </w:endnote>
  <w:endnote w:type="continuationSeparator" w:id="0">
    <w:p w14:paraId="526326D7" w14:textId="77777777" w:rsidR="004604C7" w:rsidRDefault="004604C7"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ＤＦ行書体"/>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092962" w14:textId="77777777" w:rsidR="004604C7" w:rsidRDefault="004604C7" w:rsidP="0076421F">
      <w:pPr>
        <w:spacing w:line="240" w:lineRule="auto"/>
      </w:pPr>
      <w:r>
        <w:separator/>
      </w:r>
    </w:p>
  </w:footnote>
  <w:footnote w:type="continuationSeparator" w:id="0">
    <w:p w14:paraId="05215445" w14:textId="77777777" w:rsidR="004604C7" w:rsidRDefault="004604C7"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715FC"/>
    <w:rsid w:val="000C6ACB"/>
    <w:rsid w:val="000F0F49"/>
    <w:rsid w:val="001038F2"/>
    <w:rsid w:val="001B2416"/>
    <w:rsid w:val="001D55BE"/>
    <w:rsid w:val="001E25B3"/>
    <w:rsid w:val="00220A6B"/>
    <w:rsid w:val="0024673E"/>
    <w:rsid w:val="0024712B"/>
    <w:rsid w:val="002B24F0"/>
    <w:rsid w:val="00303B39"/>
    <w:rsid w:val="00320793"/>
    <w:rsid w:val="003371E7"/>
    <w:rsid w:val="003B274D"/>
    <w:rsid w:val="003D0B17"/>
    <w:rsid w:val="003E2B96"/>
    <w:rsid w:val="003E5E05"/>
    <w:rsid w:val="00402086"/>
    <w:rsid w:val="00442E83"/>
    <w:rsid w:val="00444D2A"/>
    <w:rsid w:val="004604C7"/>
    <w:rsid w:val="004C4C07"/>
    <w:rsid w:val="00501600"/>
    <w:rsid w:val="005031C8"/>
    <w:rsid w:val="005C5E10"/>
    <w:rsid w:val="005E1861"/>
    <w:rsid w:val="00604462"/>
    <w:rsid w:val="00616C93"/>
    <w:rsid w:val="006F5D61"/>
    <w:rsid w:val="00721FCE"/>
    <w:rsid w:val="0076421F"/>
    <w:rsid w:val="0076667B"/>
    <w:rsid w:val="00860E44"/>
    <w:rsid w:val="008F1112"/>
    <w:rsid w:val="0093166E"/>
    <w:rsid w:val="00984377"/>
    <w:rsid w:val="009C25A4"/>
    <w:rsid w:val="009E6492"/>
    <w:rsid w:val="00A07E9C"/>
    <w:rsid w:val="00B0017B"/>
    <w:rsid w:val="00B04AB6"/>
    <w:rsid w:val="00B21BBC"/>
    <w:rsid w:val="00B330E3"/>
    <w:rsid w:val="00B912F3"/>
    <w:rsid w:val="00C463D7"/>
    <w:rsid w:val="00C84396"/>
    <w:rsid w:val="00D24E23"/>
    <w:rsid w:val="00D63D18"/>
    <w:rsid w:val="00DE607D"/>
    <w:rsid w:val="00DF1B1C"/>
    <w:rsid w:val="00E72CDA"/>
    <w:rsid w:val="00EA6752"/>
    <w:rsid w:val="00EE2CDF"/>
    <w:rsid w:val="00EF09F8"/>
    <w:rsid w:val="00F62307"/>
    <w:rsid w:val="00F7000E"/>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D0F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63D7"/>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link w:val="af"/>
    <w:uiPriority w:val="99"/>
    <w:rsid w:val="0076421F"/>
    <w:pPr>
      <w:tabs>
        <w:tab w:val="center" w:pos="4252"/>
        <w:tab w:val="right" w:pos="8504"/>
      </w:tabs>
      <w:snapToGrid w:val="0"/>
    </w:pPr>
  </w:style>
  <w:style w:type="character" w:customStyle="1" w:styleId="HeaderChar">
    <w:name w:val="Header Char"/>
    <w:basedOn w:val="a0"/>
    <w:uiPriority w:val="99"/>
    <w:semiHidden/>
    <w:rPr>
      <w:rFonts w:cs="Times New Roman"/>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Pr>
      <w:rFonts w:cs="Times New Roman"/>
      <w:sz w:val="24"/>
      <w:szCs w:val="24"/>
    </w:rPr>
  </w:style>
  <w:style w:type="character" w:customStyle="1" w:styleId="af2">
    <w:name w:val="肩付き"/>
    <w:uiPriority w:val="99"/>
    <w:rsid w:val="000715FC"/>
    <w:rPr>
      <w:position w:val="16"/>
      <w:sz w:val="16"/>
    </w:rPr>
  </w:style>
  <w:style w:type="paragraph" w:customStyle="1" w:styleId="af3">
    <w:name w:val="解答と採点基準"/>
    <w:basedOn w:val="a"/>
    <w:uiPriority w:val="99"/>
    <w:rsid w:val="00501600"/>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501600"/>
    <w:pPr>
      <w:spacing w:line="240" w:lineRule="auto"/>
      <w:ind w:left="680"/>
      <w:jc w:val="right"/>
    </w:pPr>
    <w:rPr>
      <w:rFonts w:ascii="KozMinPro-Regular" w:eastAsia="KozMinPro-Regular" w:cs="KozMinPro-Regular"/>
    </w:rPr>
  </w:style>
  <w:style w:type="character" w:customStyle="1" w:styleId="12qR">
    <w:name w:val="12q新ゴR"/>
    <w:uiPriority w:val="99"/>
    <w:rsid w:val="00501600"/>
    <w:rPr>
      <w:rFonts w:ascii="ShinGoPro-Regular" w:eastAsia="ShinGoPro-Regular"/>
      <w:sz w:val="17"/>
      <w:u w:val="none"/>
    </w:rPr>
  </w:style>
  <w:style w:type="character" w:customStyle="1" w:styleId="12qR0">
    <w:name w:val="12q新ゴR数字"/>
    <w:uiPriority w:val="99"/>
    <w:rsid w:val="00501600"/>
    <w:rPr>
      <w:rFonts w:ascii="ShinGoPr6-Regular" w:eastAsia="ShinGoPr6-Regular"/>
      <w:w w:val="70"/>
      <w:sz w:val="17"/>
      <w:u w:val="none"/>
    </w:rPr>
  </w:style>
  <w:style w:type="character" w:customStyle="1" w:styleId="12qM">
    <w:name w:val="12qリュウミンM"/>
    <w:uiPriority w:val="99"/>
    <w:rsid w:val="00501600"/>
    <w:rPr>
      <w:rFonts w:ascii="RyuminPr6-Medium" w:eastAsia="RyuminPr6-Medium"/>
      <w:sz w:val="17"/>
      <w:u w:val="none"/>
    </w:rPr>
  </w:style>
  <w:style w:type="character" w:customStyle="1" w:styleId="12qL">
    <w:name w:val="12q新ゴL"/>
    <w:uiPriority w:val="99"/>
    <w:rsid w:val="00501600"/>
    <w:rPr>
      <w:rFonts w:ascii="ShinGoPr6-Light" w:eastAsia="ShinGoPr6-Light"/>
      <w:sz w:val="17"/>
    </w:rPr>
  </w:style>
  <w:style w:type="character" w:customStyle="1" w:styleId="12q">
    <w:name w:val="12q中ゴ"/>
    <w:uiPriority w:val="99"/>
    <w:rsid w:val="00501600"/>
    <w:rPr>
      <w:rFonts w:ascii="GothicBBBPro-Medium" w:eastAsia="GothicBBBPro-Medium"/>
      <w:color w:val="000000"/>
      <w:sz w:val="17"/>
      <w:u w:val="none"/>
    </w:rPr>
  </w:style>
  <w:style w:type="character" w:customStyle="1" w:styleId="12qR1">
    <w:name w:val="12qリュウミンR"/>
    <w:uiPriority w:val="99"/>
    <w:rsid w:val="00501600"/>
    <w:rPr>
      <w:rFonts w:ascii="RyuminPr6-Regular" w:eastAsia="RyuminPr6-Regular"/>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1021</Words>
  <Characters>5824</Characters>
  <Application>Microsoft Office Word</Application>
  <DocSecurity>0</DocSecurity>
  <Lines>48</Lines>
  <Paragraphs>13</Paragraphs>
  <ScaleCrop>false</ScaleCrop>
  <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2020-12-25T02:41:00Z</dcterms:created>
  <dcterms:modified xsi:type="dcterms:W3CDTF">2020-12-25T02:42:00Z</dcterms:modified>
</cp:coreProperties>
</file>