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0F637" w14:textId="77777777" w:rsidR="00AD2966" w:rsidRDefault="00AD2966" w:rsidP="003E2B96">
      <w:pPr>
        <w:rPr>
          <w:lang w:eastAsia="zh-TW"/>
        </w:rPr>
      </w:pPr>
      <w:r w:rsidRPr="00575AF6">
        <w:rPr>
          <w:eastAsianLayout w:id="1458310912" w:vert="1" w:vertCompress="1"/>
        </w:rPr>
        <w:t>15</w:t>
      </w:r>
      <w:r>
        <w:rPr>
          <w:rFonts w:hint="eastAsia"/>
        </w:rPr>
        <w:t xml:space="preserve">　</w:t>
      </w:r>
      <w:r w:rsidRPr="00575AF6">
        <w:rPr>
          <w:rFonts w:hint="eastAsia"/>
        </w:rPr>
        <w:t>次の文章を読んで後の問いに答えよ。</w:t>
      </w:r>
      <w:r>
        <w:rPr>
          <w:rFonts w:hint="eastAsia"/>
        </w:rPr>
        <w:t xml:space="preserve">　　</w:t>
      </w:r>
      <w:r w:rsidRPr="00575AF6">
        <w:rPr>
          <w:rFonts w:hint="eastAsia"/>
          <w:lang w:eastAsia="zh-TW"/>
        </w:rPr>
        <w:t>〈一橋大〉　二〇一四年度出題</w:t>
      </w:r>
    </w:p>
    <w:p w14:paraId="63D26ACE" w14:textId="77777777" w:rsidR="00AD2966" w:rsidRDefault="00AD2966" w:rsidP="003E2B96">
      <w:pPr>
        <w:rPr>
          <w:lang w:eastAsia="zh-TW"/>
        </w:rPr>
      </w:pPr>
    </w:p>
    <w:p w14:paraId="1A583DF9" w14:textId="77777777" w:rsidR="00AD2966" w:rsidRPr="00575AF6" w:rsidRDefault="00AD2966" w:rsidP="009A29A5">
      <w:pPr>
        <w:pStyle w:val="ac"/>
        <w:ind w:leftChars="0" w:left="0" w:firstLineChars="100" w:firstLine="240"/>
      </w:pPr>
      <w:r w:rsidRPr="00575AF6">
        <w:rPr>
          <w:rFonts w:hint="eastAsia"/>
        </w:rPr>
        <w:t>幸福という言葉はいまはうろんな言葉だ。耳にしてそらぞらしく、口にしてためらわれる。あてにならない。歯ごたえある確かな言葉としてかんじられない。気のきいたやりかたで言葉を</w:t>
      </w:r>
      <w:r w:rsidRPr="00575AF6">
        <w:rPr>
          <w:rStyle w:val="af1"/>
          <w:rFonts w:hint="eastAsia"/>
          <w:szCs w:val="16"/>
        </w:rPr>
        <w:t>Ａ</w:t>
      </w:r>
      <w:r w:rsidRPr="00575AF6">
        <w:rPr>
          <w:rFonts w:hint="eastAsia"/>
          <w:u w:val="thick"/>
        </w:rPr>
        <w:t>ロウヒ</w:t>
      </w:r>
      <w:r w:rsidRPr="00575AF6">
        <w:rPr>
          <w:rFonts w:hint="eastAsia"/>
        </w:rPr>
        <w:t>する。そうしたロウヒによってだいなしにされてしまった言葉だ。そのため手にうしなわれた言葉である。</w:t>
      </w:r>
      <w:r w:rsidRPr="00575AF6">
        <w:rPr>
          <w:rStyle w:val="af1"/>
          <w:rFonts w:hint="eastAsia"/>
          <w:szCs w:val="16"/>
        </w:rPr>
        <w:t>一</w:t>
      </w:r>
      <w:r w:rsidRPr="00575AF6">
        <w:rPr>
          <w:rFonts w:hint="eastAsia"/>
          <w:u w:val="thick"/>
        </w:rPr>
        <w:t>幸福という言葉をつかってものをかんがえてゆく。思考のそうしたみちすじが、いまは容易にみいだしにくくなった</w:t>
      </w:r>
      <w:r w:rsidRPr="00575AF6">
        <w:rPr>
          <w:rFonts w:hint="eastAsia"/>
        </w:rPr>
        <w:t>。</w:t>
      </w:r>
    </w:p>
    <w:p w14:paraId="464E4AD4" w14:textId="77777777" w:rsidR="00AD2966" w:rsidRPr="00575AF6" w:rsidRDefault="00AD2966" w:rsidP="00575AF6">
      <w:r w:rsidRPr="00575AF6">
        <w:rPr>
          <w:rFonts w:hint="eastAsia"/>
        </w:rPr>
        <w:t xml:space="preserve">　幸福という言葉は今日、確かにだめな言葉である。それは生き生きとしたどんなイメージも</w:t>
      </w:r>
      <w:r w:rsidRPr="00575AF6">
        <w:rPr>
          <w:rStyle w:val="af1"/>
          <w:rFonts w:hint="eastAsia"/>
          <w:szCs w:val="16"/>
        </w:rPr>
        <w:t>Ｂ</w:t>
      </w:r>
      <w:r w:rsidRPr="00575AF6">
        <w:rPr>
          <w:rFonts w:hint="eastAsia"/>
          <w:u w:val="thick"/>
        </w:rPr>
        <w:t>カンキ</w:t>
      </w:r>
      <w:r w:rsidRPr="00575AF6">
        <w:rPr>
          <w:rFonts w:hint="eastAsia"/>
        </w:rPr>
        <w:t>しない。けれども、幸福という言葉をだめにしたことで、今日に何かがみうしなわれてしまったということも確かだろう。一つの言葉が手にうしなわれる。そのときみうしなわれるのは、ただ言葉だけではないからだ。その言葉によって生きられるような生きかたもまた、みうしなわれる。幸福という言葉をみうしなって今日にみうしなわれたのは、幸福という言葉でしかいいあらわせないような</w:t>
      </w:r>
      <w:r w:rsidRPr="00575AF6">
        <w:rPr>
          <w:rStyle w:val="af1"/>
          <w:rFonts w:hint="eastAsia"/>
          <w:szCs w:val="16"/>
        </w:rPr>
        <w:t>ア</w:t>
      </w:r>
      <w:r w:rsidRPr="00575AF6">
        <w:rPr>
          <w:rFonts w:hint="eastAsia"/>
          <w:u w:val="thick"/>
        </w:rPr>
        <w:t>屈託</w:t>
      </w:r>
      <w:r w:rsidRPr="00575AF6">
        <w:rPr>
          <w:rFonts w:hint="eastAsia"/>
        </w:rPr>
        <w:t>をもった生きかた、だろう。</w:t>
      </w:r>
    </w:p>
    <w:p w14:paraId="44998AE5" w14:textId="77777777" w:rsidR="00AD2966" w:rsidRPr="00575AF6" w:rsidRDefault="00AD2966" w:rsidP="00575AF6">
      <w:r w:rsidRPr="00575AF6">
        <w:rPr>
          <w:rFonts w:hint="eastAsia"/>
        </w:rPr>
        <w:t xml:space="preserve">　幸福は「しあわせ」として読まれるのが、いまは普通である。「いまは幸せかい」「ぼくァ幸せだなあ」「幸せなら手をたたこう」というふうに、しあわせとして幸福は信じられてきた。しあわせであることが幸福なのだ。しあわせは仕合わせだろう。めぐりあわせ、運だ。運がむく。運がいい。しあわせは、しあわせかふしあわせかが、問題なのだ。「いいじゃないの幸せならば」だ。他人はかかわらない。しあわせとしての幸福は、個人の出来事だ。</w:t>
      </w:r>
    </w:p>
    <w:p w14:paraId="517251E6" w14:textId="77777777" w:rsidR="00AD2966" w:rsidRPr="00575AF6" w:rsidRDefault="00AD2966" w:rsidP="00575AF6">
      <w:r w:rsidRPr="00575AF6">
        <w:rPr>
          <w:rFonts w:hint="eastAsia"/>
        </w:rPr>
        <w:t xml:space="preserve">　だが、そうだろうか。幸福はしあわせということだろうか。幸福をたやすくしあわせと読んでいる今日、うしなわれたのは幸福を「さいわい」と読む意識だ。しあわせ、さいわい。どちらの読みようが正しいかではない。何でもない読みようのちがいにみえて、しあわせととるか、さいわいととるかで、幸福のイメージのつかみかたは分かれる。はっきりちがってしまう。けれども、幸福がさいわいとして読まれることがなくなったいま、さいわいとしての幸福のイ</w:t>
      </w:r>
      <w:r w:rsidRPr="00575AF6">
        <w:rPr>
          <w:rFonts w:hint="eastAsia"/>
        </w:rPr>
        <w:lastRenderedPageBreak/>
        <w:t>メージがどこかへみうしなわれてしまった。そのことをかんがえるのだ。</w:t>
      </w:r>
    </w:p>
    <w:p w14:paraId="29BCD52C" w14:textId="77777777" w:rsidR="00AD2966" w:rsidRPr="00575AF6" w:rsidRDefault="00AD2966" w:rsidP="00575AF6">
      <w:r w:rsidRPr="00575AF6">
        <w:rPr>
          <w:rFonts w:hint="eastAsia"/>
        </w:rPr>
        <w:t xml:space="preserve">　幸田露伴に『文明の庫』（明治三十一年、一八九八年）という文章がある。子どものために書かれた文章なのだが、露伴の文章でもっとも好きな文章の一つだ。その緒言で、露伴は幸福について書いている。</w:t>
      </w:r>
    </w:p>
    <w:p w14:paraId="4C4AD30C" w14:textId="77777777" w:rsidR="00AD2966" w:rsidRPr="00575AF6" w:rsidRDefault="00AD2966" w:rsidP="00575AF6">
      <w:r w:rsidRPr="00575AF6">
        <w:rPr>
          <w:rFonts w:hint="eastAsia"/>
        </w:rPr>
        <w:t xml:space="preserve">　「人間のものは必ず人の手によりて造り出されたるものなり」「人間の幸福は必ず人によりて造られたるものなり」。</w:t>
      </w:r>
    </w:p>
    <w:p w14:paraId="6D8F59EF" w14:textId="77777777" w:rsidR="00AD2966" w:rsidRPr="00575AF6" w:rsidRDefault="00AD2966" w:rsidP="00575AF6">
      <w:r w:rsidRPr="00575AF6">
        <w:rPr>
          <w:rFonts w:hint="eastAsia"/>
        </w:rPr>
        <w:t xml:space="preserve">　人間には「ひとのよ」と、幸福には「さいはひ」とふりがながある。人間の幸福は「ひとのよのさいはひ」なのだ。何か特別なものなのではない。日常を日常として、</w:t>
      </w:r>
      <w:r w:rsidRPr="00575AF6">
        <w:rPr>
          <w:rStyle w:val="af1"/>
          <w:rFonts w:hint="eastAsia"/>
          <w:szCs w:val="16"/>
        </w:rPr>
        <w:t>Ｃ</w:t>
      </w:r>
      <w:r w:rsidRPr="00575AF6">
        <w:rPr>
          <w:rFonts w:hint="eastAsia"/>
          <w:u w:val="thick"/>
        </w:rPr>
        <w:t>フダン</w:t>
      </w:r>
      <w:r w:rsidRPr="00575AF6">
        <w:rPr>
          <w:rFonts w:hint="eastAsia"/>
        </w:rPr>
        <w:t>に明るくしているもの。それが「人の手によりて造り出されたる」さいわいとしての幸福だろう。</w:t>
      </w:r>
    </w:p>
    <w:p w14:paraId="2F7A1937" w14:textId="77777777" w:rsidR="00AD2966" w:rsidRPr="00575AF6" w:rsidRDefault="00AD2966" w:rsidP="00575AF6">
      <w:r w:rsidRPr="00575AF6">
        <w:rPr>
          <w:rFonts w:hint="eastAsia"/>
        </w:rPr>
        <w:t xml:space="preserve">　「ひとのよのさいはひ」は、目立たずありふれてみえる。しかしそれは、よくみれば、</w:t>
      </w:r>
      <w:r w:rsidRPr="00575AF6">
        <w:ruby>
          <w:rubyPr>
            <w:rubyAlign w:val="distributeSpace"/>
            <w:hps w:val="10"/>
            <w:hpsRaise w:val="20"/>
            <w:hpsBaseText w:val="24"/>
            <w:lid w:val="ja-JP"/>
          </w:rubyPr>
          <w:rt>
            <w:r w:rsidR="00AD2966" w:rsidRPr="00575AF6">
              <w:rPr>
                <w:rFonts w:hint="eastAsia"/>
              </w:rPr>
              <w:t>いろ　いと</w:t>
            </w:r>
          </w:rt>
          <w:rubyBase>
            <w:r w:rsidR="00AD2966" w:rsidRPr="00575AF6">
              <w:rPr>
                <w:rFonts w:hint="eastAsia"/>
              </w:rPr>
              <w:t>彩糸</w:t>
            </w:r>
          </w:rubyBase>
        </w:ruby>
      </w:r>
      <w:r w:rsidRPr="00575AF6">
        <w:rPr>
          <w:rFonts w:hint="eastAsia"/>
        </w:rPr>
        <w:t>でかがられた</w:t>
      </w:r>
      <w:r w:rsidRPr="00575AF6">
        <w:ruby>
          <w:rubyPr>
            <w:rubyAlign w:val="distributeSpace"/>
            <w:hps w:val="10"/>
            <w:hpsRaise w:val="20"/>
            <w:hpsBaseText w:val="24"/>
            <w:lid w:val="ja-JP"/>
          </w:rubyPr>
          <w:rt>
            <w:r w:rsidR="00AD2966" w:rsidRPr="00575AF6">
              <w:rPr>
                <w:rFonts w:hint="eastAsia"/>
              </w:rPr>
              <w:t>まり</w:t>
            </w:r>
          </w:rt>
          <w:rubyBase>
            <w:r w:rsidR="00AD2966" w:rsidRPr="00575AF6">
              <w:rPr>
                <w:rFonts w:hint="eastAsia"/>
              </w:rPr>
              <w:t>毬</w:t>
            </w:r>
          </w:rubyBase>
        </w:ruby>
      </w:r>
      <w:r w:rsidRPr="00575AF6">
        <w:rPr>
          <w:rFonts w:hint="eastAsia"/>
        </w:rPr>
        <w:t>のようなものだ。「</w:t>
      </w:r>
      <w:r w:rsidRPr="00575AF6">
        <w:ruby>
          <w:rubyPr>
            <w:rubyAlign w:val="distributeSpace"/>
            <w:hps w:val="10"/>
            <w:hpsRaise w:val="20"/>
            <w:hpsBaseText w:val="24"/>
            <w:lid w:val="ja-JP"/>
          </w:rubyPr>
          <w:rt>
            <w:r w:rsidR="00AD2966" w:rsidRPr="00575AF6">
              <w:rPr>
                <w:rFonts w:hint="eastAsia"/>
              </w:rPr>
              <w:t>なん　ぴと</w:t>
            </w:r>
          </w:rt>
          <w:rubyBase>
            <w:r w:rsidR="00AD2966" w:rsidRPr="00575AF6">
              <w:rPr>
                <w:rFonts w:hint="eastAsia"/>
              </w:rPr>
              <w:t>何人</w:t>
            </w:r>
          </w:rubyBase>
        </w:ruby>
      </w:r>
      <w:r w:rsidRPr="00575AF6">
        <w:rPr>
          <w:rFonts w:hint="eastAsia"/>
        </w:rPr>
        <w:t>かの頭の中の考へより出で」「何人かの手の中の力より出て来りたる」さまざまの糸によって</w:t>
      </w:r>
      <w:r w:rsidRPr="00575AF6">
        <w:ruby>
          <w:rubyPr>
            <w:rubyAlign w:val="distributeSpace"/>
            <w:hps w:val="10"/>
            <w:hpsRaise w:val="20"/>
            <w:hpsBaseText w:val="24"/>
            <w:lid w:val="ja-JP"/>
          </w:rubyPr>
          <w:rt>
            <w:r w:rsidR="00AD2966" w:rsidRPr="00575AF6">
              <w:rPr>
                <w:rFonts w:hint="eastAsia"/>
              </w:rPr>
              <w:t>すき</w:t>
            </w:r>
          </w:rt>
          <w:rubyBase>
            <w:r w:rsidR="00AD2966" w:rsidRPr="00575AF6">
              <w:rPr>
                <w:rFonts w:hint="eastAsia"/>
              </w:rPr>
              <w:t>隙</w:t>
            </w:r>
          </w:rubyBase>
        </w:ruby>
      </w:r>
      <w:r w:rsidRPr="00575AF6">
        <w:ruby>
          <w:rubyPr>
            <w:rubyAlign w:val="distributeSpace"/>
            <w:hps w:val="10"/>
            <w:hpsRaise w:val="20"/>
            <w:hpsBaseText w:val="24"/>
            <w:lid w:val="ja-JP"/>
          </w:rubyPr>
          <w:rt>
            <w:r w:rsidR="00AD2966" w:rsidRPr="00575AF6">
              <w:rPr>
                <w:rFonts w:hint="eastAsia"/>
              </w:rPr>
              <w:t>ま</w:t>
            </w:r>
          </w:rt>
          <w:rubyBase>
            <w:r w:rsidR="00AD2966" w:rsidRPr="00575AF6">
              <w:rPr>
                <w:rFonts w:hint="eastAsia"/>
              </w:rPr>
              <w:t>間</w:t>
            </w:r>
          </w:rubyBase>
        </w:ruby>
      </w:r>
      <w:r w:rsidRPr="00575AF6">
        <w:rPr>
          <w:rFonts w:hint="eastAsia"/>
        </w:rPr>
        <w:t>なくかがられた毬である。「一時一世にして」たちまちに成ったものでなく、それは「少しづつ少しづつ人の造り出したる幸福の</w:t>
      </w:r>
      <w:r w:rsidRPr="00575AF6">
        <w:ruby>
          <w:rubyPr>
            <w:rubyAlign w:val="distributeSpace"/>
            <w:hps w:val="10"/>
            <w:hpsRaise w:val="20"/>
            <w:hpsBaseText w:val="24"/>
            <w:lid w:val="ja-JP"/>
          </w:rubyPr>
          <w:rt>
            <w:r w:rsidR="00AD2966" w:rsidRPr="00575AF6">
              <w:rPr>
                <w:rFonts w:hint="eastAsia"/>
              </w:rPr>
              <w:t>あつ</w:t>
            </w:r>
          </w:rt>
          <w:rubyBase>
            <w:r w:rsidR="00AD2966" w:rsidRPr="00575AF6">
              <w:rPr>
                <w:rFonts w:hint="eastAsia"/>
              </w:rPr>
              <w:t>聚</w:t>
            </w:r>
          </w:rubyBase>
        </w:ruby>
      </w:r>
      <w:r w:rsidRPr="00575AF6">
        <w:rPr>
          <w:rFonts w:hint="eastAsia"/>
        </w:rPr>
        <w:t>まり積りて成れる」ものだ。</w:t>
      </w:r>
    </w:p>
    <w:p w14:paraId="7A262254" w14:textId="77777777" w:rsidR="00AD2966" w:rsidRPr="00575AF6" w:rsidRDefault="00AD2966" w:rsidP="00575AF6">
      <w:r w:rsidRPr="00575AF6">
        <w:rPr>
          <w:rFonts w:hint="eastAsia"/>
        </w:rPr>
        <w:t xml:space="preserve">　人間の幸福はそのように、人びとの日々の仕様をつくりささえてきた工夫の歴史から成っている。人の世のありようのおよそ根本のところにあるのは、そうした幸福の経験だろう。幸福はありふれたものだ。ありふれたものだから、それはなくてはかなわぬものだ。</w:t>
      </w:r>
    </w:p>
    <w:p w14:paraId="23FFD812" w14:textId="77777777" w:rsidR="00AD2966" w:rsidRPr="00575AF6" w:rsidRDefault="00AD2966" w:rsidP="00575AF6">
      <w:r w:rsidRPr="00575AF6">
        <w:rPr>
          <w:rFonts w:hint="eastAsia"/>
        </w:rPr>
        <w:t xml:space="preserve">　二十世紀の</w:t>
      </w:r>
      <w:r w:rsidRPr="00575AF6">
        <w:rPr>
          <w:rStyle w:val="af1"/>
          <w:rFonts w:hint="eastAsia"/>
          <w:szCs w:val="16"/>
        </w:rPr>
        <w:t>イ</w:t>
      </w:r>
      <w:r w:rsidRPr="00575AF6">
        <w:rPr>
          <w:rFonts w:hint="eastAsia"/>
          <w:u w:val="thick"/>
        </w:rPr>
        <w:t>とばくち</w:t>
      </w:r>
      <w:r w:rsidRPr="00575AF6">
        <w:rPr>
          <w:rFonts w:hint="eastAsia"/>
        </w:rPr>
        <w:t>で書かれた『文明の庫』を読みかえすと、今日しあわせという言葉で了解される幸福のイメージが、露伴のたどった幸福のイメージといかに遠くかけちがってしまったことか、いまさらにかんがえさせられる。時代はとうに変わっている。異なる二つの幸福のイメージのあいだには、二十世紀のへてきた戦争と技術の時代の推移がおおきな溝をあけている。けれども、幸福についていえば、おおきくまわって変わってきた時代の</w:t>
      </w:r>
      <w:r w:rsidRPr="00575AF6">
        <w:rPr>
          <w:rStyle w:val="af1"/>
          <w:rFonts w:hint="eastAsia"/>
          <w:szCs w:val="16"/>
        </w:rPr>
        <w:t>Ｄ</w:t>
      </w:r>
      <w:r w:rsidRPr="00575AF6">
        <w:rPr>
          <w:rFonts w:hint="eastAsia"/>
          <w:u w:val="thick"/>
        </w:rPr>
        <w:t>ナイジツ</w:t>
      </w:r>
      <w:r w:rsidRPr="00575AF6">
        <w:rPr>
          <w:rFonts w:hint="eastAsia"/>
        </w:rPr>
        <w:t>は、さいわいという言葉をみうしなって、ただしあわせという言葉をのみ得てきただけだ。そうとしかいえないのではあるまいか。</w:t>
      </w:r>
    </w:p>
    <w:p w14:paraId="2910DF37" w14:textId="77777777" w:rsidR="00AD2966" w:rsidRPr="00575AF6" w:rsidRDefault="00AD2966" w:rsidP="00575AF6">
      <w:r w:rsidRPr="00575AF6">
        <w:rPr>
          <w:rFonts w:hint="eastAsia"/>
        </w:rPr>
        <w:lastRenderedPageBreak/>
        <w:t xml:space="preserve">　さいわいへの想像力。『文明の庫』の露伴はそれをかなめにおいて、歴史というものをみた人だ。日常のなかにあるあたりまえのものをゆっくりとみることをとおして、歴史を日常の歴史、さいわいの歴史としてとらえた。日常にあるあたりまえのものは、日常の用を足すものであると同時に、人びとが日常にあらわしてきたさいわいへの想像力の記録である。日常をよく生きるために人びとがはらってきた「</w:t>
      </w:r>
      <w:r w:rsidRPr="00575AF6">
        <w:ruby>
          <w:rubyPr>
            <w:rubyAlign w:val="distributeSpace"/>
            <w:hps w:val="10"/>
            <w:hpsRaise w:val="20"/>
            <w:hpsBaseText w:val="24"/>
            <w:lid w:val="ja-JP"/>
          </w:rubyPr>
          <w:rt>
            <w:r w:rsidR="00AD2966" w:rsidRPr="00575AF6">
              <w:rPr>
                <w:rFonts w:hint="eastAsia"/>
              </w:rPr>
              <w:t>こまか</w:t>
            </w:r>
          </w:rt>
          <w:rubyBase>
            <w:r w:rsidR="00AD2966" w:rsidRPr="00575AF6">
              <w:rPr>
                <w:rFonts w:hint="eastAsia"/>
              </w:rPr>
              <w:t>周密</w:t>
            </w:r>
          </w:rubyBase>
        </w:ruby>
      </w:r>
      <w:r w:rsidRPr="00575AF6">
        <w:rPr>
          <w:rFonts w:hint="eastAsia"/>
        </w:rPr>
        <w:t>なる心づかひ、鋭き智恵」の文明史が、さいわいの歴史なのだ。</w:t>
      </w:r>
    </w:p>
    <w:p w14:paraId="07500F0F" w14:textId="77777777" w:rsidR="00AD2966" w:rsidRPr="00575AF6" w:rsidRDefault="00AD2966" w:rsidP="005B148E">
      <w:r w:rsidRPr="00575AF6">
        <w:rPr>
          <w:rFonts w:hint="eastAsia"/>
        </w:rPr>
        <w:t xml:space="preserve">　歴史を「俊傑」のいる風景として、戦史、権力史として語って、「古人の正しくて</w:t>
      </w:r>
      <w:r w:rsidRPr="00575AF6">
        <w:ruby>
          <w:rubyPr>
            <w:rubyAlign w:val="distributeSpace"/>
            <w:hps w:val="10"/>
            <w:hpsRaise w:val="20"/>
            <w:hpsBaseText w:val="24"/>
            <w:lid w:val="ja-JP"/>
          </w:rubyPr>
          <w:rt>
            <w:r w:rsidR="00AD2966" w:rsidRPr="00575AF6">
              <w:rPr>
                <w:rFonts w:hint="eastAsia"/>
              </w:rPr>
              <w:t>つよ</w:t>
            </w:r>
          </w:rt>
          <w:rubyBase>
            <w:r w:rsidR="00AD2966" w:rsidRPr="00575AF6">
              <w:rPr>
                <w:rFonts w:hint="eastAsia"/>
              </w:rPr>
              <w:t>剛</w:t>
            </w:r>
          </w:rubyBase>
        </w:ruby>
      </w:r>
      <w:r w:rsidRPr="00575AF6">
        <w:rPr>
          <w:rFonts w:hint="eastAsia"/>
        </w:rPr>
        <w:t>き精神の徳」をたたえる。歴史は一般にそのように語られやすい。「古昔の人の正大剛明の精神」をおもうことが、「今ここに我等の、</w:t>
      </w:r>
      <w:r>
        <w:ruby>
          <w:rubyPr>
            <w:rubyAlign w:val="distributeSpace"/>
            <w:hps w:val="10"/>
            <w:hpsRaise w:val="22"/>
            <w:hpsBaseText w:val="24"/>
            <w:lid w:val="ja-JP"/>
          </w:rubyPr>
          <w:rt>
            <w:r w:rsidR="00AD2966" w:rsidRPr="00575AF6">
              <w:rPr>
                <w:rFonts w:ascii="ＭＳ 明朝" w:hAnsi="ＭＳ 明朝" w:hint="eastAsia"/>
                <w:sz w:val="10"/>
              </w:rPr>
              <w:t>ちゃ</w:t>
            </w:r>
          </w:rt>
          <w:rubyBase>
            <w:r w:rsidR="00AD2966">
              <w:rPr>
                <w:rFonts w:hint="eastAsia"/>
              </w:rPr>
              <w:t>茶</w:t>
            </w:r>
          </w:rubyBase>
        </w:ruby>
      </w:r>
      <w:r>
        <w:ruby>
          <w:rubyPr>
            <w:rubyAlign w:val="distributeSpace"/>
            <w:hps w:val="10"/>
            <w:hpsRaise w:val="22"/>
            <w:hpsBaseText w:val="24"/>
            <w:lid w:val="ja-JP"/>
          </w:rubyPr>
          <w:rt>
            <w:r w:rsidR="00AD2966" w:rsidRPr="00575AF6">
              <w:rPr>
                <w:rFonts w:ascii="ＭＳ 明朝" w:hAnsi="ＭＳ 明朝" w:hint="eastAsia"/>
                <w:sz w:val="10"/>
              </w:rPr>
              <w:t>わん</w:t>
            </w:r>
          </w:rt>
          <w:rubyBase>
            <w:r w:rsidR="00AD2966">
              <w:rPr>
                <w:rFonts w:hint="eastAsia"/>
              </w:rPr>
              <w:t>碗</w:t>
            </w:r>
          </w:rubyBase>
        </w:ruby>
      </w:r>
      <w:r w:rsidRPr="00575AF6">
        <w:rPr>
          <w:rFonts w:hint="eastAsia"/>
        </w:rPr>
        <w:t>を有し、綿ふら</w:t>
      </w:r>
      <w:r>
        <w:ruby>
          <w:rubyPr>
            <w:rubyAlign w:val="right"/>
            <w:hps w:val="12"/>
            <w:hpsRaise w:val="22"/>
            <w:hpsBaseText w:val="24"/>
            <w:lid w:val="ja-JP"/>
          </w:rubyPr>
          <w:rt>
            <w:r w:rsidR="00AD2966" w:rsidRPr="00575AF6">
              <w:rPr>
                <w:rFonts w:ascii="ＭＳ 明朝" w:hAnsi="ＭＳ 明朝" w:hint="eastAsia"/>
                <w:sz w:val="12"/>
              </w:rPr>
              <w:t>（注）</w:t>
            </w:r>
          </w:rt>
          <w:rubyBase>
            <w:r w:rsidR="00AD2966">
              <w:rPr>
                <w:rFonts w:hint="eastAsia"/>
              </w:rPr>
              <w:t>ねる</w:t>
            </w:r>
          </w:rubyBase>
        </w:ruby>
      </w:r>
      <w:r w:rsidRPr="00575AF6">
        <w:rPr>
          <w:rFonts w:hint="eastAsia"/>
        </w:rPr>
        <w:t>を身につけ、</w:t>
      </w:r>
      <w:r>
        <w:ruby>
          <w:rubyPr>
            <w:rubyAlign w:val="distributeSpace"/>
            <w:hps w:val="10"/>
            <w:hpsRaise w:val="22"/>
            <w:hpsBaseText w:val="24"/>
            <w:lid w:val="ja-JP"/>
          </w:rubyPr>
          <w:rt>
            <w:r w:rsidR="00AD2966" w:rsidRPr="00575AF6">
              <w:rPr>
                <w:rFonts w:ascii="ＭＳ 明朝" w:hAnsi="ＭＳ 明朝" w:hint="eastAsia"/>
                <w:sz w:val="10"/>
              </w:rPr>
              <w:t>こん</w:t>
            </w:r>
          </w:rt>
          <w:rubyBase>
            <w:r w:rsidR="00AD2966">
              <w:rPr>
                <w:rFonts w:hint="eastAsia"/>
              </w:rPr>
              <w:t>蒟</w:t>
            </w:r>
          </w:rubyBase>
        </w:ruby>
      </w:r>
      <w:r>
        <w:ruby>
          <w:rubyPr>
            <w:rubyAlign w:val="distributeSpace"/>
            <w:hps w:val="10"/>
            <w:hpsRaise w:val="22"/>
            <w:hpsBaseText w:val="24"/>
            <w:lid w:val="ja-JP"/>
          </w:rubyPr>
          <w:rt>
            <w:r w:rsidR="00AD2966" w:rsidRPr="00575AF6">
              <w:rPr>
                <w:rFonts w:ascii="ＭＳ 明朝" w:hAnsi="ＭＳ 明朝" w:hint="eastAsia"/>
                <w:sz w:val="10"/>
              </w:rPr>
              <w:t>にゃく</w:t>
            </w:r>
          </w:rt>
          <w:rubyBase>
            <w:r w:rsidR="00AD2966">
              <w:rPr>
                <w:rFonts w:hint="eastAsia"/>
              </w:rPr>
              <w:t>蒻</w:t>
            </w:r>
          </w:rubyBase>
        </w:ruby>
      </w:r>
      <w:r w:rsidRPr="00575AF6">
        <w:rPr>
          <w:rFonts w:hint="eastAsia"/>
        </w:rPr>
        <w:t>を口に上すを得る」ことについてかんがえるより、上等にみえるからだ。しかし、ちがうのだ。歴史の紙のうえに「俊傑」の</w:t>
      </w:r>
      <w:r w:rsidRPr="005B148E">
        <w:rPr>
          <w:rStyle w:val="af1"/>
          <w:rFonts w:hint="eastAsia"/>
          <w:szCs w:val="16"/>
        </w:rPr>
        <w:t>Ｅ</w:t>
      </w:r>
      <w:r>
        <w:rPr>
          <w:rFonts w:hint="eastAsia"/>
          <w:u w:val="thick"/>
        </w:rPr>
        <w:t>フ</w:t>
      </w:r>
      <w:r w:rsidRPr="00575AF6">
        <w:rPr>
          <w:rFonts w:hint="eastAsia"/>
          <w:u w:val="thick"/>
        </w:rPr>
        <w:t>ンボ</w:t>
      </w:r>
      <w:r w:rsidRPr="00575AF6">
        <w:rPr>
          <w:rFonts w:hint="eastAsia"/>
        </w:rPr>
        <w:t>をかぞえていっても、人びとの生きた日常の歴史はみえない。さいわいへの想像力をじぶんにもつことができなければ、</w:t>
      </w:r>
      <w:r w:rsidRPr="00575AF6">
        <w:rPr>
          <w:rStyle w:val="af1"/>
          <w:rFonts w:hint="eastAsia"/>
          <w:szCs w:val="16"/>
        </w:rPr>
        <w:t>二</w:t>
      </w:r>
      <w:r w:rsidRPr="00575AF6">
        <w:rPr>
          <w:rFonts w:hint="eastAsia"/>
          <w:u w:val="thick"/>
        </w:rPr>
        <w:t>誰にもみえていて誰もがみていないもの</w:t>
      </w:r>
      <w:r w:rsidRPr="00575AF6">
        <w:rPr>
          <w:rFonts w:hint="eastAsia"/>
        </w:rPr>
        <w:t>を、はっきりみえるようにすることはできない。</w:t>
      </w:r>
    </w:p>
    <w:p w14:paraId="255E7044" w14:textId="77777777" w:rsidR="00AD2966" w:rsidRPr="00575AF6" w:rsidRDefault="00AD2966" w:rsidP="00575AF6">
      <w:r w:rsidRPr="00575AF6">
        <w:rPr>
          <w:rFonts w:hint="eastAsia"/>
        </w:rPr>
        <w:t xml:space="preserve">　「戦史は争闘の史なり、文明史は幸福の史なり。戦史の上にはフンボの大なる人いたづらに多し、文明史の上には長く死せずして働く人多し、戦史の上には今も我等に影響を与へざる人多し、文明史の上には今の我等に徳沢を</w:t>
      </w:r>
      <w:r w:rsidRPr="00575AF6">
        <w:ruby>
          <w:rubyPr>
            <w:rubyAlign w:val="distributeSpace"/>
            <w:hps w:val="10"/>
            <w:hpsRaise w:val="20"/>
            <w:hpsBaseText w:val="24"/>
            <w:lid w:val="ja-JP"/>
          </w:rubyPr>
          <w:rt>
            <w:r w:rsidR="00AD2966" w:rsidRPr="00575AF6">
              <w:rPr>
                <w:rFonts w:hint="eastAsia"/>
              </w:rPr>
              <w:t>のこ</w:t>
            </w:r>
          </w:rt>
          <w:rubyBase>
            <w:r w:rsidR="00AD2966" w:rsidRPr="00575AF6">
              <w:rPr>
                <w:rFonts w:hint="eastAsia"/>
              </w:rPr>
              <w:t>遺</w:t>
            </w:r>
          </w:rubyBase>
        </w:ruby>
      </w:r>
      <w:r w:rsidRPr="00575AF6">
        <w:rPr>
          <w:rFonts w:hint="eastAsia"/>
        </w:rPr>
        <w:t>せる人多し」。</w:t>
      </w:r>
    </w:p>
    <w:p w14:paraId="3305B4EC" w14:textId="77777777" w:rsidR="00AD2966" w:rsidRPr="00575AF6" w:rsidRDefault="00AD2966" w:rsidP="00575AF6">
      <w:r w:rsidRPr="00575AF6">
        <w:rPr>
          <w:rFonts w:hint="eastAsia"/>
        </w:rPr>
        <w:t xml:space="preserve">　露伴はきっぱりと書いている。</w:t>
      </w:r>
    </w:p>
    <w:p w14:paraId="7CFAA1DD" w14:textId="77777777" w:rsidR="00AD2966" w:rsidRPr="00575AF6" w:rsidRDefault="00AD2966" w:rsidP="00575AF6">
      <w:r w:rsidRPr="00575AF6">
        <w:rPr>
          <w:rFonts w:hint="eastAsia"/>
        </w:rPr>
        <w:t xml:space="preserve">　「まことに文明史は愉快の書なり」「文明史の裏面は直に</w:t>
      </w:r>
      <w:r w:rsidRPr="00575AF6">
        <w:ruby>
          <w:rubyPr>
            <w:rubyAlign w:val="distributeSpace"/>
            <w:hps w:val="10"/>
            <w:hpsRaise w:val="20"/>
            <w:hpsBaseText w:val="24"/>
            <w:lid w:val="ja-JP"/>
          </w:rubyPr>
          <w:rt>
            <w:r w:rsidR="00AD2966" w:rsidRPr="00575AF6">
              <w:rPr>
                <w:rFonts w:hint="eastAsia"/>
              </w:rPr>
              <w:t>ふ</w:t>
            </w:r>
          </w:rt>
          <w:rubyBase>
            <w:r w:rsidR="00AD2966" w:rsidRPr="00575AF6">
              <w:rPr>
                <w:rFonts w:hint="eastAsia"/>
              </w:rPr>
              <w:t>践</w:t>
            </w:r>
          </w:rubyBase>
        </w:ruby>
      </w:r>
      <w:r w:rsidRPr="00575AF6">
        <w:rPr>
          <w:rFonts w:hint="eastAsia"/>
        </w:rPr>
        <w:t>むべき道義の教訓なり」。</w:t>
      </w:r>
    </w:p>
    <w:p w14:paraId="36209D36" w14:textId="77777777" w:rsidR="00AD2966" w:rsidRPr="00575AF6" w:rsidRDefault="00AD2966" w:rsidP="00575AF6">
      <w:r w:rsidRPr="00575AF6">
        <w:rPr>
          <w:rFonts w:hint="eastAsia"/>
        </w:rPr>
        <w:t xml:space="preserve">　『文明の庫』緒言は、同時代を先んじて生きたイギリスの思想家ウィリアム・モリスの『民衆の芸術』（一八七九年）をおもいださせる。モリスが「芸術」という言葉をおいたおなじ場所に、露伴は「幸福」という言葉をおいたのだ。幸福は</w:t>
      </w:r>
      <w:r w:rsidRPr="00575AF6">
        <w:t>art</w:t>
      </w:r>
      <w:r w:rsidRPr="00575AF6">
        <w:rPr>
          <w:rFonts w:hint="eastAsia"/>
        </w:rPr>
        <w:t>であって</w:t>
      </w:r>
      <w:r w:rsidRPr="00575AF6">
        <w:t>happiness</w:t>
      </w:r>
      <w:r w:rsidRPr="00575AF6">
        <w:rPr>
          <w:rFonts w:hint="eastAsia"/>
        </w:rPr>
        <w:t>ではない。</w:t>
      </w:r>
    </w:p>
    <w:p w14:paraId="1C3BF943" w14:textId="77777777" w:rsidR="00AD2966" w:rsidRDefault="00AD2966" w:rsidP="00575AF6">
      <w:r w:rsidRPr="00575AF6">
        <w:rPr>
          <w:rFonts w:hint="eastAsia"/>
        </w:rPr>
        <w:t xml:space="preserve">　幸福という言葉はいまは「しあわせ」になった。人間もまた「にんげん」に</w:t>
      </w:r>
      <w:r w:rsidRPr="00575AF6">
        <w:rPr>
          <w:rFonts w:hint="eastAsia"/>
        </w:rPr>
        <w:lastRenderedPageBreak/>
        <w:t>なり、その言葉から「じんかん」「ひとのよ」のイメージはみうしなわれた。『文明の庫』の時代からは遠く、環境が変わり生活の様式がうつった時代に、しあわせという言葉は、いわゆる大衆社会が採用したほとんどただ一つのイデオロギーの言葉になった。そして信じにくくうろんな言葉になった。たやすく消費される言葉ではあっても、だめな言葉でしかなくなっているしあわせとしての幸福という言葉は、今日という時代を、一語でみごとに語っている。</w:t>
      </w:r>
      <w:r w:rsidRPr="00575AF6">
        <w:rPr>
          <w:rStyle w:val="af1"/>
          <w:rFonts w:hint="eastAsia"/>
          <w:szCs w:val="16"/>
        </w:rPr>
        <w:t>三</w:t>
      </w:r>
      <w:r w:rsidRPr="00575AF6">
        <w:rPr>
          <w:rFonts w:hint="eastAsia"/>
          <w:u w:val="thick"/>
        </w:rPr>
        <w:t>さいわいなしのしあわせ時代</w:t>
      </w:r>
      <w:r w:rsidRPr="00575AF6">
        <w:rPr>
          <w:rFonts w:hint="eastAsia"/>
        </w:rPr>
        <w:t>。二十世紀の子どもたちへのおくりものとして書かれ、いまはわすれられている露伴の言葉がおしえてくれたことだ。</w:t>
      </w:r>
      <w:r w:rsidRPr="00575AF6">
        <w:tab/>
      </w:r>
    </w:p>
    <w:p w14:paraId="43D62E3F" w14:textId="77777777" w:rsidR="00AD2966" w:rsidRDefault="00AD2966" w:rsidP="005B148E">
      <w:pPr>
        <w:jc w:val="right"/>
      </w:pPr>
      <w:r>
        <w:rPr>
          <w:rFonts w:hint="eastAsia"/>
        </w:rPr>
        <w:t>―</w:t>
      </w:r>
      <w:r w:rsidRPr="00575AF6">
        <w:rPr>
          <w:rFonts w:hint="eastAsia"/>
        </w:rPr>
        <w:t>─長田　弘「幸福という一語」</w:t>
      </w:r>
    </w:p>
    <w:p w14:paraId="0AB8F57D" w14:textId="77777777" w:rsidR="00AD2966" w:rsidRDefault="00AD2966" w:rsidP="003E2B96"/>
    <w:p w14:paraId="74AE84A3" w14:textId="77777777" w:rsidR="00AD2966" w:rsidRPr="000636BB" w:rsidRDefault="00AD2966" w:rsidP="000636BB">
      <w:r w:rsidRPr="000636BB">
        <w:rPr>
          <w:rFonts w:hint="eastAsia"/>
        </w:rPr>
        <w:t>（注）　ふらねる　柔らかい起毛織物。フランネル。</w:t>
      </w:r>
    </w:p>
    <w:p w14:paraId="66236550" w14:textId="77777777" w:rsidR="00AD2966" w:rsidRDefault="00AD2966" w:rsidP="003E2B96"/>
    <w:p w14:paraId="76F290E4" w14:textId="77777777" w:rsidR="00AD2966" w:rsidRDefault="00AD2966" w:rsidP="000636BB">
      <w:pPr>
        <w:rPr>
          <w:lang w:val="ja-JP"/>
        </w:rPr>
      </w:pPr>
      <w:r>
        <w:br w:type="page"/>
      </w:r>
      <w:r w:rsidRPr="000636BB">
        <w:rPr>
          <w:rFonts w:hint="eastAsia"/>
          <w:lang w:val="ja-JP"/>
        </w:rPr>
        <w:lastRenderedPageBreak/>
        <w:t>問１　傍線Ａ・Ｂ・……Ｅを漢字で書け。</w:t>
      </w:r>
    </w:p>
    <w:p w14:paraId="52AD6B12" w14:textId="77777777" w:rsidR="00AD2966" w:rsidRDefault="00AD2966" w:rsidP="000636BB">
      <w:pPr>
        <w:rPr>
          <w:lang w:val="ja-JP"/>
        </w:rPr>
      </w:pPr>
    </w:p>
    <w:p w14:paraId="61F16F46" w14:textId="77777777" w:rsidR="00AD2966" w:rsidRDefault="00AD2966" w:rsidP="000636BB">
      <w:pPr>
        <w:rPr>
          <w:lang w:val="ja-JP"/>
        </w:rPr>
      </w:pPr>
      <w:r w:rsidRPr="000636BB">
        <w:rPr>
          <w:rFonts w:hint="eastAsia"/>
          <w:lang w:val="ja-JP"/>
        </w:rPr>
        <w:t>問２　傍線ア「屈託」・傍線イ「とばくち」の意味を簡潔に答えよ。</w:t>
      </w:r>
    </w:p>
    <w:p w14:paraId="0646B330" w14:textId="77777777" w:rsidR="00AD2966" w:rsidRDefault="00AD2966" w:rsidP="000636BB">
      <w:pPr>
        <w:pStyle w:val="1"/>
        <w:rPr>
          <w:lang w:val="ja-JP"/>
        </w:rPr>
      </w:pPr>
    </w:p>
    <w:p w14:paraId="6154FB59" w14:textId="77777777" w:rsidR="00AD2966" w:rsidRDefault="00AD2966" w:rsidP="009A29A5">
      <w:pPr>
        <w:pStyle w:val="1"/>
        <w:ind w:left="480" w:hangingChars="200" w:hanging="480"/>
        <w:rPr>
          <w:lang w:val="ja-JP"/>
        </w:rPr>
      </w:pPr>
      <w:r w:rsidRPr="000636BB">
        <w:rPr>
          <w:rFonts w:hint="eastAsia"/>
          <w:lang w:val="ja-JP"/>
        </w:rPr>
        <w:t>問３　傍線一「幸福という言葉をつかってものをかんがえてゆく。思考のそうしたみちすじが、いまは容易にみいだしにくくなった。」とはどういうことか、簡潔に答えよ（四〇字以内）。</w:t>
      </w:r>
    </w:p>
    <w:p w14:paraId="143B670B" w14:textId="77777777" w:rsidR="00AD2966" w:rsidRDefault="00AD2966" w:rsidP="000636BB">
      <w:pPr>
        <w:pStyle w:val="1"/>
        <w:rPr>
          <w:lang w:val="ja-JP"/>
        </w:rPr>
      </w:pPr>
    </w:p>
    <w:p w14:paraId="45ECBF14" w14:textId="77777777" w:rsidR="00AD2966" w:rsidRDefault="00AD2966" w:rsidP="009A29A5">
      <w:pPr>
        <w:pStyle w:val="1"/>
        <w:ind w:left="480" w:hangingChars="200" w:hanging="480"/>
        <w:rPr>
          <w:lang w:val="ja-JP"/>
        </w:rPr>
      </w:pPr>
      <w:r w:rsidRPr="000636BB">
        <w:rPr>
          <w:rFonts w:hint="eastAsia"/>
          <w:lang w:val="ja-JP"/>
        </w:rPr>
        <w:t>問４　傍線二「誰にもみえていて誰もがみていないもの」とはどういうことか。簡潔に答えよ（五〇字以内）。</w:t>
      </w:r>
    </w:p>
    <w:p w14:paraId="266B30F1" w14:textId="77777777" w:rsidR="00AD2966" w:rsidRDefault="00AD2966" w:rsidP="000636BB">
      <w:pPr>
        <w:pStyle w:val="ac"/>
      </w:pPr>
    </w:p>
    <w:p w14:paraId="79415CBF" w14:textId="77777777" w:rsidR="00AD2966" w:rsidRPr="000636BB" w:rsidRDefault="00AD2966" w:rsidP="009A29A5">
      <w:pPr>
        <w:pStyle w:val="ac"/>
        <w:ind w:left="480" w:hangingChars="300" w:hanging="720"/>
      </w:pPr>
      <w:r w:rsidRPr="000636BB">
        <w:rPr>
          <w:rFonts w:hint="eastAsia"/>
        </w:rPr>
        <w:t>◎問５　傍線三「さいわいなしのしあわせ時代。」とはどういうことか、簡潔に答えよ（五〇字以内）。</w:t>
      </w:r>
    </w:p>
    <w:p w14:paraId="5B900B5D" w14:textId="77777777" w:rsidR="00AD2966" w:rsidRDefault="00AD2966" w:rsidP="003E2B96">
      <w:r>
        <w:br w:type="page"/>
      </w:r>
      <w:r>
        <w:rPr>
          <w:rFonts w:hint="eastAsia"/>
        </w:rPr>
        <w:lastRenderedPageBreak/>
        <w:t>【解答と採点基準】</w:t>
      </w:r>
    </w:p>
    <w:p w14:paraId="4010D1EA" w14:textId="77777777" w:rsidR="00AD2966" w:rsidRPr="000D26FF" w:rsidRDefault="00AD2966" w:rsidP="000D26FF">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0D26FF">
        <w:rPr>
          <w:rStyle w:val="12qM"/>
          <w:rFonts w:ascii="ＭＳ 明朝" w:eastAsia="ＭＳ 明朝" w:hAnsi="ＭＳ 明朝" w:cs="RyuminPr6-Medium" w:hint="eastAsia"/>
          <w:sz w:val="24"/>
        </w:rPr>
        <w:t xml:space="preserve">　Ａ＝浪費　　Ｂ＝喚起　　Ｃ＝不断　　Ｄ＝内実　　Ｅ＝墳墓</w:t>
      </w:r>
    </w:p>
    <w:p w14:paraId="6051E3C2" w14:textId="77777777" w:rsidR="00AD2966" w:rsidRDefault="00AD2966" w:rsidP="000D26FF">
      <w:pPr>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0D26FF">
        <w:rPr>
          <w:rStyle w:val="12qM"/>
          <w:rFonts w:ascii="ＭＳ 明朝" w:eastAsia="ＭＳ 明朝" w:hAnsi="ＭＳ 明朝" w:cs="RyuminPr6-Medium" w:hint="eastAsia"/>
          <w:sz w:val="24"/>
        </w:rPr>
        <w:t xml:space="preserve">　ア＝何かに対するこだわり　　イ＝ごく初期の段階</w:t>
      </w:r>
    </w:p>
    <w:p w14:paraId="409B7CF1" w14:textId="77777777" w:rsidR="00AD2966" w:rsidRPr="000D26FF" w:rsidRDefault="00AD2966" w:rsidP="000D26FF">
      <w:pPr>
        <w:rPr>
          <w:rStyle w:val="12qM"/>
          <w:rFonts w:ascii="ＭＳ 明朝" w:eastAsia="ＭＳ 明朝" w:cs="RyuminPr6-Medium"/>
          <w:sz w:val="24"/>
        </w:rPr>
      </w:pPr>
    </w:p>
    <w:p w14:paraId="2814FFDF" w14:textId="77777777" w:rsidR="00AD2966" w:rsidRPr="000D26FF" w:rsidRDefault="00AD2966" w:rsidP="000D26F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0D26FF">
        <w:rPr>
          <w:rStyle w:val="12qM"/>
          <w:rFonts w:ascii="ＭＳ 明朝" w:eastAsia="ＭＳ 明朝" w:hAnsi="ＭＳ 明朝" w:cs="RyuminPr6-Medium" w:hint="eastAsia"/>
          <w:sz w:val="24"/>
        </w:rPr>
        <w:t xml:space="preserve">　幸福という言葉は</w:t>
      </w:r>
      <w:r>
        <w:rPr>
          <w:rStyle w:val="af1"/>
          <w:rFonts w:ascii="ＭＳ 明朝" w:hAnsi="ＭＳ 明朝" w:hint="eastAsia"/>
          <w:szCs w:val="16"/>
        </w:rPr>
        <w:t>Ａ</w:t>
      </w:r>
      <w:r w:rsidRPr="000D26FF">
        <w:rPr>
          <w:rFonts w:hint="eastAsia"/>
          <w:u w:val="thick"/>
        </w:rPr>
        <w:t>その背後にある人の生きかたを考える</w:t>
      </w:r>
      <w:r w:rsidRPr="000D26FF">
        <w:rPr>
          <w:rStyle w:val="12qM"/>
          <w:rFonts w:ascii="ＭＳ 明朝" w:eastAsia="ＭＳ 明朝" w:hAnsi="ＭＳ 明朝" w:cs="RyuminPr6-Medium" w:hint="eastAsia"/>
          <w:sz w:val="24"/>
        </w:rPr>
        <w:t>には</w:t>
      </w:r>
      <w:r>
        <w:rPr>
          <w:rStyle w:val="af1"/>
          <w:rFonts w:ascii="ＭＳ 明朝" w:hAnsi="ＭＳ 明朝" w:hint="eastAsia"/>
          <w:szCs w:val="16"/>
        </w:rPr>
        <w:t>Ｂ</w:t>
      </w:r>
      <w:r w:rsidRPr="000D26FF">
        <w:rPr>
          <w:rFonts w:hint="eastAsia"/>
          <w:u w:val="thick"/>
        </w:rPr>
        <w:t>も</w:t>
      </w:r>
      <w:r w:rsidRPr="000D26FF">
        <w:rPr>
          <w:rStyle w:val="12qM"/>
          <w:rFonts w:ascii="ＭＳ 明朝" w:eastAsia="ＭＳ 明朝" w:hAnsi="ＭＳ 明朝" w:cs="RyuminPr6-Medium" w:hint="eastAsia"/>
          <w:sz w:val="24"/>
          <w:u w:val="thick"/>
        </w:rPr>
        <w:t>はや軽すぎる</w:t>
      </w:r>
      <w:r w:rsidRPr="000D26FF">
        <w:rPr>
          <w:rStyle w:val="12qM"/>
          <w:rFonts w:ascii="ＭＳ 明朝" w:eastAsia="ＭＳ 明朝" w:hAnsi="ＭＳ 明朝" w:cs="RyuminPr6-Medium" w:hint="eastAsia"/>
          <w:sz w:val="24"/>
        </w:rPr>
        <w:t>ということ。</w:t>
      </w:r>
      <w:r w:rsidRPr="000D26FF">
        <w:rPr>
          <w:rStyle w:val="12qR1"/>
          <w:rFonts w:ascii="ＭＳ 明朝" w:eastAsia="ＭＳ 明朝" w:hAnsi="ＭＳ 明朝" w:cs="RyuminPr6-Regular" w:hint="eastAsia"/>
          <w:sz w:val="24"/>
        </w:rPr>
        <w:t>（</w:t>
      </w:r>
      <w:r w:rsidRPr="000D26FF">
        <w:rPr>
          <w:rStyle w:val="12qR1"/>
          <w:rFonts w:ascii="ＭＳ 明朝" w:eastAsia="ＭＳ 明朝" w:hAnsi="ＭＳ 明朝" w:cs="RyuminPr6-Regular" w:hint="eastAsia"/>
          <w:w w:val="84"/>
          <w:sz w:val="24"/>
          <w:eastAsianLayout w:id="1458310913" w:vert="1" w:vertCompress="1"/>
        </w:rPr>
        <w:t>４０</w:t>
      </w:r>
      <w:r w:rsidRPr="000D26FF">
        <w:rPr>
          <w:rStyle w:val="12qR1"/>
          <w:rFonts w:ascii="ＭＳ 明朝" w:eastAsia="ＭＳ 明朝" w:hAnsi="ＭＳ 明朝" w:cs="RyuminPr6-Regular" w:hint="eastAsia"/>
          <w:sz w:val="24"/>
        </w:rPr>
        <w:t>字）</w:t>
      </w:r>
    </w:p>
    <w:p w14:paraId="48A8CB14" w14:textId="77777777" w:rsidR="00AD2966" w:rsidRPr="000D26FF" w:rsidRDefault="00AD2966" w:rsidP="000D26FF">
      <w:pPr>
        <w:ind w:firstLineChars="500" w:firstLine="120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Ａ</w:t>
      </w:r>
      <w:r w:rsidRPr="000D26FF">
        <w:rPr>
          <w:rStyle w:val="12qL"/>
          <w:rFonts w:ascii="ＭＳ 明朝" w:eastAsia="ＭＳ 明朝" w:hAnsi="ＭＳ 明朝" w:cs="ShinGoPr6-Light" w:hint="eastAsia"/>
          <w:sz w:val="24"/>
        </w:rPr>
        <w:t>・</w:t>
      </w:r>
      <w:r w:rsidRPr="000D26FF">
        <w:rPr>
          <w:rStyle w:val="12q"/>
          <w:rFonts w:ascii="ＭＳ 明朝" w:eastAsia="ＭＳ 明朝" w:hAnsi="ＭＳ 明朝" w:cs="GothicBBBPro-Medium" w:hint="eastAsia"/>
          <w:sz w:val="24"/>
        </w:rPr>
        <w:t>Ｂ</w:t>
      </w:r>
      <w:r w:rsidRPr="000D26FF">
        <w:rPr>
          <w:rStyle w:val="12qL"/>
          <w:rFonts w:ascii="ＭＳ 明朝" w:eastAsia="ＭＳ 明朝" w:hAnsi="ＭＳ 明朝" w:cs="ShinGoPr6-Light" w:hint="eastAsia"/>
          <w:sz w:val="24"/>
        </w:rPr>
        <w:t>がなければ全体０。</w:t>
      </w:r>
    </w:p>
    <w:p w14:paraId="0E839988" w14:textId="77777777" w:rsidR="00AD2966" w:rsidRPr="000D26FF" w:rsidRDefault="00AD2966" w:rsidP="000D26FF">
      <w:pPr>
        <w:ind w:firstLineChars="500" w:firstLine="120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Ａ</w:t>
      </w:r>
      <w:r w:rsidRPr="000D26FF">
        <w:rPr>
          <w:rStyle w:val="12qL"/>
          <w:rFonts w:ascii="ＭＳ 明朝" w:eastAsia="ＭＳ 明朝" w:hAnsi="ＭＳ 明朝" w:cs="ShinGoPr6-Light" w:hint="eastAsia"/>
          <w:sz w:val="24"/>
        </w:rPr>
        <w:t>＝５〔「生きかた」という意味内容がなければ不可。〕</w:t>
      </w:r>
    </w:p>
    <w:p w14:paraId="69A5B305" w14:textId="77777777" w:rsidR="00AD2966" w:rsidRPr="000D26FF" w:rsidRDefault="00AD2966" w:rsidP="000D26FF">
      <w:pPr>
        <w:ind w:leftChars="500" w:left="1440" w:hangingChars="100" w:hanging="24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Ｂ</w:t>
      </w:r>
      <w:r w:rsidRPr="000D26FF">
        <w:rPr>
          <w:rStyle w:val="12qL"/>
          <w:rFonts w:ascii="ＭＳ 明朝" w:eastAsia="ＭＳ 明朝" w:hAnsi="ＭＳ 明朝" w:cs="ShinGoPr6-Light" w:hint="eastAsia"/>
          <w:sz w:val="24"/>
        </w:rPr>
        <w:t>＝５〔「もはや」（「今では」などでも可）という意味内容がなければ減点２。「軽すぎる」は他の否定的表現でも可。しかし、それがなければ</w:t>
      </w:r>
      <w:r w:rsidRPr="000D26FF">
        <w:rPr>
          <w:rStyle w:val="12q"/>
          <w:rFonts w:ascii="ＭＳ 明朝" w:eastAsia="ＭＳ 明朝" w:hAnsi="ＭＳ 明朝" w:cs="GothicBBBPro-Medium" w:hint="eastAsia"/>
          <w:sz w:val="24"/>
        </w:rPr>
        <w:t>Ｂ</w:t>
      </w:r>
      <w:r w:rsidRPr="000D26FF">
        <w:rPr>
          <w:rStyle w:val="12qL"/>
          <w:rFonts w:ascii="ＭＳ 明朝" w:eastAsia="ＭＳ 明朝" w:hAnsi="ＭＳ 明朝" w:cs="ShinGoPr6-Light" w:hint="eastAsia"/>
          <w:sz w:val="24"/>
        </w:rPr>
        <w:t>全体が不可。〕</w:t>
      </w:r>
    </w:p>
    <w:p w14:paraId="14D1C500" w14:textId="77777777" w:rsidR="00AD2966" w:rsidRPr="000D26FF" w:rsidRDefault="00AD2966" w:rsidP="000D26FF">
      <w:pPr>
        <w:rPr>
          <w:rStyle w:val="12qR"/>
          <w:rFonts w:ascii="ＭＳ 明朝" w:eastAsia="ＭＳ 明朝" w:cs="ShinGoPro-Regular"/>
          <w:sz w:val="24"/>
        </w:rPr>
      </w:pPr>
    </w:p>
    <w:p w14:paraId="4E7F3FFB" w14:textId="77777777" w:rsidR="00AD2966" w:rsidRPr="000D26FF" w:rsidRDefault="00AD2966" w:rsidP="000D26FF">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0D26FF">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0D26FF">
        <w:rPr>
          <w:rFonts w:hint="eastAsia"/>
          <w:u w:val="thick"/>
        </w:rPr>
        <w:t>ありふれている</w:t>
      </w:r>
      <w:r w:rsidRPr="000D26FF">
        <w:rPr>
          <w:rStyle w:val="12qM"/>
          <w:rFonts w:ascii="ＭＳ 明朝" w:eastAsia="ＭＳ 明朝" w:hAnsi="ＭＳ 明朝" w:cs="RyuminPr6-Medium" w:hint="eastAsia"/>
          <w:sz w:val="24"/>
        </w:rPr>
        <w:t>ために、</w:t>
      </w:r>
      <w:r>
        <w:rPr>
          <w:rStyle w:val="af1"/>
          <w:rFonts w:ascii="ＭＳ 明朝" w:hAnsi="ＭＳ 明朝" w:hint="eastAsia"/>
          <w:szCs w:val="16"/>
        </w:rPr>
        <w:t>Ｂ</w:t>
      </w:r>
      <w:r w:rsidRPr="000D26FF">
        <w:rPr>
          <w:rFonts w:hint="eastAsia"/>
          <w:u w:val="thick"/>
        </w:rPr>
        <w:t>誰もがその価値に気づけない</w:t>
      </w:r>
      <w:r w:rsidRPr="000D26FF">
        <w:rPr>
          <w:rStyle w:val="12qM"/>
          <w:rFonts w:ascii="ＭＳ 明朝" w:eastAsia="ＭＳ 明朝" w:hAnsi="ＭＳ 明朝" w:cs="RyuminPr6-Medium" w:hint="eastAsia"/>
          <w:sz w:val="24"/>
        </w:rPr>
        <w:t>まま</w:t>
      </w:r>
      <w:r>
        <w:rPr>
          <w:rStyle w:val="af1"/>
          <w:rFonts w:ascii="ＭＳ 明朝" w:hAnsi="ＭＳ 明朝" w:hint="eastAsia"/>
          <w:szCs w:val="16"/>
        </w:rPr>
        <w:t>Ｃ</w:t>
      </w:r>
      <w:r w:rsidRPr="000D26FF">
        <w:rPr>
          <w:rFonts w:hint="eastAsia"/>
          <w:u w:val="thick"/>
        </w:rPr>
        <w:t>積</w:t>
      </w:r>
      <w:r w:rsidRPr="000D26FF">
        <w:rPr>
          <w:rStyle w:val="12qM"/>
          <w:rFonts w:ascii="ＭＳ 明朝" w:eastAsia="ＭＳ 明朝" w:hAnsi="ＭＳ 明朝" w:cs="RyuminPr6-Medium" w:hint="eastAsia"/>
          <w:sz w:val="24"/>
          <w:u w:val="thick"/>
        </w:rPr>
        <w:t>み上げられてきた、ぬくもりのある日常生活</w:t>
      </w:r>
      <w:r w:rsidRPr="000D26FF">
        <w:rPr>
          <w:rStyle w:val="12qM"/>
          <w:rFonts w:ascii="ＭＳ 明朝" w:eastAsia="ＭＳ 明朝" w:hAnsi="ＭＳ 明朝" w:cs="RyuminPr6-Medium" w:hint="eastAsia"/>
          <w:sz w:val="24"/>
        </w:rPr>
        <w:t>。</w:t>
      </w:r>
      <w:r w:rsidRPr="000D26FF">
        <w:rPr>
          <w:rStyle w:val="12qR1"/>
          <w:rFonts w:ascii="ＭＳ 明朝" w:eastAsia="ＭＳ 明朝" w:hAnsi="ＭＳ 明朝" w:cs="RyuminPr6-Regular" w:hint="eastAsia"/>
          <w:sz w:val="24"/>
        </w:rPr>
        <w:t>（</w:t>
      </w:r>
      <w:r w:rsidRPr="000D26FF">
        <w:rPr>
          <w:rStyle w:val="12qR1"/>
          <w:rFonts w:ascii="ＭＳ 明朝" w:eastAsia="ＭＳ 明朝" w:hAnsi="ＭＳ 明朝" w:cs="RyuminPr6-Regular" w:hint="eastAsia"/>
          <w:w w:val="67"/>
          <w:sz w:val="24"/>
          <w:eastAsianLayout w:id="1458310914" w:vert="1" w:vertCompress="1"/>
        </w:rPr>
        <w:t>４８</w:t>
      </w:r>
      <w:r w:rsidRPr="000D26FF">
        <w:rPr>
          <w:rStyle w:val="12qR1"/>
          <w:rFonts w:ascii="ＭＳ 明朝" w:eastAsia="ＭＳ 明朝" w:hAnsi="ＭＳ 明朝" w:cs="RyuminPr6-Regular" w:hint="eastAsia"/>
          <w:sz w:val="24"/>
        </w:rPr>
        <w:t>字）</w:t>
      </w:r>
    </w:p>
    <w:p w14:paraId="02C655C1" w14:textId="77777777" w:rsidR="00AD2966" w:rsidRPr="000D26FF" w:rsidRDefault="00AD2966" w:rsidP="000D26FF">
      <w:pPr>
        <w:ind w:firstLineChars="500" w:firstLine="120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Ａ</w:t>
      </w:r>
      <w:r w:rsidRPr="000D26FF">
        <w:rPr>
          <w:rStyle w:val="12qL"/>
          <w:rFonts w:ascii="ＭＳ 明朝" w:eastAsia="ＭＳ 明朝" w:hAnsi="ＭＳ 明朝" w:cs="ShinGoPr6-Light" w:hint="eastAsia"/>
          <w:sz w:val="24"/>
        </w:rPr>
        <w:t>・</w:t>
      </w:r>
      <w:r w:rsidRPr="000D26FF">
        <w:rPr>
          <w:rStyle w:val="12q"/>
          <w:rFonts w:ascii="ＭＳ 明朝" w:eastAsia="ＭＳ 明朝" w:hAnsi="ＭＳ 明朝" w:cs="GothicBBBPro-Medium" w:hint="eastAsia"/>
          <w:sz w:val="24"/>
        </w:rPr>
        <w:t>Ｂ</w:t>
      </w:r>
      <w:r w:rsidRPr="000D26FF">
        <w:rPr>
          <w:rStyle w:val="12qL"/>
          <w:rFonts w:ascii="ＭＳ 明朝" w:eastAsia="ＭＳ 明朝" w:hAnsi="ＭＳ 明朝" w:cs="ShinGoPr6-Light" w:hint="eastAsia"/>
          <w:sz w:val="24"/>
        </w:rPr>
        <w:t>・</w:t>
      </w:r>
      <w:r w:rsidRPr="000D26FF">
        <w:rPr>
          <w:rStyle w:val="12q"/>
          <w:rFonts w:ascii="ＭＳ 明朝" w:eastAsia="ＭＳ 明朝" w:hAnsi="ＭＳ 明朝" w:cs="GothicBBBPro-Medium" w:hint="eastAsia"/>
          <w:sz w:val="24"/>
        </w:rPr>
        <w:t>Ｃ</w:t>
      </w:r>
      <w:r w:rsidRPr="000D26FF">
        <w:rPr>
          <w:rStyle w:val="12qL"/>
          <w:rFonts w:ascii="ＭＳ 明朝" w:eastAsia="ＭＳ 明朝" w:hAnsi="ＭＳ 明朝" w:cs="ShinGoPr6-Light" w:hint="eastAsia"/>
          <w:sz w:val="24"/>
        </w:rPr>
        <w:t>がなければ全体０。</w:t>
      </w:r>
    </w:p>
    <w:p w14:paraId="0DD4913A" w14:textId="77777777" w:rsidR="00AD2966" w:rsidRPr="000D26FF" w:rsidRDefault="00AD2966" w:rsidP="000D26FF">
      <w:pPr>
        <w:ind w:firstLineChars="500" w:firstLine="120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Ａ</w:t>
      </w:r>
      <w:r w:rsidRPr="000D26FF">
        <w:rPr>
          <w:rStyle w:val="12qL"/>
          <w:rFonts w:ascii="ＭＳ 明朝" w:eastAsia="ＭＳ 明朝" w:hAnsi="ＭＳ 明朝" w:cs="ShinGoPr6-Light" w:hint="eastAsia"/>
          <w:sz w:val="24"/>
        </w:rPr>
        <w:t>＝３〔「誰にもみえていて」という内容を説明していれば可。〕</w:t>
      </w:r>
    </w:p>
    <w:p w14:paraId="2ED415D2" w14:textId="77777777" w:rsidR="00AD2966" w:rsidRPr="000D26FF" w:rsidRDefault="00AD2966" w:rsidP="000D26FF">
      <w:pPr>
        <w:ind w:firstLineChars="500" w:firstLine="120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Ｂ</w:t>
      </w:r>
      <w:r w:rsidRPr="000D26FF">
        <w:rPr>
          <w:rStyle w:val="12qL"/>
          <w:rFonts w:ascii="ＭＳ 明朝" w:eastAsia="ＭＳ 明朝" w:hAnsi="ＭＳ 明朝" w:cs="ShinGoPr6-Light" w:hint="eastAsia"/>
          <w:sz w:val="24"/>
        </w:rPr>
        <w:t>＝３〔「誰もがみていない」という内容を説明していれば可。〕</w:t>
      </w:r>
    </w:p>
    <w:p w14:paraId="1955E92A" w14:textId="77777777" w:rsidR="00AD2966" w:rsidRPr="000D26FF" w:rsidRDefault="00AD2966" w:rsidP="000D26FF">
      <w:pPr>
        <w:ind w:leftChars="500" w:left="1440" w:hangingChars="100" w:hanging="24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Ｃ</w:t>
      </w:r>
      <w:r w:rsidRPr="000D26FF">
        <w:rPr>
          <w:rStyle w:val="12qL"/>
          <w:rFonts w:ascii="ＭＳ 明朝" w:eastAsia="ＭＳ 明朝" w:hAnsi="ＭＳ 明朝" w:cs="ShinGoPr6-Light" w:hint="eastAsia"/>
          <w:sz w:val="24"/>
        </w:rPr>
        <w:t>＝４〔「人びとの生きた日常の歴史」という言葉、またはそれをわかりやすく説明した意味内容であれば可。〕</w:t>
      </w:r>
    </w:p>
    <w:p w14:paraId="0FDEBBDD" w14:textId="77777777" w:rsidR="00AD2966" w:rsidRPr="000D26FF" w:rsidRDefault="00AD2966" w:rsidP="000D26FF">
      <w:pPr>
        <w:rPr>
          <w:rStyle w:val="12qM"/>
          <w:rFonts w:ascii="ＭＳ 明朝" w:eastAsia="ＭＳ 明朝" w:cs="RyuminPr6-Medium"/>
          <w:sz w:val="24"/>
        </w:rPr>
      </w:pPr>
    </w:p>
    <w:p w14:paraId="6ED9CB53" w14:textId="77777777" w:rsidR="00AD2966" w:rsidRPr="000D26FF" w:rsidRDefault="00AD2966" w:rsidP="005B148E">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0D26FF">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0D26FF">
        <w:rPr>
          <w:rFonts w:hint="eastAsia"/>
          <w:u w:val="thick"/>
        </w:rPr>
        <w:t>日</w:t>
      </w:r>
      <w:r w:rsidRPr="000D26FF">
        <w:rPr>
          <w:rStyle w:val="12qM"/>
          <w:rFonts w:ascii="ＭＳ 明朝" w:eastAsia="ＭＳ 明朝" w:hAnsi="ＭＳ 明朝" w:cs="RyuminPr6-Medium" w:hint="eastAsia"/>
          <w:sz w:val="24"/>
          <w:u w:val="thick"/>
        </w:rPr>
        <w:t>常をよく生きるための人々の細やかな心遣いや鋭い智恵に無関心</w:t>
      </w:r>
      <w:r w:rsidRPr="000D26FF">
        <w:rPr>
          <w:rStyle w:val="12qM"/>
          <w:rFonts w:ascii="ＭＳ 明朝" w:eastAsia="ＭＳ 明朝" w:hAnsi="ＭＳ 明朝" w:cs="RyuminPr6-Medium" w:hint="eastAsia"/>
          <w:sz w:val="24"/>
        </w:rPr>
        <w:t>で</w:t>
      </w:r>
      <w:r>
        <w:rPr>
          <w:rStyle w:val="12qM"/>
          <w:rFonts w:ascii="ＭＳ 明朝" w:eastAsia="ＭＳ 明朝" w:hAnsi="ＭＳ 明朝" w:cs="RyuminPr6-Medium" w:hint="eastAsia"/>
          <w:sz w:val="24"/>
        </w:rPr>
        <w:t xml:space="preserve">　</w:t>
      </w:r>
      <w:r>
        <w:rPr>
          <w:rStyle w:val="af1"/>
          <w:rFonts w:ascii="ＭＳ 明朝" w:hAnsi="ＭＳ 明朝" w:hint="eastAsia"/>
          <w:szCs w:val="16"/>
        </w:rPr>
        <w:t>Ｂ</w:t>
      </w:r>
      <w:r w:rsidRPr="000D26FF">
        <w:rPr>
          <w:rFonts w:hint="eastAsia"/>
          <w:u w:val="thick"/>
        </w:rPr>
        <w:t>個</w:t>
      </w:r>
      <w:r w:rsidRPr="000D26FF">
        <w:rPr>
          <w:rStyle w:val="12qM"/>
          <w:rFonts w:ascii="ＭＳ 明朝" w:eastAsia="ＭＳ 明朝" w:hAnsi="ＭＳ 明朝" w:cs="RyuminPr6-Medium" w:hint="eastAsia"/>
          <w:sz w:val="24"/>
          <w:u w:val="thick"/>
        </w:rPr>
        <w:t>人の運のいい出来事を幸福とする</w:t>
      </w:r>
      <w:r w:rsidRPr="000D26FF">
        <w:rPr>
          <w:rStyle w:val="12qM"/>
          <w:rFonts w:ascii="ＭＳ 明朝" w:eastAsia="ＭＳ 明朝" w:hAnsi="ＭＳ 明朝" w:cs="RyuminPr6-Medium" w:hint="eastAsia"/>
          <w:sz w:val="24"/>
        </w:rPr>
        <w:t>時代。</w:t>
      </w:r>
      <w:r w:rsidRPr="000D26FF">
        <w:rPr>
          <w:rStyle w:val="12qR1"/>
          <w:rFonts w:ascii="ＭＳ 明朝" w:eastAsia="ＭＳ 明朝" w:hAnsi="ＭＳ 明朝" w:cs="RyuminPr6-Regular" w:hint="eastAsia"/>
          <w:sz w:val="24"/>
        </w:rPr>
        <w:t>（</w:t>
      </w:r>
      <w:r w:rsidRPr="000D26FF">
        <w:rPr>
          <w:rStyle w:val="12qR1"/>
          <w:rFonts w:ascii="ＭＳ 明朝" w:eastAsia="ＭＳ 明朝" w:hAnsi="ＭＳ 明朝" w:cs="RyuminPr6-Regular" w:hint="eastAsia"/>
          <w:w w:val="67"/>
          <w:sz w:val="24"/>
          <w:eastAsianLayout w:id="1458310915" w:vert="1" w:vertCompress="1"/>
        </w:rPr>
        <w:t>５０</w:t>
      </w:r>
      <w:r w:rsidRPr="000D26FF">
        <w:rPr>
          <w:rStyle w:val="12qR1"/>
          <w:rFonts w:ascii="ＭＳ 明朝" w:eastAsia="ＭＳ 明朝" w:hAnsi="ＭＳ 明朝" w:cs="RyuminPr6-Regular" w:hint="eastAsia"/>
          <w:sz w:val="24"/>
        </w:rPr>
        <w:t>字）</w:t>
      </w:r>
    </w:p>
    <w:p w14:paraId="345A1847" w14:textId="77777777" w:rsidR="00AD2966" w:rsidRPr="000D26FF" w:rsidRDefault="00AD2966" w:rsidP="000D26FF">
      <w:pPr>
        <w:ind w:firstLineChars="500" w:firstLine="120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Ａ</w:t>
      </w:r>
      <w:r w:rsidRPr="000D26FF">
        <w:rPr>
          <w:rStyle w:val="12qL"/>
          <w:rFonts w:ascii="ＭＳ 明朝" w:eastAsia="ＭＳ 明朝" w:hAnsi="ＭＳ 明朝" w:cs="ShinGoPr6-Light" w:hint="eastAsia"/>
          <w:sz w:val="24"/>
        </w:rPr>
        <w:t>・</w:t>
      </w:r>
      <w:r w:rsidRPr="000D26FF">
        <w:rPr>
          <w:rStyle w:val="12q"/>
          <w:rFonts w:ascii="ＭＳ 明朝" w:eastAsia="ＭＳ 明朝" w:hAnsi="ＭＳ 明朝" w:cs="GothicBBBPro-Medium" w:hint="eastAsia"/>
          <w:sz w:val="24"/>
        </w:rPr>
        <w:t>Ｂ</w:t>
      </w:r>
      <w:r w:rsidRPr="000D26FF">
        <w:rPr>
          <w:rStyle w:val="12qL"/>
          <w:rFonts w:ascii="ＭＳ 明朝" w:eastAsia="ＭＳ 明朝" w:hAnsi="ＭＳ 明朝" w:cs="ShinGoPr6-Light" w:hint="eastAsia"/>
          <w:sz w:val="24"/>
        </w:rPr>
        <w:t>がなければ全体０。</w:t>
      </w:r>
    </w:p>
    <w:p w14:paraId="7F622FA2" w14:textId="77777777" w:rsidR="00AD2966" w:rsidRPr="000D26FF" w:rsidRDefault="00AD2966" w:rsidP="000D26FF">
      <w:pPr>
        <w:ind w:firstLineChars="500" w:firstLine="120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Ａ</w:t>
      </w:r>
      <w:r w:rsidRPr="000D26FF">
        <w:rPr>
          <w:rStyle w:val="12qL"/>
          <w:rFonts w:ascii="ＭＳ 明朝" w:eastAsia="ＭＳ 明朝" w:hAnsi="ＭＳ 明朝" w:cs="ShinGoPr6-Light" w:hint="eastAsia"/>
          <w:sz w:val="24"/>
        </w:rPr>
        <w:t>＝５〔「日常」という言葉がなければ不可。〕</w:t>
      </w:r>
    </w:p>
    <w:p w14:paraId="74CA63DE" w14:textId="77777777" w:rsidR="00AD2966" w:rsidRPr="000D26FF" w:rsidRDefault="00AD2966" w:rsidP="000D26FF">
      <w:pPr>
        <w:ind w:leftChars="500" w:left="1440" w:hangingChars="100" w:hanging="240"/>
        <w:rPr>
          <w:rStyle w:val="12qL"/>
          <w:rFonts w:ascii="ＭＳ 明朝" w:eastAsia="ＭＳ 明朝" w:cs="ShinGoPr6-Light"/>
          <w:sz w:val="24"/>
        </w:rPr>
      </w:pPr>
      <w:r w:rsidRPr="000D26FF">
        <w:rPr>
          <w:rStyle w:val="12q"/>
          <w:rFonts w:ascii="ＭＳ 明朝" w:eastAsia="ＭＳ 明朝" w:hAnsi="ＭＳ 明朝" w:cs="GothicBBBPro-Medium" w:hint="eastAsia"/>
          <w:sz w:val="24"/>
        </w:rPr>
        <w:t>Ｂ</w:t>
      </w:r>
      <w:r w:rsidRPr="000D26FF">
        <w:rPr>
          <w:rStyle w:val="12qL"/>
          <w:rFonts w:ascii="ＭＳ 明朝" w:eastAsia="ＭＳ 明朝" w:hAnsi="ＭＳ 明朝" w:cs="ShinGoPr6-Light" w:hint="eastAsia"/>
          <w:sz w:val="24"/>
        </w:rPr>
        <w:t>＝５〔「個人」という言葉がなければ不可。「運」という言葉がなければ減点２。〕</w:t>
      </w:r>
    </w:p>
    <w:p w14:paraId="13662BF8" w14:textId="77777777" w:rsidR="00AD2966" w:rsidRPr="003E2B96" w:rsidRDefault="00AD2966" w:rsidP="003E2B96"/>
    <w:sectPr w:rsidR="00AD2966"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2E508" w14:textId="77777777" w:rsidR="00AD2966" w:rsidRDefault="00AD2966" w:rsidP="0076421F">
      <w:pPr>
        <w:spacing w:line="240" w:lineRule="auto"/>
      </w:pPr>
      <w:r>
        <w:separator/>
      </w:r>
    </w:p>
  </w:endnote>
  <w:endnote w:type="continuationSeparator" w:id="0">
    <w:p w14:paraId="26E7C89E" w14:textId="77777777" w:rsidR="00AD2966" w:rsidRDefault="00AD2966"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875C" w14:textId="77777777" w:rsidR="00AD2966" w:rsidRDefault="00AD2966" w:rsidP="0076421F">
      <w:pPr>
        <w:spacing w:line="240" w:lineRule="auto"/>
      </w:pPr>
      <w:r>
        <w:separator/>
      </w:r>
    </w:p>
  </w:footnote>
  <w:footnote w:type="continuationSeparator" w:id="0">
    <w:p w14:paraId="55B0B5C3" w14:textId="77777777" w:rsidR="00AD2966" w:rsidRDefault="00AD2966" w:rsidP="007642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F46B48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18B8A864"/>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7A44F142"/>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92D8FFDE"/>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195A098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E28F98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669978"/>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E1F8AB5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770228D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AC27B62"/>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636BB"/>
    <w:rsid w:val="000C6ACB"/>
    <w:rsid w:val="000D26FF"/>
    <w:rsid w:val="000F0F49"/>
    <w:rsid w:val="001038F2"/>
    <w:rsid w:val="001554DF"/>
    <w:rsid w:val="001B2416"/>
    <w:rsid w:val="00220A6B"/>
    <w:rsid w:val="0024673E"/>
    <w:rsid w:val="0024712B"/>
    <w:rsid w:val="0027581A"/>
    <w:rsid w:val="002B24F0"/>
    <w:rsid w:val="002E53D3"/>
    <w:rsid w:val="00303B39"/>
    <w:rsid w:val="00320793"/>
    <w:rsid w:val="003D0B17"/>
    <w:rsid w:val="003E2B96"/>
    <w:rsid w:val="003E5E05"/>
    <w:rsid w:val="00402086"/>
    <w:rsid w:val="00442E83"/>
    <w:rsid w:val="00444D2A"/>
    <w:rsid w:val="004C4C07"/>
    <w:rsid w:val="004F39A9"/>
    <w:rsid w:val="005031C8"/>
    <w:rsid w:val="00525D7D"/>
    <w:rsid w:val="00575AF6"/>
    <w:rsid w:val="005B148E"/>
    <w:rsid w:val="005E1861"/>
    <w:rsid w:val="00604462"/>
    <w:rsid w:val="00616C93"/>
    <w:rsid w:val="006F5D61"/>
    <w:rsid w:val="00704F8E"/>
    <w:rsid w:val="00721FCE"/>
    <w:rsid w:val="0076421F"/>
    <w:rsid w:val="007674B4"/>
    <w:rsid w:val="00806915"/>
    <w:rsid w:val="00836B34"/>
    <w:rsid w:val="00870F10"/>
    <w:rsid w:val="008744C9"/>
    <w:rsid w:val="008944EE"/>
    <w:rsid w:val="0093166E"/>
    <w:rsid w:val="00984377"/>
    <w:rsid w:val="009A29A5"/>
    <w:rsid w:val="009C25A4"/>
    <w:rsid w:val="009E6492"/>
    <w:rsid w:val="00A07E9C"/>
    <w:rsid w:val="00A72EFF"/>
    <w:rsid w:val="00A80CBD"/>
    <w:rsid w:val="00A96714"/>
    <w:rsid w:val="00AD2966"/>
    <w:rsid w:val="00B04AB6"/>
    <w:rsid w:val="00B21BBC"/>
    <w:rsid w:val="00B330E3"/>
    <w:rsid w:val="00B912F3"/>
    <w:rsid w:val="00BF7EC0"/>
    <w:rsid w:val="00C84396"/>
    <w:rsid w:val="00D616E0"/>
    <w:rsid w:val="00D63D18"/>
    <w:rsid w:val="00DC2098"/>
    <w:rsid w:val="00DE607D"/>
    <w:rsid w:val="00DF1B1C"/>
    <w:rsid w:val="00E72CDA"/>
    <w:rsid w:val="00EF09F8"/>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42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AF6"/>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uiPriority w:val="99"/>
    <w:rsid w:val="0076421F"/>
    <w:pPr>
      <w:tabs>
        <w:tab w:val="center" w:pos="4252"/>
        <w:tab w:val="right" w:pos="8504"/>
      </w:tabs>
      <w:snapToGrid w:val="0"/>
    </w:pPr>
  </w:style>
  <w:style w:type="character" w:customStyle="1" w:styleId="HeaderChar">
    <w:name w:val="Header Char"/>
    <w:basedOn w:val="a0"/>
    <w:uiPriority w:val="99"/>
    <w:semiHidden/>
    <w:rsid w:val="00D12113"/>
    <w:rPr>
      <w:sz w:val="24"/>
      <w:szCs w:val="24"/>
    </w:rPr>
  </w:style>
  <w:style w:type="character" w:customStyle="1" w:styleId="af">
    <w:name w:val="フッター (文字)"/>
    <w:link w:val="af0"/>
    <w:uiPriority w:val="99"/>
    <w:rsid w:val="0076421F"/>
    <w:rPr>
      <w:rFonts w:eastAsia="A-OTF リュウミン Pr6N R-KL"/>
    </w:rPr>
  </w:style>
  <w:style w:type="paragraph" w:styleId="af0">
    <w:name w:val="footer"/>
    <w:basedOn w:val="a"/>
    <w:link w:val="af"/>
    <w:uiPriority w:val="99"/>
    <w:rsid w:val="0076421F"/>
    <w:pPr>
      <w:tabs>
        <w:tab w:val="center" w:pos="4252"/>
        <w:tab w:val="right" w:pos="8504"/>
      </w:tabs>
      <w:snapToGrid w:val="0"/>
    </w:pPr>
  </w:style>
  <w:style w:type="character" w:customStyle="1" w:styleId="FooterChar">
    <w:name w:val="Footer Char"/>
    <w:basedOn w:val="a0"/>
    <w:uiPriority w:val="99"/>
    <w:semiHidden/>
    <w:rsid w:val="00D12113"/>
    <w:rPr>
      <w:sz w:val="24"/>
      <w:szCs w:val="24"/>
    </w:rPr>
  </w:style>
  <w:style w:type="character" w:customStyle="1" w:styleId="af1">
    <w:name w:val="肩付き"/>
    <w:uiPriority w:val="99"/>
    <w:rsid w:val="00575AF6"/>
    <w:rPr>
      <w:position w:val="16"/>
      <w:sz w:val="16"/>
    </w:rPr>
  </w:style>
  <w:style w:type="paragraph" w:customStyle="1" w:styleId="af2">
    <w:name w:val="解答と採点基準"/>
    <w:basedOn w:val="a"/>
    <w:uiPriority w:val="99"/>
    <w:rsid w:val="000D26FF"/>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0D26FF"/>
    <w:pPr>
      <w:spacing w:line="240" w:lineRule="auto"/>
      <w:ind w:left="680"/>
      <w:jc w:val="right"/>
    </w:pPr>
    <w:rPr>
      <w:rFonts w:ascii="KozMinPro-Regular" w:eastAsia="KozMinPro-Regular" w:cs="KozMinPro-Regular"/>
    </w:rPr>
  </w:style>
  <w:style w:type="character" w:customStyle="1" w:styleId="12qR">
    <w:name w:val="12q新ゴR"/>
    <w:uiPriority w:val="99"/>
    <w:rsid w:val="000D26FF"/>
    <w:rPr>
      <w:rFonts w:ascii="ShinGoPro-Regular" w:eastAsia="ShinGoPro-Regular"/>
      <w:sz w:val="17"/>
      <w:u w:val="none"/>
    </w:rPr>
  </w:style>
  <w:style w:type="character" w:customStyle="1" w:styleId="12qR0">
    <w:name w:val="12q新ゴR数字"/>
    <w:uiPriority w:val="99"/>
    <w:rsid w:val="000D26FF"/>
    <w:rPr>
      <w:rFonts w:ascii="ShinGoPr6-Regular" w:eastAsia="ShinGoPr6-Regular"/>
      <w:w w:val="70"/>
      <w:sz w:val="17"/>
      <w:u w:val="none"/>
    </w:rPr>
  </w:style>
  <w:style w:type="character" w:customStyle="1" w:styleId="12qM">
    <w:name w:val="12qリュウミンM"/>
    <w:uiPriority w:val="99"/>
    <w:rsid w:val="000D26FF"/>
    <w:rPr>
      <w:rFonts w:ascii="RyuminPr6-Medium" w:eastAsia="RyuminPr6-Medium"/>
      <w:sz w:val="17"/>
      <w:u w:val="none"/>
    </w:rPr>
  </w:style>
  <w:style w:type="character" w:customStyle="1" w:styleId="12qL">
    <w:name w:val="12q新ゴL"/>
    <w:uiPriority w:val="99"/>
    <w:rsid w:val="000D26FF"/>
    <w:rPr>
      <w:rFonts w:ascii="ShinGoPr6-Light" w:eastAsia="ShinGoPr6-Light"/>
      <w:sz w:val="17"/>
    </w:rPr>
  </w:style>
  <w:style w:type="character" w:customStyle="1" w:styleId="12q">
    <w:name w:val="12q中ゴ"/>
    <w:uiPriority w:val="99"/>
    <w:rsid w:val="000D26FF"/>
    <w:rPr>
      <w:rFonts w:ascii="GothicBBBPro-Medium" w:eastAsia="GothicBBBPro-Medium"/>
      <w:color w:val="000000"/>
      <w:sz w:val="17"/>
      <w:u w:val="none"/>
    </w:rPr>
  </w:style>
  <w:style w:type="character" w:customStyle="1" w:styleId="12qR1">
    <w:name w:val="12qリュウミンR"/>
    <w:uiPriority w:val="99"/>
    <w:rsid w:val="000D26FF"/>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683</Words>
  <Characters>3895</Characters>
  <Application>Microsoft Office Word</Application>
  <DocSecurity>0</DocSecurity>
  <Lines>32</Lines>
  <Paragraphs>9</Paragraphs>
  <ScaleCrop>false</ScaleCrop>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2020-12-25T02:47:00Z</dcterms:created>
  <dcterms:modified xsi:type="dcterms:W3CDTF">2020-12-25T02:47:00Z</dcterms:modified>
</cp:coreProperties>
</file>