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3A8C55" w14:textId="77777777" w:rsidR="00962534" w:rsidRDefault="00962534" w:rsidP="003E2B96">
      <w:pPr>
        <w:rPr>
          <w:lang w:eastAsia="zh-TW"/>
        </w:rPr>
      </w:pPr>
      <w:r w:rsidRPr="00103606">
        <w:rPr>
          <w:eastAsianLayout w:id="1458301184" w:vert="1" w:vertCompress="1"/>
        </w:rPr>
        <w:t>10</w:t>
      </w:r>
      <w:r>
        <w:rPr>
          <w:rFonts w:hint="eastAsia"/>
        </w:rPr>
        <w:t xml:space="preserve">　</w:t>
      </w:r>
      <w:r w:rsidRPr="00103606">
        <w:rPr>
          <w:rFonts w:hint="eastAsia"/>
        </w:rPr>
        <w:t>次の文章を読んで、後の問に答えよ。</w:t>
      </w:r>
      <w:r w:rsidRPr="00103606">
        <w:rPr>
          <w:rFonts w:hint="eastAsia"/>
          <w:lang w:eastAsia="zh-TW"/>
        </w:rPr>
        <w:t>〈名古屋大〉　二〇一六年度出題</w:t>
      </w:r>
    </w:p>
    <w:p w14:paraId="2D267258" w14:textId="77777777" w:rsidR="00962534" w:rsidRDefault="00962534" w:rsidP="003E2B96">
      <w:pPr>
        <w:rPr>
          <w:lang w:eastAsia="zh-TW"/>
        </w:rPr>
      </w:pPr>
    </w:p>
    <w:p w14:paraId="36FD6F2A" w14:textId="77777777" w:rsidR="00962534" w:rsidRPr="00103606" w:rsidRDefault="00962534" w:rsidP="00103606">
      <w:r w:rsidRPr="00103606">
        <w:rPr>
          <w:rFonts w:hint="eastAsia"/>
          <w:lang w:eastAsia="zh-TW"/>
        </w:rPr>
        <w:t xml:space="preserve">　</w:t>
      </w:r>
      <w:r w:rsidRPr="00103606">
        <w:rPr>
          <w:rFonts w:hint="eastAsia"/>
        </w:rPr>
        <w:t>アフリカの赤道直下、ヴィルンガ火山群の山地林でマウンテンゴリラの観察を始めて間もないころのことだ。私がゴリラから数メートルの距離を置いて観察していると、近くを通りかかったシリーという若いオスのゴリラがちらっと私の方を見て近寄ってきた。これはまずい、と私は思った。</w:t>
      </w:r>
    </w:p>
    <w:p w14:paraId="339E65E4" w14:textId="77777777" w:rsidR="00962534" w:rsidRPr="00103606" w:rsidRDefault="00962534" w:rsidP="00103606">
      <w:r w:rsidRPr="00103606">
        <w:rPr>
          <w:rFonts w:hint="eastAsia"/>
        </w:rPr>
        <w:t xml:space="preserve">　それまで野生ニホンザルの調査をしてきた私は、サルに近づかれたらサルのルールに従って行動せよ、という鉄則を守ってきた。ニホンザルの社会では、相手を見つめるのは強いサルの特権である。弱いサルは強いサルに見つめられたら、決して見返してはいけない。目を合わすと挑戦したと受け取られ、強いサルから攻撃されることになるからだ。目をそらすか、歯をむき出して笑ったような表情を浮かべ、自分が逆らうつもりがないことを表明しなければならない。そこに相手と競合するような食物があればなおさらのこと、決して食物に手をのばしてはいけない。だいたいサルが近づいてくるというのは、私の周りにサルの関心を引くものがあるからだし、そのサルは自分の方が私より強いと感じているはずなので、刺激しないようにそっと目を伏せておく方が無難である。</w:t>
      </w:r>
    </w:p>
    <w:p w14:paraId="5EB7A82E" w14:textId="77777777" w:rsidR="00962534" w:rsidRPr="00103606" w:rsidRDefault="00962534" w:rsidP="00103606">
      <w:r w:rsidRPr="00103606">
        <w:rPr>
          <w:rFonts w:hint="eastAsia"/>
        </w:rPr>
        <w:t xml:space="preserve">　</w:t>
      </w:r>
      <w:r>
        <w:rPr>
          <w:rFonts w:hint="eastAsia"/>
        </w:rPr>
        <w:t xml:space="preserve">［　</w:t>
      </w:r>
      <w:r w:rsidRPr="00103606">
        <w:rPr>
          <w:rFonts w:hint="eastAsia"/>
        </w:rPr>
        <w:t>Ａ</w:t>
      </w:r>
      <w:r>
        <w:rPr>
          <w:rFonts w:hint="eastAsia"/>
        </w:rPr>
        <w:t xml:space="preserve">　］</w:t>
      </w:r>
      <w:r w:rsidRPr="00103606">
        <w:rPr>
          <w:rFonts w:hint="eastAsia"/>
        </w:rPr>
        <w:t>、ゴリラのシリーが近づいてきたときも、</w:t>
      </w:r>
      <w:r w:rsidRPr="00103606">
        <w:rPr>
          <w:rStyle w:val="af2"/>
          <w:rFonts w:hint="eastAsia"/>
          <w:szCs w:val="16"/>
        </w:rPr>
        <w:t>①</w:t>
      </w:r>
      <w:r w:rsidRPr="00103606">
        <w:rPr>
          <w:rFonts w:hint="eastAsia"/>
          <w:u w:val="thick"/>
        </w:rPr>
        <w:t>私はシリーの方を見ないように目を伏せた</w:t>
      </w:r>
      <w:r w:rsidRPr="00103606">
        <w:rPr>
          <w:rFonts w:hint="eastAsia"/>
        </w:rPr>
        <w:t>。ところが、シリーは一メートル前で止まって、じっと私の顔をのぞきこんだのである。若いオスとはいえ、一〇〇キログラムを優に超える巨漢である。グローブのような手をしているし、長くて</w:t>
      </w:r>
      <w:r w:rsidRPr="00103606">
        <w:rPr>
          <w:rStyle w:val="af2"/>
          <w:rFonts w:hint="eastAsia"/>
          <w:szCs w:val="16"/>
        </w:rPr>
        <w:t>ａ</w:t>
      </w:r>
      <w:r w:rsidRPr="00103606">
        <w:rPr>
          <w:rFonts w:hint="eastAsia"/>
          <w:u w:val="thick"/>
        </w:rPr>
        <w:t>スルド</w:t>
      </w:r>
      <w:r w:rsidRPr="00103606">
        <w:rPr>
          <w:rFonts w:hint="eastAsia"/>
        </w:rPr>
        <w:t>い犬歯が光る。つかまれて咬まれでもしたら重傷を負いかねない。私は逆らうつもりがないことを示すため、さらに横を向いた。</w:t>
      </w:r>
      <w:r>
        <w:rPr>
          <w:rFonts w:hint="eastAsia"/>
        </w:rPr>
        <w:t xml:space="preserve">［　</w:t>
      </w:r>
      <w:r w:rsidRPr="00103606">
        <w:rPr>
          <w:rFonts w:hint="eastAsia"/>
        </w:rPr>
        <w:t>Ｂ</w:t>
      </w:r>
      <w:r>
        <w:rPr>
          <w:rFonts w:hint="eastAsia"/>
        </w:rPr>
        <w:t xml:space="preserve">　］</w:t>
      </w:r>
      <w:r w:rsidRPr="00103606">
        <w:rPr>
          <w:rFonts w:hint="eastAsia"/>
        </w:rPr>
        <w:t>、シリーは私が向けた方へと顔を寄せ、さらに私の顔を正面からじっと見つめたのである。顔と顔の距離はわずか二〇センチほどしかない。私は恐怖に</w:t>
      </w:r>
      <w:r w:rsidRPr="00103606">
        <w:rPr>
          <w:rStyle w:val="af2"/>
          <w:rFonts w:hint="eastAsia"/>
          <w:szCs w:val="16"/>
        </w:rPr>
        <w:t>ｂ</w:t>
      </w:r>
      <w:r w:rsidRPr="00103606">
        <w:rPr>
          <w:rFonts w:hint="eastAsia"/>
          <w:u w:val="thick"/>
        </w:rPr>
        <w:t>駆</w:t>
      </w:r>
      <w:r w:rsidRPr="00103606">
        <w:rPr>
          <w:rFonts w:hint="eastAsia"/>
        </w:rPr>
        <w:t>られて目を伏せてじっとしていた。意外なことに、シリーはしばらく私の顔をのぞきこむと、低い声でうなり、二、三歩遠ざかると、ぽこぽこぽこぽこと両手で力強く胸を打っては足早に遠</w:t>
      </w:r>
      <w:r w:rsidRPr="00103606">
        <w:rPr>
          <w:rFonts w:hint="eastAsia"/>
        </w:rPr>
        <w:lastRenderedPageBreak/>
        <w:t>ざかって行ったのである。</w:t>
      </w:r>
    </w:p>
    <w:p w14:paraId="46BBCA12" w14:textId="77777777" w:rsidR="00962534" w:rsidRPr="00103606" w:rsidRDefault="00962534" w:rsidP="00103606">
      <w:r w:rsidRPr="00103606">
        <w:rPr>
          <w:rFonts w:hint="eastAsia"/>
        </w:rPr>
        <w:t xml:space="preserve">　しばし</w:t>
      </w:r>
      <w:r w:rsidRPr="00103606">
        <w:rPr>
          <w:rStyle w:val="af2"/>
          <w:rFonts w:hint="eastAsia"/>
          <w:szCs w:val="16"/>
        </w:rPr>
        <w:t>ｃ</w:t>
      </w:r>
      <w:r w:rsidRPr="00103606">
        <w:rPr>
          <w:rFonts w:hint="eastAsia"/>
          <w:u w:val="thick"/>
        </w:rPr>
        <w:t>呆然</w:t>
      </w:r>
      <w:r w:rsidRPr="00103606">
        <w:rPr>
          <w:rFonts w:hint="eastAsia"/>
        </w:rPr>
        <w:t>とシリーを見送った私は、ひょっとしたらシリーの行動を私が誤解したのではないかと思った。ニホンザルと同じことだと思っていたが、ゴリラが顔をのぞきこむのは違う意味があるのかもしれない。そこで、私はゴリラどうしの行動をもっと注意深く観察してみることにした。すると、これまでただ近くによるだけで何もしていないと思っていた行動が、実は重要な機能を果たしていることに気づいた。ゴリラどうしが近づきあって顔を合わす。</w:t>
      </w:r>
      <w:r w:rsidRPr="00103606">
        <w:t xml:space="preserve"> </w:t>
      </w:r>
      <w:r>
        <w:rPr>
          <w:rFonts w:hint="eastAsia"/>
        </w:rPr>
        <w:t xml:space="preserve">［　</w:t>
      </w:r>
      <w:r w:rsidRPr="00103606">
        <w:rPr>
          <w:rFonts w:hint="eastAsia"/>
        </w:rPr>
        <w:t>Ｃ</w:t>
      </w:r>
      <w:r>
        <w:rPr>
          <w:rFonts w:hint="eastAsia"/>
        </w:rPr>
        <w:t xml:space="preserve">　］</w:t>
      </w:r>
      <w:r w:rsidRPr="00103606">
        <w:rPr>
          <w:rFonts w:hint="eastAsia"/>
        </w:rPr>
        <w:t>ニホンザルやチンパンジーのように体に触れることもないし、抱き合ったり、相手に馬乗りになったりすることもないので、私は何か意味のある交渉をしたとは見なしてこなかった。ところが、それは、ゴリラのあいさつ、遊びの誘い、求愛、仲直り、けんかの仲裁などに用いられていたのである。顔を合わせても、どちらかがニホンザルのような歯をむき出す笑いを浮かべることはない。どちらも無表情のまま、一分近くも至近距離でじっと顔を合わせるのだ。何とも不思議で静かな社会交渉に見えた。</w:t>
      </w:r>
    </w:p>
    <w:p w14:paraId="2D43FAD1" w14:textId="77777777" w:rsidR="00962534" w:rsidRPr="00103606" w:rsidRDefault="00962534" w:rsidP="00103606">
      <w:r w:rsidRPr="00103606">
        <w:rPr>
          <w:rFonts w:hint="eastAsia"/>
        </w:rPr>
        <w:t xml:space="preserve">　そのうち、私はこれがゴリラの社会性を表す典型的な構えであることに気づいた。ニホンザルは常に自分と相手のどちらが強いかを認識し、確かめながら暮らしている。群れで仲間といっしょに移動すれば、食物や休み場所、交尾の相手をめぐって仲間と競合が生じる。それを防ぐために、あらかじめ優劣関係を作り、弱い立場のサルが自分の行動を抑制するように調節しているのだ。ところが、ゴリラはサルのような優劣関係を認識していない。ゴリラのオスはメスの二倍近い体重を持つ。子どものゴリラの一〇倍以上もある。でも、どんなに体の差があっても、小さいゴリラは劣位な態度を取らない。体の大きなゴリラが近づいてきて顔をのぞきこんでも、視線をそらすことなく、相手の顔をじっと見返す。自分が食べようとしていた食物を横取りされたら、ゴッゴッと不満の声を出す。決して負けていないのである。</w:t>
      </w:r>
    </w:p>
    <w:p w14:paraId="23F9FB72" w14:textId="77777777" w:rsidR="00962534" w:rsidRPr="00103606" w:rsidRDefault="00962534" w:rsidP="00103606">
      <w:r w:rsidRPr="00103606">
        <w:rPr>
          <w:rFonts w:hint="eastAsia"/>
        </w:rPr>
        <w:t xml:space="preserve">　ゴリラには、ドラミングという両手の平で交互に胸をたたく動作が見られる。成熟したオスの大胸筋の下には大きな袋が発達していて、息を吸い込むと胸が</w:t>
      </w:r>
      <w:r w:rsidRPr="00103606">
        <w:rPr>
          <w:rFonts w:hint="eastAsia"/>
        </w:rPr>
        <w:lastRenderedPageBreak/>
        <w:t>太鼓のように</w:t>
      </w:r>
      <w:r w:rsidRPr="00103606">
        <w:rPr>
          <w:rStyle w:val="af2"/>
          <w:rFonts w:hint="eastAsia"/>
          <w:szCs w:val="16"/>
        </w:rPr>
        <w:t>ｄ</w:t>
      </w:r>
      <w:r w:rsidRPr="00103606">
        <w:rPr>
          <w:rFonts w:hint="eastAsia"/>
          <w:u w:val="thick"/>
        </w:rPr>
        <w:t>フク</w:t>
      </w:r>
      <w:r w:rsidRPr="00103606">
        <w:rPr>
          <w:rFonts w:hint="eastAsia"/>
        </w:rPr>
        <w:t>らみ、たたくといい音がする。二キロ四方にまで響き渡るゴリラ特有の遠距離コミュニケーションだ。これは長い間、ゴリラの宣戦布告と見なされ、ゴリラの凶暴性を示す態度と考えられてきた。野生のゴリラの行動が群れの中で観察されるようになって、やっとドラミングが戦いの合図ではないことが分かるようになったのである。ドラミングはオスの専売特許ではない。音は小さいが、メスも子供も胸をたたく。それは、遊びの合図だったり、好奇心や</w:t>
      </w:r>
      <w:r w:rsidRPr="00103606">
        <w:rPr>
          <w:rStyle w:val="af2"/>
          <w:rFonts w:hint="eastAsia"/>
          <w:szCs w:val="16"/>
        </w:rPr>
        <w:t>ｅ</w:t>
      </w:r>
      <w:r w:rsidRPr="00103606">
        <w:rPr>
          <w:rFonts w:hint="eastAsia"/>
          <w:u w:val="thick"/>
        </w:rPr>
        <w:t>コウフン</w:t>
      </w:r>
      <w:r w:rsidRPr="00103606">
        <w:rPr>
          <w:rFonts w:hint="eastAsia"/>
        </w:rPr>
        <w:t>だったり、不満の表明だったり、自己主張だったりする。特定の相手に向けられないことも多い。雨宿りをしてみんなが木の陰で休んだ後、さあ再び</w:t>
      </w:r>
      <w:r w:rsidRPr="00103606">
        <w:rPr>
          <w:rStyle w:val="af2"/>
          <w:rFonts w:hint="eastAsia"/>
          <w:szCs w:val="16"/>
        </w:rPr>
        <w:t>ｆ</w:t>
      </w:r>
      <w:r w:rsidRPr="00103606">
        <w:rPr>
          <w:rFonts w:hint="eastAsia"/>
          <w:u w:val="thick"/>
        </w:rPr>
        <w:t>サイショク</w:t>
      </w:r>
      <w:r w:rsidRPr="00103606">
        <w:rPr>
          <w:rFonts w:hint="eastAsia"/>
        </w:rPr>
        <w:t>の旅に出かけようというときなど、リーダーのオスが体をぶるぶるっと</w:t>
      </w:r>
      <w:r w:rsidRPr="00103606">
        <w:rPr>
          <w:rStyle w:val="af2"/>
          <w:rFonts w:hint="eastAsia"/>
          <w:szCs w:val="16"/>
        </w:rPr>
        <w:t>ｇ</w:t>
      </w:r>
      <w:r w:rsidRPr="00103606">
        <w:rPr>
          <w:rFonts w:hint="eastAsia"/>
          <w:u w:val="thick"/>
        </w:rPr>
        <w:t>震</w:t>
      </w:r>
      <w:r w:rsidRPr="00103606">
        <w:rPr>
          <w:rFonts w:hint="eastAsia"/>
        </w:rPr>
        <w:t>わせて雨粒を落とし、ぽこぽこぽこぽこと胸を力強くたたいて歩み始める。とても格好良く見える。</w:t>
      </w:r>
    </w:p>
    <w:p w14:paraId="482FFDE2" w14:textId="77777777" w:rsidR="00962534" w:rsidRPr="00103606" w:rsidRDefault="00962534" w:rsidP="00103606">
      <w:r w:rsidRPr="00103606">
        <w:rPr>
          <w:rFonts w:hint="eastAsia"/>
        </w:rPr>
        <w:t xml:space="preserve">　私が驚いたのは、背中の白い大きなオスどうしが近づきあってけんかが起こりそうになったとき、まだ若いシリーがするするっとオスたちの間に割り込んでけんかを止めたことだ。このときも、シリーは二頭のオスにかわるがわる近づいてその顔をのぞきこみ、互いを遠ざけることに成功した。ニホンザルでは決してこのような仲裁は起こりえない。体の小さなサルが大きなサル同士のけんかに介入したら、すぐさま攻撃されて仲裁どころではなくなってしまうからだ。ゴリラでそれが可能なのは、体の大きさに応じて優劣が決まっていないことと、勝敗をつけることがトラブルの解決とされていないからである。ぶつかり合おうとしたオスたちはどちらも負けようとは思っていない。だから実際に組み合えば、どちらもけがなしには終わらない。誰かが割って入ってくれれば、けんかをせずにどちらともメンツを失わずに引き分けることができる。そこで、自分たちよりも体の小さい仲裁者に従うのである。</w:t>
      </w:r>
    </w:p>
    <w:p w14:paraId="742BAD27" w14:textId="77777777" w:rsidR="00962534" w:rsidRPr="00103606" w:rsidRDefault="00962534" w:rsidP="00103606">
      <w:r w:rsidRPr="00103606">
        <w:rPr>
          <w:rFonts w:hint="eastAsia"/>
        </w:rPr>
        <w:t xml:space="preserve">　つまり、群れ生活に平和と秩序をもたらすルールがニホンザルとゴリラとでは違うのだ。ニホンザルは互いに優劣を認知し、勝ち負けをすぐに決めてトラブルを防ぐ。ゴリラは勝ち負けを決めずに、第三者が仲裁に入ることによって対等性を維持する。メンツを保つためには、仲裁者は小さいほうがいい。もし</w:t>
      </w:r>
      <w:r w:rsidRPr="00103606">
        <w:rPr>
          <w:rFonts w:hint="eastAsia"/>
        </w:rPr>
        <w:lastRenderedPageBreak/>
        <w:t>大きなゴリラが仲裁に入ったら、力づくで止められたということになり、メンツが保てなくなるからだ。相手をのぞきこむ行動も</w:t>
      </w:r>
      <w:r w:rsidRPr="00103606">
        <w:rPr>
          <w:rStyle w:val="af2"/>
          <w:rFonts w:hint="eastAsia"/>
          <w:szCs w:val="16"/>
        </w:rPr>
        <w:t>②</w:t>
      </w:r>
      <w:r w:rsidRPr="00103606">
        <w:rPr>
          <w:rFonts w:hint="eastAsia"/>
          <w:u w:val="thick"/>
        </w:rPr>
        <w:t>ドラミング</w:t>
      </w:r>
      <w:r w:rsidRPr="00103606">
        <w:rPr>
          <w:rFonts w:hint="eastAsia"/>
        </w:rPr>
        <w:t>も、こういったゴリラの対等性を維持するために発達したに違いない。</w:t>
      </w:r>
    </w:p>
    <w:p w14:paraId="4A9E9A24" w14:textId="77777777" w:rsidR="00962534" w:rsidRPr="00103606" w:rsidRDefault="00962534" w:rsidP="00103606">
      <w:r w:rsidRPr="00103606">
        <w:rPr>
          <w:rFonts w:hint="eastAsia"/>
        </w:rPr>
        <w:t xml:space="preserve">　こうしたニホンザルとゴリラの社会性を人間と比べてみると、</w:t>
      </w:r>
      <w:r w:rsidRPr="00103606">
        <w:rPr>
          <w:rStyle w:val="af2"/>
          <w:rFonts w:hint="eastAsia"/>
          <w:szCs w:val="16"/>
        </w:rPr>
        <w:t>③</w:t>
      </w:r>
      <w:r w:rsidRPr="00103606">
        <w:rPr>
          <w:rFonts w:hint="eastAsia"/>
          <w:u w:val="thick"/>
        </w:rPr>
        <w:t>人間はサルではなく、ゴリラに近い社会性を持っているように見える</w:t>
      </w:r>
      <w:r w:rsidRPr="00103606">
        <w:rPr>
          <w:rFonts w:hint="eastAsia"/>
        </w:rPr>
        <w:t>。子どものころから人間は負けず嫌いだし、トラブルを勝ち負けで解決するのではなく、第三者が仲裁して互いのメンツを保とうとする傾向が強いからだ。しかし、人間はゴリラほど</w:t>
      </w:r>
      <w:r w:rsidRPr="00103606">
        <w:rPr>
          <w:rStyle w:val="af2"/>
          <w:rFonts w:hint="eastAsia"/>
          <w:szCs w:val="16"/>
        </w:rPr>
        <w:t>ｈ</w:t>
      </w:r>
      <w:r w:rsidRPr="00103606">
        <w:rPr>
          <w:rFonts w:hint="eastAsia"/>
          <w:u w:val="thick"/>
        </w:rPr>
        <w:t>テッテイ</w:t>
      </w:r>
      <w:r w:rsidRPr="00103606">
        <w:rPr>
          <w:rFonts w:hint="eastAsia"/>
        </w:rPr>
        <w:t>的に対等性にこだわるわけではない。相手に勝ちたい、仲間より優位に立ちたいという気持ちも持っている。ただ、そこには慎重な気配りが働いている。勝つことによって、実は自分が不利な状況に置かれることが多いからである。</w:t>
      </w:r>
    </w:p>
    <w:p w14:paraId="418C435A" w14:textId="77777777" w:rsidR="00962534" w:rsidRPr="00103606" w:rsidRDefault="00962534" w:rsidP="00103606">
      <w:r w:rsidRPr="00103606">
        <w:rPr>
          <w:rFonts w:hint="eastAsia"/>
        </w:rPr>
        <w:t xml:space="preserve">　ニホンザルのように、勝つことは相手を</w:t>
      </w:r>
      <w:r w:rsidRPr="00103606">
        <w:rPr>
          <w:rStyle w:val="af2"/>
          <w:rFonts w:hint="eastAsia"/>
          <w:szCs w:val="16"/>
        </w:rPr>
        <w:t>ｉ</w:t>
      </w:r>
      <w:r w:rsidRPr="00103606">
        <w:rPr>
          <w:rFonts w:hint="eastAsia"/>
          <w:u w:val="thick"/>
        </w:rPr>
        <w:t>屈服</w:t>
      </w:r>
      <w:r w:rsidRPr="00103606">
        <w:rPr>
          <w:rFonts w:hint="eastAsia"/>
        </w:rPr>
        <w:t>させ、抑制させ、押しのけることを結果する。勝者と敗者は対等ではなく、勝者が利益を独り占めにする。だから、勝っても勝者は敗者と友達にはなれない。でも、負けないでいようとすることは相手と対等な立場が目標なので、相手を屈服させたり押しのけたりすることにはならない。友達を失わないし、かえって仲良くなれるかもしれないが、常にトラブルが起こる危険が生じる。そのため、間を取り持ってくれる別の仲間が必要なのである。人間はこういったことにいつも最大限の注意を払いながら暮らしている。勝ちたいけれど友達は失いたくないから、勝利を誇らず、しきりに敗者に気配りをする。サルのように利益を独占せず、みんなに気前よく分配する。ゴリラのように、自分より弱い仲裁者であっても言うことを聞いてメンツを保つ。人間は互いに対等であることに常に気を配りながら社会を作ってきたように思える。</w:t>
      </w:r>
    </w:p>
    <w:p w14:paraId="3D00993B" w14:textId="77777777" w:rsidR="00962534" w:rsidRPr="00103606" w:rsidRDefault="00962534" w:rsidP="00103606">
      <w:r w:rsidRPr="00103606">
        <w:rPr>
          <w:rFonts w:hint="eastAsia"/>
        </w:rPr>
        <w:t xml:space="preserve">　しかし、現代の社会は効率性を重視するあまり、勝敗をつけることでトラブルを解決する傾向を強めているように見える。それは、「負けまいとする態度」を「勝とうとする気持ち」に読み替えることによって加速している。サルとゴリラのように、この二つははっきり違う社会性を作り出す。それを混同して同</w:t>
      </w:r>
      <w:r w:rsidRPr="00103606">
        <w:rPr>
          <w:rFonts w:hint="eastAsia"/>
        </w:rPr>
        <w:lastRenderedPageBreak/>
        <w:t>じものと見なすことによって、日本は競争社会を乗り切ろうとしている。鈍感な親たちは、負けたくないと思う子どもたちを見て、「勝ちたい」と思っていると誤解し、尻を叩いて勝たそうとする。その結果、不本意ながら勝利を手にした子どもたちは友達を失い、しだいに孤独になっていく。ねたまれ、うらまれ、</w:t>
      </w:r>
      <w:r w:rsidRPr="00103606">
        <w:rPr>
          <w:rStyle w:val="af2"/>
          <w:rFonts w:hint="eastAsia"/>
          <w:szCs w:val="16"/>
        </w:rPr>
        <w:t>ｊ</w:t>
      </w:r>
      <w:r w:rsidRPr="00103606">
        <w:rPr>
          <w:rFonts w:hint="eastAsia"/>
          <w:u w:val="thick"/>
        </w:rPr>
        <w:t>疎</w:t>
      </w:r>
      <w:r w:rsidRPr="00103606">
        <w:rPr>
          <w:rFonts w:hint="eastAsia"/>
        </w:rPr>
        <w:t>んじられていじめにあい、孤立していく。</w:t>
      </w:r>
    </w:p>
    <w:p w14:paraId="5B03357D" w14:textId="77777777" w:rsidR="00962534" w:rsidRPr="00103606" w:rsidRDefault="00962534" w:rsidP="00103606">
      <w:r w:rsidRPr="00103606">
        <w:rPr>
          <w:rFonts w:hint="eastAsia"/>
        </w:rPr>
        <w:t xml:space="preserve">　そんな事態を深刻化させる前に防ぐには、もう一度人間の社会の由来を考え直してほしい。人間はニホンザルではなく、ゴリラと共通の祖先から対等性をより重んじる社会を受け継いできた。それは、互いに静かに向き合う交渉を持つことによって保たれてきた。人間らしい社会を作る上で、顔と顔とを合わせ、互いの暖かい関係を確かめ合うことはとても重要なコミュニケーションなのである。ＩＴ技術は私たちに、遠く離れていても会話や情報交換ができる機会を与えてくれた。しかし、それは人間の対等な社会性を保持してくれる力を持っていない。人間が争わず、勝敗にこだわらず、対等で平等な関係を保つためには、互いに顔を合わせる機会を多く持ち、トラブルに仲間が機敏に反応して仲裁するような暮らしを設計することが不可欠なのである。それは</w:t>
      </w:r>
      <w:r w:rsidRPr="00103606">
        <w:rPr>
          <w:rStyle w:val="af2"/>
          <w:rFonts w:hint="eastAsia"/>
          <w:szCs w:val="16"/>
        </w:rPr>
        <w:t>④</w:t>
      </w:r>
      <w:r w:rsidRPr="00103606">
        <w:rPr>
          <w:rFonts w:hint="eastAsia"/>
          <w:u w:val="thick"/>
        </w:rPr>
        <w:t>勝つ構えより、負けない構えの美しさを尊ぶ社会</w:t>
      </w:r>
      <w:r w:rsidRPr="00103606">
        <w:rPr>
          <w:rFonts w:hint="eastAsia"/>
        </w:rPr>
        <w:t>といってもいいだろうと思う。</w:t>
      </w:r>
    </w:p>
    <w:p w14:paraId="2527DA13" w14:textId="77777777" w:rsidR="00962534" w:rsidRPr="00103606" w:rsidRDefault="00962534" w:rsidP="003A3355">
      <w:pPr>
        <w:jc w:val="right"/>
      </w:pPr>
      <w:r w:rsidRPr="00103606">
        <w:tab/>
      </w:r>
      <w:r w:rsidRPr="00103606">
        <w:rPr>
          <w:rFonts w:hint="eastAsia"/>
        </w:rPr>
        <w:t>（山極壽一「負けない構えの美しさをゴリラから学ぶ」による）</w:t>
      </w:r>
    </w:p>
    <w:p w14:paraId="04E5C055" w14:textId="77777777" w:rsidR="00962534" w:rsidRPr="00103606" w:rsidRDefault="00962534" w:rsidP="003E2B96"/>
    <w:p w14:paraId="7D101D8B" w14:textId="77777777" w:rsidR="00962534" w:rsidRDefault="00962534" w:rsidP="00B6166D">
      <w:pPr>
        <w:pStyle w:val="1"/>
        <w:ind w:left="480" w:hangingChars="200" w:hanging="480"/>
        <w:rPr>
          <w:lang w:val="ja-JP"/>
        </w:rPr>
      </w:pPr>
      <w:r>
        <w:br w:type="page"/>
      </w:r>
      <w:r w:rsidRPr="00103606">
        <w:rPr>
          <w:rFonts w:hint="eastAsia"/>
          <w:lang w:val="ja-JP"/>
        </w:rPr>
        <w:lastRenderedPageBreak/>
        <w:t>問１　傍線部ａ～ｊのカタカナは漢字に、漢字は読みをカタカナに、それぞれ改めよ。</w:t>
      </w:r>
    </w:p>
    <w:p w14:paraId="6E4A6530" w14:textId="77777777" w:rsidR="00962534" w:rsidRPr="00103606" w:rsidRDefault="00962534" w:rsidP="00103606">
      <w:pPr>
        <w:pStyle w:val="2"/>
        <w:rPr>
          <w:lang w:val="ja-JP"/>
        </w:rPr>
      </w:pPr>
    </w:p>
    <w:p w14:paraId="3718E0D8" w14:textId="77777777" w:rsidR="00962534" w:rsidRPr="00103606" w:rsidRDefault="00962534" w:rsidP="00B6166D">
      <w:pPr>
        <w:pStyle w:val="1"/>
        <w:ind w:left="480" w:hangingChars="200" w:hanging="480"/>
        <w:rPr>
          <w:lang w:val="ja-JP"/>
        </w:rPr>
      </w:pPr>
      <w:r w:rsidRPr="00103606">
        <w:rPr>
          <w:rFonts w:hint="eastAsia"/>
          <w:lang w:val="ja-JP"/>
        </w:rPr>
        <w:t>問２　空欄Ａ～Ｃに入れるのに最適な語を次の中から選んで記号で答えよ。ただし、同じ記号を二度使ってはならない。</w:t>
      </w:r>
    </w:p>
    <w:p w14:paraId="5076826E" w14:textId="77777777" w:rsidR="00962534" w:rsidRDefault="00962534" w:rsidP="00103606">
      <w:pPr>
        <w:pStyle w:val="2"/>
        <w:rPr>
          <w:lang w:val="ja-JP"/>
        </w:rPr>
      </w:pPr>
      <w:r w:rsidRPr="00103606">
        <w:rPr>
          <w:rFonts w:hint="eastAsia"/>
          <w:lang w:val="ja-JP"/>
        </w:rPr>
        <w:t xml:space="preserve">ア　つまり　　イ　だから　　ウ　また　</w:t>
      </w:r>
    </w:p>
    <w:p w14:paraId="6D768622" w14:textId="77777777" w:rsidR="00962534" w:rsidRDefault="00962534" w:rsidP="00103606">
      <w:pPr>
        <w:pStyle w:val="2"/>
        <w:rPr>
          <w:lang w:val="ja-JP"/>
        </w:rPr>
      </w:pPr>
      <w:r w:rsidRPr="00103606">
        <w:rPr>
          <w:rFonts w:hint="eastAsia"/>
          <w:lang w:val="ja-JP"/>
        </w:rPr>
        <w:t>エ　でも　　オ　それから　　カ　すると</w:t>
      </w:r>
    </w:p>
    <w:p w14:paraId="7704ADD3" w14:textId="77777777" w:rsidR="00962534" w:rsidRDefault="00962534" w:rsidP="00103606">
      <w:pPr>
        <w:pStyle w:val="1"/>
        <w:rPr>
          <w:lang w:val="ja-JP"/>
        </w:rPr>
      </w:pPr>
    </w:p>
    <w:p w14:paraId="098D7204" w14:textId="77777777" w:rsidR="00962534" w:rsidRDefault="00962534" w:rsidP="00B6166D">
      <w:pPr>
        <w:pStyle w:val="1"/>
        <w:ind w:left="480" w:hangingChars="200" w:hanging="480"/>
        <w:rPr>
          <w:lang w:val="ja-JP"/>
        </w:rPr>
      </w:pPr>
      <w:r w:rsidRPr="00103606">
        <w:rPr>
          <w:rFonts w:hint="eastAsia"/>
          <w:lang w:val="ja-JP"/>
        </w:rPr>
        <w:t>問３　傍線部①について、筆者はなぜこのような行動をとったのか。五〇字以内（句読点・かっこ類も字数に含める）で説明せよ。</w:t>
      </w:r>
    </w:p>
    <w:p w14:paraId="125BA865" w14:textId="77777777" w:rsidR="00962534" w:rsidRDefault="00962534" w:rsidP="00103606">
      <w:pPr>
        <w:pStyle w:val="1"/>
        <w:rPr>
          <w:lang w:val="ja-JP"/>
        </w:rPr>
      </w:pPr>
    </w:p>
    <w:p w14:paraId="6157F338" w14:textId="77777777" w:rsidR="00962534" w:rsidRPr="00103606" w:rsidRDefault="00962534" w:rsidP="00B6166D">
      <w:pPr>
        <w:pStyle w:val="1"/>
        <w:ind w:left="480" w:hangingChars="200" w:hanging="480"/>
        <w:rPr>
          <w:lang w:val="ja-JP"/>
        </w:rPr>
      </w:pPr>
      <w:r w:rsidRPr="00103606">
        <w:rPr>
          <w:rFonts w:hint="eastAsia"/>
          <w:lang w:val="ja-JP"/>
        </w:rPr>
        <w:t>問４　傍線部②「ドラミング」について、筆者はどのような機能を認めているか。次の中から適切なものをすべて選んで記号で答えよ。</w:t>
      </w:r>
    </w:p>
    <w:p w14:paraId="061AA4F5" w14:textId="77777777" w:rsidR="00962534" w:rsidRDefault="00962534" w:rsidP="00103606">
      <w:pPr>
        <w:pStyle w:val="2"/>
        <w:rPr>
          <w:lang w:val="ja-JP"/>
        </w:rPr>
      </w:pPr>
      <w:r w:rsidRPr="00103606">
        <w:rPr>
          <w:rFonts w:hint="eastAsia"/>
          <w:lang w:val="ja-JP"/>
        </w:rPr>
        <w:t>ア　不満の表明</w:t>
      </w:r>
      <w:r>
        <w:rPr>
          <w:rFonts w:hint="eastAsia"/>
          <w:lang w:val="ja-JP"/>
        </w:rPr>
        <w:t xml:space="preserve">　　　　　</w:t>
      </w:r>
      <w:r w:rsidRPr="00103606">
        <w:rPr>
          <w:rFonts w:hint="eastAsia"/>
          <w:lang w:val="ja-JP"/>
        </w:rPr>
        <w:t>イ　宣戦布告</w:t>
      </w:r>
      <w:r>
        <w:rPr>
          <w:rFonts w:hint="eastAsia"/>
          <w:lang w:val="ja-JP"/>
        </w:rPr>
        <w:t xml:space="preserve">　　　　</w:t>
      </w:r>
      <w:r w:rsidRPr="00103606">
        <w:rPr>
          <w:rFonts w:hint="eastAsia"/>
          <w:lang w:val="ja-JP"/>
        </w:rPr>
        <w:t>ウ　遊びの合図</w:t>
      </w:r>
    </w:p>
    <w:p w14:paraId="4736F6E9" w14:textId="77777777" w:rsidR="00962534" w:rsidRDefault="00962534" w:rsidP="00103606">
      <w:pPr>
        <w:pStyle w:val="2"/>
        <w:rPr>
          <w:lang w:val="ja-JP"/>
        </w:rPr>
      </w:pPr>
      <w:r w:rsidRPr="00103606">
        <w:rPr>
          <w:rFonts w:hint="eastAsia"/>
          <w:lang w:val="ja-JP"/>
        </w:rPr>
        <w:t>エ　好奇心の発露</w:t>
      </w:r>
      <w:r>
        <w:rPr>
          <w:rFonts w:hint="eastAsia"/>
          <w:lang w:val="ja-JP"/>
        </w:rPr>
        <w:t xml:space="preserve">　　　　</w:t>
      </w:r>
      <w:r w:rsidRPr="00103606">
        <w:rPr>
          <w:rFonts w:hint="eastAsia"/>
          <w:lang w:val="ja-JP"/>
        </w:rPr>
        <w:t>オ　凶暴性の誇示</w:t>
      </w:r>
      <w:r>
        <w:rPr>
          <w:rFonts w:hint="eastAsia"/>
          <w:lang w:val="ja-JP"/>
        </w:rPr>
        <w:t xml:space="preserve">　　</w:t>
      </w:r>
      <w:r w:rsidRPr="00103606">
        <w:rPr>
          <w:rFonts w:hint="eastAsia"/>
          <w:lang w:val="ja-JP"/>
        </w:rPr>
        <w:t>カ　格好良く見せる演出</w:t>
      </w:r>
    </w:p>
    <w:p w14:paraId="22AB336B" w14:textId="77777777" w:rsidR="00962534" w:rsidRDefault="00962534" w:rsidP="00103606">
      <w:pPr>
        <w:pStyle w:val="2"/>
        <w:rPr>
          <w:lang w:val="ja-JP"/>
        </w:rPr>
      </w:pPr>
      <w:r w:rsidRPr="00103606">
        <w:rPr>
          <w:rFonts w:hint="eastAsia"/>
          <w:lang w:val="ja-JP"/>
        </w:rPr>
        <w:t>キ　劣位な態度の表示</w:t>
      </w:r>
      <w:r>
        <w:rPr>
          <w:rFonts w:hint="eastAsia"/>
          <w:lang w:val="ja-JP"/>
        </w:rPr>
        <w:t xml:space="preserve">　　</w:t>
      </w:r>
      <w:r w:rsidRPr="00103606">
        <w:rPr>
          <w:rFonts w:hint="eastAsia"/>
          <w:lang w:val="ja-JP"/>
        </w:rPr>
        <w:t>ク　戦いの手段</w:t>
      </w:r>
    </w:p>
    <w:p w14:paraId="1CE0637E" w14:textId="77777777" w:rsidR="00962534" w:rsidRDefault="00962534" w:rsidP="00103606">
      <w:pPr>
        <w:rPr>
          <w:lang w:val="ja-JP"/>
        </w:rPr>
      </w:pPr>
    </w:p>
    <w:p w14:paraId="6755A785" w14:textId="77777777" w:rsidR="00962534" w:rsidRPr="00103606" w:rsidRDefault="00962534" w:rsidP="00103606">
      <w:pPr>
        <w:rPr>
          <w:lang w:val="ja-JP"/>
        </w:rPr>
      </w:pPr>
      <w:r w:rsidRPr="00103606">
        <w:rPr>
          <w:rFonts w:hint="eastAsia"/>
          <w:lang w:val="ja-JP"/>
        </w:rPr>
        <w:t>問５　傍線部③について、以下の問に答えよ。</w:t>
      </w:r>
    </w:p>
    <w:p w14:paraId="5C0895D9" w14:textId="77777777" w:rsidR="00962534" w:rsidRDefault="00962534" w:rsidP="00B6166D">
      <w:pPr>
        <w:pStyle w:val="1"/>
        <w:ind w:leftChars="100" w:left="480"/>
        <w:rPr>
          <w:lang w:val="ja-JP"/>
        </w:rPr>
      </w:pPr>
      <w:r w:rsidRPr="00103606">
        <w:rPr>
          <w:rFonts w:hint="eastAsia"/>
          <w:lang w:val="ja-JP"/>
        </w:rPr>
        <w:t>⑴　筆者は人間の社会とゴリラの社会にどのような共通点があると考えているか。五〇字以内（句読点・かっこ類も字数に含める）で説明せよ。</w:t>
      </w:r>
    </w:p>
    <w:p w14:paraId="50697B53" w14:textId="77777777" w:rsidR="00962534" w:rsidRDefault="00962534" w:rsidP="00BE5CF8">
      <w:pPr>
        <w:ind w:leftChars="100" w:left="340" w:hanging="100"/>
        <w:rPr>
          <w:lang w:val="ja-JP"/>
        </w:rPr>
      </w:pPr>
    </w:p>
    <w:p w14:paraId="79AD02A7" w14:textId="77777777" w:rsidR="00962534" w:rsidRDefault="00962534" w:rsidP="00B6166D">
      <w:pPr>
        <w:ind w:leftChars="100" w:left="578" w:hangingChars="141" w:hanging="338"/>
        <w:rPr>
          <w:lang w:val="ja-JP"/>
        </w:rPr>
      </w:pPr>
      <w:r w:rsidRPr="00103606">
        <w:rPr>
          <w:rFonts w:hint="eastAsia"/>
          <w:lang w:val="ja-JP"/>
        </w:rPr>
        <w:t>⑵　また一方で筆者は人間の社会とゴリラの社会にどのような相違点があると考えているか。七〇字以内（句読点・かっこ類も字数に含める）で説明せよ。</w:t>
      </w:r>
    </w:p>
    <w:p w14:paraId="7D4BC942" w14:textId="77777777" w:rsidR="00962534" w:rsidRDefault="00962534" w:rsidP="00BE5CF8">
      <w:pPr>
        <w:pStyle w:val="ac"/>
      </w:pPr>
    </w:p>
    <w:p w14:paraId="5F74EE46" w14:textId="77777777" w:rsidR="00962534" w:rsidRDefault="00962534" w:rsidP="00B6166D">
      <w:pPr>
        <w:pStyle w:val="ac"/>
        <w:ind w:left="480" w:hangingChars="300" w:hanging="720"/>
      </w:pPr>
      <w:r w:rsidRPr="00103606">
        <w:rPr>
          <w:rFonts w:hint="eastAsia"/>
        </w:rPr>
        <w:t>◎問６　傍線部④について、筆者はどのような社会と考えているか。本文に即して一一〇字以内（句読点・かっこ類も字数に含める）で説明せよ。</w:t>
      </w:r>
      <w:r>
        <w:rPr>
          <w:rFonts w:hint="eastAsia"/>
        </w:rPr>
        <w:t xml:space="preserve">　　　　　　　　　　　　　　　　　　　　　　　　　　</w:t>
      </w:r>
    </w:p>
    <w:p w14:paraId="23E5D2AA" w14:textId="77777777" w:rsidR="00962534" w:rsidRDefault="00962534" w:rsidP="003E2B96">
      <w:r>
        <w:rPr>
          <w:rFonts w:hint="eastAsia"/>
        </w:rPr>
        <w:lastRenderedPageBreak/>
        <w:t>【解答と採点基準】</w:t>
      </w:r>
    </w:p>
    <w:p w14:paraId="42CF986D" w14:textId="77777777" w:rsidR="00962534" w:rsidRPr="00422A91" w:rsidRDefault="00962534" w:rsidP="00422A91">
      <w:pPr>
        <w:rPr>
          <w:rStyle w:val="12qM"/>
          <w:rFonts w:ascii="ＭＳ 明朝" w:eastAsia="ＭＳ 明朝" w:cs="RyuminPr6-Medium"/>
          <w:sz w:val="24"/>
        </w:rPr>
      </w:pPr>
      <w:r>
        <w:rPr>
          <w:rStyle w:val="12qR"/>
          <w:rFonts w:ascii="ＭＳ 明朝" w:eastAsia="ＭＳ 明朝" w:hAnsi="ＭＳ 明朝" w:cs="ShinGoPro-Regular" w:hint="eastAsia"/>
          <w:sz w:val="24"/>
        </w:rPr>
        <w:t>問１</w:t>
      </w:r>
      <w:r w:rsidRPr="00422A91">
        <w:rPr>
          <w:rStyle w:val="12qM"/>
          <w:rFonts w:ascii="ＭＳ 明朝" w:eastAsia="ＭＳ 明朝" w:hAnsi="ＭＳ 明朝" w:cs="RyuminPr6-Medium" w:hint="eastAsia"/>
          <w:sz w:val="24"/>
        </w:rPr>
        <w:t xml:space="preserve">　ａ＝鋭　　ｂ＝カ　　ｃ＝ボウゼン　ｄ＝膨　　　　ｅ＝興奮</w:t>
      </w:r>
    </w:p>
    <w:p w14:paraId="3117712E" w14:textId="77777777" w:rsidR="00962534" w:rsidRPr="00422A91" w:rsidRDefault="00962534" w:rsidP="00422A91">
      <w:pPr>
        <w:rPr>
          <w:rStyle w:val="12qM"/>
          <w:rFonts w:ascii="ＭＳ 明朝" w:eastAsia="ＭＳ 明朝" w:cs="RyuminPr6-Medium"/>
          <w:sz w:val="24"/>
        </w:rPr>
      </w:pPr>
      <w:r w:rsidRPr="00422A91">
        <w:rPr>
          <w:rStyle w:val="12qM"/>
          <w:rFonts w:ascii="ＭＳ 明朝" w:eastAsia="ＭＳ 明朝" w:hAnsi="ＭＳ 明朝" w:cs="RyuminPr6-Medium" w:hint="eastAsia"/>
          <w:sz w:val="24"/>
        </w:rPr>
        <w:t xml:space="preserve">　　　ｆ＝採食　ｇ＝フル　ｈ＝徹底　　　ｉ＝クップク　ｊ＝ウト</w:t>
      </w:r>
    </w:p>
    <w:p w14:paraId="6B5DB48B" w14:textId="77777777" w:rsidR="00962534" w:rsidRDefault="00962534" w:rsidP="00422A91">
      <w:pPr>
        <w:rPr>
          <w:rStyle w:val="12qM"/>
          <w:rFonts w:ascii="ＭＳ 明朝" w:eastAsia="ＭＳ 明朝" w:cs="RyuminPr6-Medium"/>
          <w:sz w:val="24"/>
        </w:rPr>
      </w:pPr>
      <w:r>
        <w:rPr>
          <w:rStyle w:val="12qR"/>
          <w:rFonts w:ascii="ＭＳ 明朝" w:eastAsia="ＭＳ 明朝" w:hAnsi="ＭＳ 明朝" w:cs="ShinGoPro-Regular" w:hint="eastAsia"/>
          <w:sz w:val="24"/>
        </w:rPr>
        <w:t>問２</w:t>
      </w:r>
      <w:r w:rsidRPr="00422A91">
        <w:rPr>
          <w:rStyle w:val="12qM"/>
          <w:rFonts w:ascii="ＭＳ 明朝" w:eastAsia="ＭＳ 明朝" w:hAnsi="ＭＳ 明朝" w:cs="RyuminPr6-Medium" w:hint="eastAsia"/>
          <w:sz w:val="24"/>
        </w:rPr>
        <w:t xml:space="preserve">　Ａ＝イ　　Ｂ＝カ　　Ｃ＝エ</w:t>
      </w:r>
    </w:p>
    <w:p w14:paraId="04E4399A" w14:textId="77777777" w:rsidR="00962534" w:rsidRPr="00422A91" w:rsidRDefault="00962534" w:rsidP="00422A91">
      <w:pPr>
        <w:rPr>
          <w:rStyle w:val="12qM"/>
          <w:rFonts w:ascii="ＭＳ 明朝" w:eastAsia="ＭＳ 明朝" w:cs="RyuminPr6-Medium"/>
          <w:sz w:val="24"/>
        </w:rPr>
      </w:pPr>
    </w:p>
    <w:p w14:paraId="42827B39" w14:textId="77777777" w:rsidR="00962534" w:rsidRPr="00422A91" w:rsidRDefault="00962534" w:rsidP="003A3355">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問３</w:t>
      </w:r>
      <w:r w:rsidRPr="00422A91">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422A91">
        <w:rPr>
          <w:rFonts w:hint="eastAsia"/>
          <w:u w:val="thick"/>
        </w:rPr>
        <w:t>サ</w:t>
      </w:r>
      <w:r w:rsidRPr="00422A91">
        <w:rPr>
          <w:rStyle w:val="12qM"/>
          <w:rFonts w:ascii="ＭＳ 明朝" w:eastAsia="ＭＳ 明朝" w:hAnsi="ＭＳ 明朝" w:cs="RyuminPr6-Medium" w:hint="eastAsia"/>
          <w:sz w:val="24"/>
          <w:u w:val="thick"/>
        </w:rPr>
        <w:t>ルと同様の習性に即して</w:t>
      </w:r>
      <w:r w:rsidRPr="00422A91">
        <w:rPr>
          <w:rStyle w:val="12qM"/>
          <w:rFonts w:ascii="ＭＳ 明朝" w:eastAsia="ＭＳ 明朝" w:hAnsi="ＭＳ 明朝" w:cs="RyuminPr6-Medium" w:hint="eastAsia"/>
          <w:sz w:val="24"/>
        </w:rPr>
        <w:t>、</w:t>
      </w:r>
      <w:r>
        <w:rPr>
          <w:rStyle w:val="af2"/>
          <w:rFonts w:ascii="ＭＳ 明朝" w:hAnsi="ＭＳ 明朝" w:hint="eastAsia"/>
          <w:szCs w:val="16"/>
        </w:rPr>
        <w:t>Ｂ</w:t>
      </w:r>
      <w:r w:rsidRPr="00422A91">
        <w:rPr>
          <w:rFonts w:hint="eastAsia"/>
          <w:u w:val="thick"/>
        </w:rPr>
        <w:t>目</w:t>
      </w:r>
      <w:r w:rsidRPr="00422A91">
        <w:rPr>
          <w:rStyle w:val="12qM"/>
          <w:rFonts w:ascii="ＭＳ 明朝" w:eastAsia="ＭＳ 明朝" w:hAnsi="ＭＳ 明朝" w:cs="RyuminPr6-Medium" w:hint="eastAsia"/>
          <w:sz w:val="24"/>
          <w:u w:val="thick"/>
        </w:rPr>
        <w:t>をそらすことで逆らう意思がないことを表明し</w:t>
      </w:r>
      <w:r w:rsidRPr="00422A91">
        <w:rPr>
          <w:rStyle w:val="12qM"/>
          <w:rFonts w:ascii="ＭＳ 明朝" w:eastAsia="ＭＳ 明朝" w:hAnsi="ＭＳ 明朝" w:cs="RyuminPr6-Medium" w:hint="eastAsia"/>
          <w:sz w:val="24"/>
        </w:rPr>
        <w:t>、</w:t>
      </w:r>
      <w:r>
        <w:rPr>
          <w:rStyle w:val="af2"/>
          <w:rFonts w:ascii="ＭＳ 明朝" w:hAnsi="ＭＳ 明朝" w:hint="eastAsia"/>
          <w:szCs w:val="16"/>
        </w:rPr>
        <w:t>Ｃ</w:t>
      </w:r>
      <w:r w:rsidRPr="00422A91">
        <w:rPr>
          <w:rFonts w:hint="eastAsia"/>
          <w:u w:val="thick"/>
        </w:rPr>
        <w:t>攻</w:t>
      </w:r>
      <w:r w:rsidRPr="00422A91">
        <w:rPr>
          <w:rStyle w:val="12qM"/>
          <w:rFonts w:ascii="ＭＳ 明朝" w:eastAsia="ＭＳ 明朝" w:hAnsi="ＭＳ 明朝" w:cs="RyuminPr6-Medium" w:hint="eastAsia"/>
          <w:sz w:val="24"/>
          <w:u w:val="thick"/>
        </w:rPr>
        <w:t>撃されるのを防ぐ</w:t>
      </w:r>
      <w:r w:rsidRPr="00422A91">
        <w:rPr>
          <w:rStyle w:val="12qM"/>
          <w:rFonts w:ascii="ＭＳ 明朝" w:eastAsia="ＭＳ 明朝" w:hAnsi="ＭＳ 明朝" w:cs="RyuminPr6-Medium" w:hint="eastAsia"/>
          <w:sz w:val="24"/>
        </w:rPr>
        <w:t>ため。</w:t>
      </w:r>
      <w:r w:rsidRPr="00422A91">
        <w:rPr>
          <w:rStyle w:val="12qR1"/>
          <w:rFonts w:ascii="ＭＳ 明朝" w:eastAsia="ＭＳ 明朝" w:hAnsi="ＭＳ 明朝" w:cs="RyuminPr6-Regular" w:hint="eastAsia"/>
          <w:sz w:val="24"/>
        </w:rPr>
        <w:t>（</w:t>
      </w:r>
      <w:r w:rsidRPr="00422A91">
        <w:rPr>
          <w:rStyle w:val="12qR1"/>
          <w:rFonts w:ascii="ＭＳ 明朝" w:eastAsia="ＭＳ 明朝" w:hAnsi="ＭＳ 明朝" w:cs="RyuminPr6-Regular" w:hint="eastAsia"/>
          <w:w w:val="67"/>
          <w:sz w:val="24"/>
          <w:eastAsianLayout w:id="1458301185" w:vert="1" w:vertCompress="1"/>
        </w:rPr>
        <w:t>４８</w:t>
      </w:r>
      <w:r w:rsidRPr="00422A91">
        <w:rPr>
          <w:rStyle w:val="12qR1"/>
          <w:rFonts w:ascii="ＭＳ 明朝" w:eastAsia="ＭＳ 明朝" w:hAnsi="ＭＳ 明朝" w:cs="RyuminPr6-Regular" w:hint="eastAsia"/>
          <w:sz w:val="24"/>
        </w:rPr>
        <w:t>字）</w:t>
      </w:r>
    </w:p>
    <w:p w14:paraId="22BE0EFA" w14:textId="77777777" w:rsidR="00962534" w:rsidRPr="00422A91" w:rsidRDefault="00962534" w:rsidP="00422A91">
      <w:pPr>
        <w:ind w:firstLineChars="500" w:firstLine="1200"/>
        <w:rPr>
          <w:rStyle w:val="12qM"/>
          <w:rFonts w:ascii="ＭＳ 明朝" w:eastAsia="ＭＳ 明朝" w:cs="RyuminPr6-Medium"/>
          <w:sz w:val="24"/>
        </w:rPr>
      </w:pPr>
      <w:r w:rsidRPr="00422A91">
        <w:rPr>
          <w:rStyle w:val="12qM"/>
          <w:rFonts w:ascii="ＭＳ 明朝" w:eastAsia="ＭＳ 明朝" w:hAnsi="ＭＳ 明朝" w:cs="RyuminPr6-Medium" w:hint="eastAsia"/>
          <w:sz w:val="24"/>
        </w:rPr>
        <w:t>Ｂ・Ｃがなければ全体０。</w:t>
      </w:r>
    </w:p>
    <w:p w14:paraId="70515B6B" w14:textId="77777777" w:rsidR="00962534" w:rsidRPr="00422A91" w:rsidRDefault="00962534" w:rsidP="00422A91">
      <w:pPr>
        <w:ind w:firstLineChars="500" w:firstLine="1200"/>
        <w:rPr>
          <w:rStyle w:val="12qM"/>
          <w:rFonts w:ascii="ＭＳ 明朝" w:eastAsia="ＭＳ 明朝" w:cs="RyuminPr6-Medium"/>
          <w:sz w:val="24"/>
        </w:rPr>
      </w:pPr>
      <w:r w:rsidRPr="00422A91">
        <w:rPr>
          <w:rStyle w:val="12qM"/>
          <w:rFonts w:ascii="ＭＳ 明朝" w:eastAsia="ＭＳ 明朝" w:hAnsi="ＭＳ 明朝" w:cs="RyuminPr6-Medium" w:hint="eastAsia"/>
          <w:sz w:val="24"/>
        </w:rPr>
        <w:t>Ａ＝３／Ｂ＝４／Ｃ＝３</w:t>
      </w:r>
    </w:p>
    <w:p w14:paraId="7C2D0676" w14:textId="77777777" w:rsidR="00962534" w:rsidRPr="00422A91" w:rsidRDefault="00962534" w:rsidP="00422A91">
      <w:pPr>
        <w:rPr>
          <w:rStyle w:val="12qR"/>
          <w:rFonts w:ascii="ＭＳ 明朝" w:eastAsia="ＭＳ 明朝" w:cs="ShinGoPro-Regular"/>
          <w:sz w:val="24"/>
        </w:rPr>
      </w:pPr>
    </w:p>
    <w:p w14:paraId="665DE0F7" w14:textId="77777777" w:rsidR="00962534" w:rsidRPr="00422A91" w:rsidRDefault="00962534" w:rsidP="00422A91">
      <w:pPr>
        <w:rPr>
          <w:rStyle w:val="12qM"/>
          <w:rFonts w:ascii="ＭＳ 明朝" w:eastAsia="ＭＳ 明朝" w:cs="RyuminPr6-Medium"/>
          <w:sz w:val="24"/>
        </w:rPr>
      </w:pPr>
      <w:r>
        <w:rPr>
          <w:rStyle w:val="12qR"/>
          <w:rFonts w:ascii="ＭＳ 明朝" w:eastAsia="ＭＳ 明朝" w:hAnsi="ＭＳ 明朝" w:cs="ShinGoPro-Regular" w:hint="eastAsia"/>
          <w:sz w:val="24"/>
        </w:rPr>
        <w:t>問４</w:t>
      </w:r>
      <w:r w:rsidRPr="00422A91">
        <w:rPr>
          <w:rStyle w:val="12qM"/>
          <w:rFonts w:ascii="ＭＳ 明朝" w:eastAsia="ＭＳ 明朝" w:hAnsi="ＭＳ 明朝" w:cs="RyuminPr6-Medium" w:hint="eastAsia"/>
          <w:sz w:val="24"/>
        </w:rPr>
        <w:t xml:space="preserve">　ア・ウ・エ</w:t>
      </w:r>
    </w:p>
    <w:p w14:paraId="3A8C4690" w14:textId="77777777" w:rsidR="00962534" w:rsidRPr="00422A91" w:rsidRDefault="00962534" w:rsidP="00422A91">
      <w:pPr>
        <w:ind w:left="960" w:hangingChars="400" w:hanging="960"/>
        <w:rPr>
          <w:rStyle w:val="12qM"/>
          <w:rFonts w:ascii="ＭＳ 明朝" w:eastAsia="ＭＳ 明朝" w:cs="RyuminPr6-Medium"/>
          <w:sz w:val="24"/>
        </w:rPr>
      </w:pPr>
      <w:r>
        <w:rPr>
          <w:rStyle w:val="12qR"/>
          <w:rFonts w:ascii="ＭＳ 明朝" w:eastAsia="ＭＳ 明朝" w:hAnsi="ＭＳ 明朝" w:cs="ShinGoPro-Regular" w:hint="eastAsia"/>
          <w:sz w:val="24"/>
        </w:rPr>
        <w:t>問５</w:t>
      </w:r>
      <w:r w:rsidRPr="00422A91">
        <w:rPr>
          <w:rStyle w:val="12qM"/>
          <w:rFonts w:ascii="ＭＳ 明朝" w:eastAsia="ＭＳ 明朝" w:hAnsi="ＭＳ 明朝" w:cs="RyuminPr6-Medium" w:hint="eastAsia"/>
          <w:sz w:val="24"/>
        </w:rPr>
        <w:t xml:space="preserve">　⑴＝</w:t>
      </w:r>
      <w:r>
        <w:rPr>
          <w:rStyle w:val="af2"/>
          <w:rFonts w:ascii="ＭＳ 明朝" w:hAnsi="ＭＳ 明朝" w:hint="eastAsia"/>
          <w:szCs w:val="16"/>
        </w:rPr>
        <w:t>Ａ</w:t>
      </w:r>
      <w:r w:rsidRPr="00422A91">
        <w:rPr>
          <w:rFonts w:hint="eastAsia"/>
          <w:u w:val="thick"/>
        </w:rPr>
        <w:t>ト</w:t>
      </w:r>
      <w:r w:rsidRPr="00422A91">
        <w:rPr>
          <w:rStyle w:val="12qM"/>
          <w:rFonts w:ascii="ＭＳ 明朝" w:eastAsia="ＭＳ 明朝" w:hAnsi="ＭＳ 明朝" w:cs="RyuminPr6-Medium" w:hint="eastAsia"/>
          <w:sz w:val="24"/>
          <w:u w:val="thick"/>
        </w:rPr>
        <w:t>ラブルを勝ち負けで解決するよりも</w:t>
      </w:r>
      <w:r w:rsidRPr="00422A91">
        <w:rPr>
          <w:rStyle w:val="12qM"/>
          <w:rFonts w:ascii="ＭＳ 明朝" w:eastAsia="ＭＳ 明朝" w:hAnsi="ＭＳ 明朝" w:cs="RyuminPr6-Medium" w:hint="eastAsia"/>
          <w:sz w:val="24"/>
        </w:rPr>
        <w:t>、</w:t>
      </w:r>
      <w:r>
        <w:rPr>
          <w:rStyle w:val="af2"/>
          <w:rFonts w:ascii="ＭＳ 明朝" w:hAnsi="ＭＳ 明朝" w:hint="eastAsia"/>
          <w:szCs w:val="16"/>
        </w:rPr>
        <w:t>Ｂ</w:t>
      </w:r>
      <w:r w:rsidRPr="00422A91">
        <w:rPr>
          <w:rFonts w:hint="eastAsia"/>
          <w:u w:val="thick"/>
        </w:rPr>
        <w:t>自</w:t>
      </w:r>
      <w:r w:rsidRPr="00422A91">
        <w:rPr>
          <w:rStyle w:val="12qM"/>
          <w:rFonts w:ascii="ＭＳ 明朝" w:eastAsia="ＭＳ 明朝" w:hAnsi="ＭＳ 明朝" w:cs="RyuminPr6-Medium" w:hint="eastAsia"/>
          <w:sz w:val="24"/>
          <w:u w:val="thick"/>
        </w:rPr>
        <w:t>分よりも弱い者の仲裁を受け容れ</w:t>
      </w:r>
      <w:r w:rsidRPr="00422A91">
        <w:rPr>
          <w:rStyle w:val="12qM"/>
          <w:rFonts w:ascii="ＭＳ 明朝" w:eastAsia="ＭＳ 明朝" w:hAnsi="ＭＳ 明朝" w:cs="RyuminPr6-Medium" w:hint="eastAsia"/>
          <w:sz w:val="24"/>
        </w:rPr>
        <w:t>、</w:t>
      </w:r>
      <w:r>
        <w:rPr>
          <w:rStyle w:val="af2"/>
          <w:rFonts w:ascii="ＭＳ 明朝" w:hAnsi="ＭＳ 明朝" w:hint="eastAsia"/>
          <w:szCs w:val="16"/>
        </w:rPr>
        <w:t>Ｃ</w:t>
      </w:r>
      <w:r w:rsidRPr="00422A91">
        <w:rPr>
          <w:rFonts w:hint="eastAsia"/>
          <w:u w:val="thick"/>
        </w:rPr>
        <w:t>対</w:t>
      </w:r>
      <w:r w:rsidRPr="00422A91">
        <w:rPr>
          <w:rStyle w:val="12qM"/>
          <w:rFonts w:ascii="ＭＳ 明朝" w:eastAsia="ＭＳ 明朝" w:hAnsi="ＭＳ 明朝" w:cs="RyuminPr6-Medium" w:hint="eastAsia"/>
          <w:sz w:val="24"/>
          <w:u w:val="thick"/>
        </w:rPr>
        <w:t>等性を維持しようとする</w:t>
      </w:r>
      <w:r w:rsidRPr="00422A91">
        <w:rPr>
          <w:rStyle w:val="12qM"/>
          <w:rFonts w:ascii="ＭＳ 明朝" w:eastAsia="ＭＳ 明朝" w:hAnsi="ＭＳ 明朝" w:cs="RyuminPr6-Medium" w:hint="eastAsia"/>
          <w:sz w:val="24"/>
        </w:rPr>
        <w:t>点。</w:t>
      </w:r>
      <w:r w:rsidRPr="00422A91">
        <w:rPr>
          <w:rStyle w:val="12qR1"/>
          <w:rFonts w:ascii="ＭＳ 明朝" w:eastAsia="ＭＳ 明朝" w:hAnsi="ＭＳ 明朝" w:cs="RyuminPr6-Regular" w:hint="eastAsia"/>
          <w:sz w:val="24"/>
        </w:rPr>
        <w:t>（</w:t>
      </w:r>
      <w:r w:rsidRPr="00422A91">
        <w:rPr>
          <w:rStyle w:val="12qR1"/>
          <w:rFonts w:ascii="ＭＳ 明朝" w:eastAsia="ＭＳ 明朝" w:hAnsi="ＭＳ 明朝" w:cs="RyuminPr6-Regular" w:hint="eastAsia"/>
          <w:w w:val="67"/>
          <w:sz w:val="24"/>
          <w:eastAsianLayout w:id="1458301186" w:vert="1" w:vertCompress="1"/>
        </w:rPr>
        <w:t>４９</w:t>
      </w:r>
      <w:r w:rsidRPr="00422A91">
        <w:rPr>
          <w:rStyle w:val="12qR1"/>
          <w:rFonts w:ascii="ＭＳ 明朝" w:eastAsia="ＭＳ 明朝" w:hAnsi="ＭＳ 明朝" w:cs="RyuminPr6-Regular" w:hint="eastAsia"/>
          <w:sz w:val="24"/>
        </w:rPr>
        <w:t>字）</w:t>
      </w:r>
    </w:p>
    <w:p w14:paraId="327BCC31" w14:textId="77777777" w:rsidR="00962534" w:rsidRPr="00422A91" w:rsidRDefault="00962534" w:rsidP="00422A91">
      <w:pPr>
        <w:ind w:firstLineChars="500" w:firstLine="1200"/>
        <w:rPr>
          <w:rStyle w:val="12qM"/>
          <w:rFonts w:ascii="ＭＳ 明朝" w:eastAsia="ＭＳ 明朝" w:cs="RyuminPr6-Medium"/>
          <w:sz w:val="24"/>
        </w:rPr>
      </w:pPr>
      <w:r w:rsidRPr="00422A91">
        <w:rPr>
          <w:rStyle w:val="12qM"/>
          <w:rFonts w:ascii="ＭＳ 明朝" w:eastAsia="ＭＳ 明朝" w:hAnsi="ＭＳ 明朝" w:cs="RyuminPr6-Medium" w:hint="eastAsia"/>
          <w:sz w:val="24"/>
        </w:rPr>
        <w:t>Ａ・Ｂ・Ｃがなければ全体０。</w:t>
      </w:r>
    </w:p>
    <w:p w14:paraId="52555163" w14:textId="77777777" w:rsidR="00962534" w:rsidRPr="00422A91" w:rsidRDefault="00962534" w:rsidP="00422A91">
      <w:pPr>
        <w:ind w:firstLineChars="500" w:firstLine="1200"/>
        <w:rPr>
          <w:rStyle w:val="12qM"/>
          <w:rFonts w:ascii="ＭＳ 明朝" w:eastAsia="ＭＳ 明朝" w:cs="RyuminPr6-Medium"/>
          <w:sz w:val="24"/>
        </w:rPr>
      </w:pPr>
      <w:r w:rsidRPr="00422A91">
        <w:rPr>
          <w:rStyle w:val="12qM"/>
          <w:rFonts w:ascii="ＭＳ 明朝" w:eastAsia="ＭＳ 明朝" w:hAnsi="ＭＳ 明朝" w:cs="RyuminPr6-Medium" w:hint="eastAsia"/>
          <w:sz w:val="24"/>
        </w:rPr>
        <w:t>Ａ＝３</w:t>
      </w:r>
    </w:p>
    <w:p w14:paraId="2E2017C9" w14:textId="77777777" w:rsidR="00962534" w:rsidRPr="00422A91" w:rsidRDefault="00962534" w:rsidP="00422A91">
      <w:pPr>
        <w:ind w:firstLineChars="500" w:firstLine="1200"/>
        <w:rPr>
          <w:rStyle w:val="12qM"/>
          <w:rFonts w:ascii="ＭＳ 明朝" w:eastAsia="ＭＳ 明朝" w:cs="RyuminPr6-Medium"/>
          <w:sz w:val="24"/>
        </w:rPr>
      </w:pPr>
      <w:r w:rsidRPr="00422A91">
        <w:rPr>
          <w:rStyle w:val="12qM"/>
          <w:rFonts w:ascii="ＭＳ 明朝" w:eastAsia="ＭＳ 明朝" w:hAnsi="ＭＳ 明朝" w:cs="RyuminPr6-Medium" w:hint="eastAsia"/>
          <w:sz w:val="24"/>
        </w:rPr>
        <w:t>Ｂ＝３〔「第三者の仲裁」は「自分より弱い者」がないので減点２。〕</w:t>
      </w:r>
    </w:p>
    <w:p w14:paraId="203D452D" w14:textId="77777777" w:rsidR="00962534" w:rsidRDefault="00962534" w:rsidP="00422A91">
      <w:pPr>
        <w:ind w:firstLineChars="500" w:firstLine="1200"/>
        <w:rPr>
          <w:rStyle w:val="12qM"/>
          <w:rFonts w:ascii="ＭＳ 明朝" w:eastAsia="ＭＳ 明朝" w:cs="RyuminPr6-Medium"/>
          <w:sz w:val="24"/>
        </w:rPr>
      </w:pPr>
      <w:r w:rsidRPr="00422A91">
        <w:rPr>
          <w:rStyle w:val="12qM"/>
          <w:rFonts w:ascii="ＭＳ 明朝" w:eastAsia="ＭＳ 明朝" w:hAnsi="ＭＳ 明朝" w:cs="RyuminPr6-Medium" w:hint="eastAsia"/>
          <w:sz w:val="24"/>
        </w:rPr>
        <w:t>Ｃ＝４〔「互いのメンツを保とうとする」も可。〕</w:t>
      </w:r>
    </w:p>
    <w:p w14:paraId="699389F0" w14:textId="77777777" w:rsidR="00962534" w:rsidRPr="00422A91" w:rsidRDefault="00962534" w:rsidP="00422A91">
      <w:pPr>
        <w:rPr>
          <w:rStyle w:val="12qM"/>
          <w:rFonts w:ascii="ＭＳ 明朝" w:eastAsia="ＭＳ 明朝" w:cs="RyuminPr6-Medium"/>
          <w:sz w:val="24"/>
        </w:rPr>
      </w:pPr>
    </w:p>
    <w:p w14:paraId="5C1FBE09" w14:textId="77777777" w:rsidR="00962534" w:rsidRPr="00422A91" w:rsidRDefault="00962534" w:rsidP="00422A91">
      <w:pPr>
        <w:ind w:left="960" w:hangingChars="400" w:hanging="960"/>
        <w:rPr>
          <w:rStyle w:val="12qR"/>
          <w:rFonts w:ascii="ＭＳ 明朝" w:eastAsia="ＭＳ 明朝" w:cs="ShinGoPro-Regular"/>
          <w:sz w:val="24"/>
        </w:rPr>
      </w:pPr>
      <w:r w:rsidRPr="00422A91">
        <w:rPr>
          <w:rStyle w:val="12qM"/>
          <w:rFonts w:ascii="ＭＳ 明朝" w:eastAsia="ＭＳ 明朝" w:hAnsi="ＭＳ 明朝" w:cs="RyuminPr6-Medium" w:hint="eastAsia"/>
          <w:sz w:val="24"/>
        </w:rPr>
        <w:t xml:space="preserve">　　　⑵＝</w:t>
      </w:r>
      <w:r>
        <w:rPr>
          <w:rStyle w:val="af2"/>
          <w:rFonts w:ascii="ＭＳ 明朝" w:hAnsi="ＭＳ 明朝" w:hint="eastAsia"/>
          <w:szCs w:val="16"/>
        </w:rPr>
        <w:t>Ａ</w:t>
      </w:r>
      <w:r w:rsidRPr="00422A91">
        <w:rPr>
          <w:rFonts w:hint="eastAsia"/>
          <w:u w:val="thick"/>
        </w:rPr>
        <w:t>勝</w:t>
      </w:r>
      <w:r w:rsidRPr="00422A91">
        <w:rPr>
          <w:rStyle w:val="12qM"/>
          <w:rFonts w:ascii="ＭＳ 明朝" w:eastAsia="ＭＳ 明朝" w:hAnsi="ＭＳ 明朝" w:cs="RyuminPr6-Medium" w:hint="eastAsia"/>
          <w:sz w:val="24"/>
          <w:u w:val="thick"/>
        </w:rPr>
        <w:t>敗を決めずに対等性にこだわるゴリラ社会</w:t>
      </w:r>
      <w:r w:rsidRPr="00422A91">
        <w:rPr>
          <w:rStyle w:val="12qM"/>
          <w:rFonts w:ascii="ＭＳ 明朝" w:eastAsia="ＭＳ 明朝" w:hAnsi="ＭＳ 明朝" w:cs="RyuminPr6-Medium" w:hint="eastAsia"/>
          <w:sz w:val="24"/>
        </w:rPr>
        <w:t>と異なり、人間の社会は</w:t>
      </w:r>
      <w:r>
        <w:rPr>
          <w:rStyle w:val="af2"/>
          <w:rFonts w:ascii="ＭＳ 明朝" w:hAnsi="ＭＳ 明朝" w:hint="eastAsia"/>
          <w:szCs w:val="16"/>
        </w:rPr>
        <w:t>Ｂ</w:t>
      </w:r>
      <w:r w:rsidRPr="00422A91">
        <w:rPr>
          <w:rFonts w:hint="eastAsia"/>
          <w:u w:val="thick"/>
        </w:rPr>
        <w:t>勝</w:t>
      </w:r>
      <w:r w:rsidRPr="00422A91">
        <w:rPr>
          <w:rStyle w:val="12qM"/>
          <w:rFonts w:ascii="ＭＳ 明朝" w:eastAsia="ＭＳ 明朝" w:hAnsi="ＭＳ 明朝" w:cs="RyuminPr6-Medium" w:hint="eastAsia"/>
          <w:sz w:val="24"/>
          <w:u w:val="thick"/>
        </w:rPr>
        <w:t>つことを望みながらも</w:t>
      </w:r>
      <w:r w:rsidRPr="00422A91">
        <w:rPr>
          <w:rStyle w:val="12qM"/>
          <w:rFonts w:ascii="ＭＳ 明朝" w:eastAsia="ＭＳ 明朝" w:hAnsi="ＭＳ 明朝" w:cs="RyuminPr6-Medium" w:hint="eastAsia"/>
          <w:sz w:val="24"/>
        </w:rPr>
        <w:t>常に</w:t>
      </w:r>
      <w:r>
        <w:rPr>
          <w:rStyle w:val="af2"/>
          <w:rFonts w:ascii="ＭＳ 明朝" w:hAnsi="ＭＳ 明朝" w:hint="eastAsia"/>
          <w:szCs w:val="16"/>
        </w:rPr>
        <w:t>Ｃ</w:t>
      </w:r>
      <w:r w:rsidRPr="00422A91">
        <w:rPr>
          <w:rFonts w:hint="eastAsia"/>
          <w:u w:val="thick"/>
        </w:rPr>
        <w:t>敗</w:t>
      </w:r>
      <w:r w:rsidRPr="00422A91">
        <w:rPr>
          <w:rStyle w:val="12qM"/>
          <w:rFonts w:ascii="ＭＳ 明朝" w:eastAsia="ＭＳ 明朝" w:hAnsi="ＭＳ 明朝" w:cs="RyuminPr6-Medium" w:hint="eastAsia"/>
          <w:sz w:val="24"/>
          <w:u w:val="thick"/>
        </w:rPr>
        <w:t>者への気配りを怠らず、対等性を保とうとする</w:t>
      </w:r>
      <w:r w:rsidRPr="00422A91">
        <w:rPr>
          <w:rStyle w:val="12qM"/>
          <w:rFonts w:ascii="ＭＳ 明朝" w:eastAsia="ＭＳ 明朝" w:hAnsi="ＭＳ 明朝" w:cs="RyuminPr6-Medium" w:hint="eastAsia"/>
          <w:sz w:val="24"/>
        </w:rPr>
        <w:t>点。</w:t>
      </w:r>
      <w:r w:rsidRPr="00422A91">
        <w:rPr>
          <w:rStyle w:val="12qR1"/>
          <w:rFonts w:ascii="ＭＳ 明朝" w:eastAsia="ＭＳ 明朝" w:hAnsi="ＭＳ 明朝" w:cs="RyuminPr6-Regular" w:hint="eastAsia"/>
          <w:sz w:val="24"/>
        </w:rPr>
        <w:t>（</w:t>
      </w:r>
      <w:r w:rsidRPr="00422A91">
        <w:rPr>
          <w:rStyle w:val="12qR1"/>
          <w:rFonts w:ascii="ＭＳ 明朝" w:eastAsia="ＭＳ 明朝" w:hAnsi="ＭＳ 明朝" w:cs="RyuminPr6-Regular" w:hint="eastAsia"/>
          <w:w w:val="67"/>
          <w:sz w:val="24"/>
          <w:eastAsianLayout w:id="1458301187" w:vert="1" w:vertCompress="1"/>
        </w:rPr>
        <w:t>６８</w:t>
      </w:r>
      <w:r w:rsidRPr="00422A91">
        <w:rPr>
          <w:rStyle w:val="12qR1"/>
          <w:rFonts w:ascii="ＭＳ 明朝" w:eastAsia="ＭＳ 明朝" w:hAnsi="ＭＳ 明朝" w:cs="RyuminPr6-Regular" w:hint="eastAsia"/>
          <w:sz w:val="24"/>
        </w:rPr>
        <w:t>字）</w:t>
      </w:r>
    </w:p>
    <w:p w14:paraId="48CA5728" w14:textId="77777777" w:rsidR="00962534" w:rsidRPr="00422A91" w:rsidRDefault="00962534" w:rsidP="00422A91">
      <w:pPr>
        <w:ind w:firstLineChars="500" w:firstLine="1200"/>
        <w:rPr>
          <w:rStyle w:val="12qR"/>
          <w:rFonts w:ascii="ＭＳ 明朝" w:eastAsia="ＭＳ 明朝" w:cs="ShinGoPro-Regular"/>
          <w:sz w:val="24"/>
        </w:rPr>
      </w:pPr>
      <w:r w:rsidRPr="00422A91">
        <w:rPr>
          <w:rStyle w:val="12qR"/>
          <w:rFonts w:ascii="ＭＳ 明朝" w:eastAsia="ＭＳ 明朝" w:hAnsi="ＭＳ 明朝" w:cs="ShinGoPro-Regular" w:hint="eastAsia"/>
          <w:sz w:val="24"/>
        </w:rPr>
        <w:t>Ｃがなければ全体０。</w:t>
      </w:r>
    </w:p>
    <w:p w14:paraId="157E64FD" w14:textId="77777777" w:rsidR="00962534" w:rsidRPr="00422A91" w:rsidRDefault="00962534" w:rsidP="00422A91">
      <w:pPr>
        <w:ind w:firstLineChars="500" w:firstLine="1200"/>
        <w:rPr>
          <w:rStyle w:val="12qR"/>
          <w:rFonts w:ascii="ＭＳ 明朝" w:eastAsia="ＭＳ 明朝" w:cs="ShinGoPro-Regular"/>
          <w:sz w:val="24"/>
        </w:rPr>
      </w:pPr>
      <w:r w:rsidRPr="00422A91">
        <w:rPr>
          <w:rStyle w:val="12qR"/>
          <w:rFonts w:ascii="ＭＳ 明朝" w:eastAsia="ＭＳ 明朝" w:hAnsi="ＭＳ 明朝" w:cs="ShinGoPro-Regular" w:hint="eastAsia"/>
          <w:sz w:val="24"/>
        </w:rPr>
        <w:t>Ａ＝３／Ｂ＝３</w:t>
      </w:r>
    </w:p>
    <w:p w14:paraId="2CF4EE04" w14:textId="77777777" w:rsidR="00962534" w:rsidRPr="00422A91" w:rsidRDefault="00962534" w:rsidP="00422A91">
      <w:pPr>
        <w:ind w:firstLineChars="500" w:firstLine="1200"/>
        <w:rPr>
          <w:rStyle w:val="12qR"/>
          <w:rFonts w:ascii="ＭＳ 明朝" w:eastAsia="ＭＳ 明朝" w:cs="ShinGoPro-Regular"/>
          <w:sz w:val="24"/>
        </w:rPr>
      </w:pPr>
      <w:r w:rsidRPr="00422A91">
        <w:rPr>
          <w:rStyle w:val="12qR"/>
          <w:rFonts w:ascii="ＭＳ 明朝" w:eastAsia="ＭＳ 明朝" w:hAnsi="ＭＳ 明朝" w:cs="ShinGoPro-Regular" w:hint="eastAsia"/>
          <w:sz w:val="24"/>
        </w:rPr>
        <w:t>Ｃ＝４〔「気配り」と「対等性を保つ」は必須。〕</w:t>
      </w:r>
    </w:p>
    <w:p w14:paraId="4B5BDA75" w14:textId="77777777" w:rsidR="00962534" w:rsidRDefault="00962534" w:rsidP="00422A91">
      <w:pPr>
        <w:rPr>
          <w:rStyle w:val="12qR"/>
          <w:rFonts w:ascii="ＭＳ 明朝" w:eastAsia="ＭＳ 明朝" w:cs="ShinGoPro-Regular"/>
          <w:sz w:val="24"/>
        </w:rPr>
      </w:pPr>
    </w:p>
    <w:p w14:paraId="1DD88D87" w14:textId="77777777" w:rsidR="00962534" w:rsidRPr="00422A91" w:rsidRDefault="00962534" w:rsidP="00422A91">
      <w:pPr>
        <w:ind w:left="480" w:hangingChars="200" w:hanging="480"/>
        <w:rPr>
          <w:rStyle w:val="12qL"/>
          <w:rFonts w:ascii="ＭＳ 明朝" w:eastAsia="ＭＳ 明朝" w:cs="ShinGoPr6-Light"/>
          <w:sz w:val="24"/>
        </w:rPr>
      </w:pPr>
      <w:r>
        <w:rPr>
          <w:rStyle w:val="12qR"/>
          <w:rFonts w:ascii="ＭＳ 明朝" w:eastAsia="ＭＳ 明朝" w:hAnsi="ＭＳ 明朝" w:cs="ShinGoPro-Regular" w:hint="eastAsia"/>
          <w:sz w:val="24"/>
        </w:rPr>
        <w:t>問６</w:t>
      </w:r>
      <w:r w:rsidRPr="00422A91">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422A91">
        <w:rPr>
          <w:rFonts w:hint="eastAsia"/>
          <w:u w:val="thick"/>
        </w:rPr>
        <w:t>効</w:t>
      </w:r>
      <w:r w:rsidRPr="00422A91">
        <w:rPr>
          <w:rStyle w:val="12qM"/>
          <w:rFonts w:ascii="ＭＳ 明朝" w:eastAsia="ＭＳ 明朝" w:hAnsi="ＭＳ 明朝" w:cs="RyuminPr6-Medium" w:hint="eastAsia"/>
          <w:sz w:val="24"/>
          <w:u w:val="thick"/>
        </w:rPr>
        <w:t>率性を重視し勝敗にこだわること</w:t>
      </w:r>
      <w:r w:rsidRPr="00422A91">
        <w:rPr>
          <w:rStyle w:val="12qM"/>
          <w:rFonts w:ascii="ＭＳ 明朝" w:eastAsia="ＭＳ 明朝" w:hAnsi="ＭＳ 明朝" w:cs="RyuminPr6-Medium" w:hint="eastAsia"/>
          <w:sz w:val="24"/>
        </w:rPr>
        <w:t>で</w:t>
      </w:r>
      <w:r>
        <w:rPr>
          <w:rStyle w:val="af2"/>
          <w:rFonts w:ascii="ＭＳ 明朝" w:hAnsi="ＭＳ 明朝" w:hint="eastAsia"/>
          <w:szCs w:val="16"/>
        </w:rPr>
        <w:t>Ｂ</w:t>
      </w:r>
      <w:r w:rsidRPr="00422A91">
        <w:rPr>
          <w:rFonts w:hint="eastAsia"/>
          <w:u w:val="thick"/>
        </w:rPr>
        <w:t>人</w:t>
      </w:r>
      <w:r w:rsidRPr="00422A91">
        <w:rPr>
          <w:rStyle w:val="12qM"/>
          <w:rFonts w:ascii="ＭＳ 明朝" w:eastAsia="ＭＳ 明朝" w:hAnsi="ＭＳ 明朝" w:cs="RyuminPr6-Medium" w:hint="eastAsia"/>
          <w:sz w:val="24"/>
          <w:u w:val="thick"/>
        </w:rPr>
        <w:t>々が孤独を抱える現代社会</w:t>
      </w:r>
      <w:r w:rsidRPr="00422A91">
        <w:rPr>
          <w:rStyle w:val="12qM"/>
          <w:rFonts w:ascii="ＭＳ 明朝" w:eastAsia="ＭＳ 明朝" w:hAnsi="ＭＳ 明朝" w:cs="RyuminPr6-Medium" w:hint="eastAsia"/>
          <w:sz w:val="24"/>
        </w:rPr>
        <w:t>と違い、</w:t>
      </w:r>
      <w:r>
        <w:rPr>
          <w:rStyle w:val="af2"/>
          <w:rFonts w:ascii="ＭＳ 明朝" w:hAnsi="ＭＳ 明朝" w:hint="eastAsia"/>
          <w:szCs w:val="16"/>
        </w:rPr>
        <w:t>Ｃ</w:t>
      </w:r>
      <w:r w:rsidRPr="00422A91">
        <w:rPr>
          <w:rFonts w:hint="eastAsia"/>
          <w:u w:val="thick"/>
        </w:rPr>
        <w:t>負</w:t>
      </w:r>
      <w:r w:rsidRPr="00422A91">
        <w:rPr>
          <w:rStyle w:val="12qM"/>
          <w:rFonts w:ascii="ＭＳ 明朝" w:eastAsia="ＭＳ 明朝" w:hAnsi="ＭＳ 明朝" w:cs="RyuminPr6-Medium" w:hint="eastAsia"/>
          <w:sz w:val="24"/>
          <w:u w:val="thick"/>
        </w:rPr>
        <w:t>けまいという意識を基本に置きながら</w:t>
      </w:r>
      <w:r w:rsidRPr="00422A91">
        <w:rPr>
          <w:rStyle w:val="12qM"/>
          <w:rFonts w:ascii="ＭＳ 明朝" w:eastAsia="ＭＳ 明朝" w:hAnsi="ＭＳ 明朝" w:cs="RyuminPr6-Medium" w:hint="eastAsia"/>
          <w:sz w:val="24"/>
        </w:rPr>
        <w:t>も、</w:t>
      </w:r>
      <w:r>
        <w:rPr>
          <w:rStyle w:val="af2"/>
          <w:rFonts w:ascii="ＭＳ 明朝" w:hAnsi="ＭＳ 明朝" w:hint="eastAsia"/>
          <w:szCs w:val="16"/>
        </w:rPr>
        <w:t>Ｄ</w:t>
      </w:r>
      <w:r w:rsidRPr="00422A91">
        <w:rPr>
          <w:rFonts w:hint="eastAsia"/>
          <w:u w:val="thick"/>
        </w:rPr>
        <w:t>相</w:t>
      </w:r>
      <w:r w:rsidRPr="00422A91">
        <w:rPr>
          <w:rStyle w:val="12qM"/>
          <w:rFonts w:ascii="ＭＳ 明朝" w:eastAsia="ＭＳ 明朝" w:hAnsi="ＭＳ 明朝" w:cs="RyuminPr6-Medium" w:hint="eastAsia"/>
          <w:sz w:val="24"/>
          <w:u w:val="thick"/>
        </w:rPr>
        <w:t>互の暖かい関係を</w:t>
      </w:r>
      <w:r w:rsidRPr="00422A91">
        <w:rPr>
          <w:rStyle w:val="12qM"/>
          <w:rFonts w:ascii="ＭＳ 明朝" w:eastAsia="ＭＳ 明朝" w:hAnsi="ＭＳ 明朝" w:cs="RyuminPr6-Medium" w:hint="eastAsia"/>
          <w:sz w:val="24"/>
          <w:u w:val="thick"/>
        </w:rPr>
        <w:lastRenderedPageBreak/>
        <w:t>直接確かめ合う機会を多く持ち</w:t>
      </w:r>
      <w:r w:rsidRPr="00422A91">
        <w:rPr>
          <w:rStyle w:val="12qM"/>
          <w:rFonts w:ascii="ＭＳ 明朝" w:eastAsia="ＭＳ 明朝" w:hAnsi="ＭＳ 明朝" w:cs="RyuminPr6-Medium" w:hint="eastAsia"/>
          <w:sz w:val="24"/>
        </w:rPr>
        <w:t>、時に</w:t>
      </w:r>
      <w:r>
        <w:rPr>
          <w:rStyle w:val="af2"/>
          <w:rFonts w:ascii="ＭＳ 明朝" w:hAnsi="ＭＳ 明朝" w:hint="eastAsia"/>
          <w:szCs w:val="16"/>
        </w:rPr>
        <w:t>Ｅ</w:t>
      </w:r>
      <w:r w:rsidRPr="00422A91">
        <w:rPr>
          <w:rFonts w:hint="eastAsia"/>
          <w:u w:val="thick"/>
        </w:rPr>
        <w:t>仲</w:t>
      </w:r>
      <w:r w:rsidRPr="00422A91">
        <w:rPr>
          <w:rStyle w:val="12qM"/>
          <w:rFonts w:ascii="ＭＳ 明朝" w:eastAsia="ＭＳ 明朝" w:hAnsi="ＭＳ 明朝" w:cs="RyuminPr6-Medium" w:hint="eastAsia"/>
          <w:sz w:val="24"/>
          <w:u w:val="thick"/>
        </w:rPr>
        <w:t>裁を受けながら</w:t>
      </w:r>
      <w:r>
        <w:rPr>
          <w:rStyle w:val="af2"/>
          <w:rFonts w:ascii="ＭＳ 明朝" w:hAnsi="ＭＳ 明朝" w:hint="eastAsia"/>
          <w:szCs w:val="16"/>
        </w:rPr>
        <w:t>Ｆ</w:t>
      </w:r>
      <w:r w:rsidRPr="00422A91">
        <w:rPr>
          <w:rFonts w:hint="eastAsia"/>
          <w:u w:val="thick"/>
        </w:rPr>
        <w:t>対</w:t>
      </w:r>
      <w:r w:rsidRPr="00422A91">
        <w:rPr>
          <w:rStyle w:val="12qM"/>
          <w:rFonts w:ascii="ＭＳ 明朝" w:eastAsia="ＭＳ 明朝" w:hAnsi="ＭＳ 明朝" w:cs="RyuminPr6-Medium" w:hint="eastAsia"/>
          <w:sz w:val="24"/>
          <w:u w:val="thick"/>
        </w:rPr>
        <w:t>等で平等な関係を保とうとする</w:t>
      </w:r>
      <w:r w:rsidRPr="00422A91">
        <w:rPr>
          <w:rStyle w:val="12qM"/>
          <w:rFonts w:ascii="ＭＳ 明朝" w:eastAsia="ＭＳ 明朝" w:hAnsi="ＭＳ 明朝" w:cs="RyuminPr6-Medium" w:hint="eastAsia"/>
          <w:sz w:val="24"/>
        </w:rPr>
        <w:t>社会。</w:t>
      </w:r>
      <w:r w:rsidRPr="00422A91">
        <w:rPr>
          <w:rStyle w:val="12qR1"/>
          <w:rFonts w:ascii="ＭＳ 明朝" w:eastAsia="ＭＳ 明朝" w:hAnsi="ＭＳ 明朝" w:cs="RyuminPr6-Regular" w:hint="eastAsia"/>
          <w:sz w:val="24"/>
        </w:rPr>
        <w:t>（</w:t>
      </w:r>
      <w:r w:rsidRPr="00422A91">
        <w:rPr>
          <w:rStyle w:val="12qR1"/>
          <w:rFonts w:ascii="ＭＳ 明朝" w:eastAsia="ＭＳ 明朝" w:hAnsi="ＭＳ 明朝" w:cs="RyuminPr6-Regular" w:hint="eastAsia"/>
          <w:w w:val="45"/>
          <w:sz w:val="24"/>
          <w:eastAsianLayout w:id="1458301188" w:vert="1" w:vertCompress="1"/>
        </w:rPr>
        <w:t>１０６</w:t>
      </w:r>
      <w:r w:rsidRPr="00422A91">
        <w:rPr>
          <w:rStyle w:val="12qR1"/>
          <w:rFonts w:ascii="ＭＳ 明朝" w:eastAsia="ＭＳ 明朝" w:hAnsi="ＭＳ 明朝" w:cs="RyuminPr6-Regular" w:hint="eastAsia"/>
          <w:sz w:val="24"/>
        </w:rPr>
        <w:t>字）</w:t>
      </w:r>
    </w:p>
    <w:p w14:paraId="17BA3169" w14:textId="77777777" w:rsidR="00962534" w:rsidRPr="00422A91" w:rsidRDefault="00962534" w:rsidP="00422A91">
      <w:pPr>
        <w:ind w:firstLineChars="300" w:firstLine="720"/>
        <w:rPr>
          <w:rStyle w:val="12qM"/>
          <w:rFonts w:ascii="ＭＳ 明朝" w:eastAsia="ＭＳ 明朝" w:cs="KozMinPro-Regular"/>
          <w:sz w:val="24"/>
        </w:rPr>
      </w:pPr>
      <w:r w:rsidRPr="00422A91">
        <w:rPr>
          <w:rStyle w:val="12qM"/>
          <w:rFonts w:ascii="ＭＳ 明朝" w:eastAsia="ＭＳ 明朝" w:hAnsi="ＭＳ 明朝" w:cs="KozMinPro-Regular" w:hint="eastAsia"/>
          <w:sz w:val="24"/>
        </w:rPr>
        <w:t>Ａ・ＢとＣ・Ｄ・Ｅ・Ｆのどちらかがなければ全体０。</w:t>
      </w:r>
    </w:p>
    <w:p w14:paraId="5D0659EA" w14:textId="77777777" w:rsidR="00962534" w:rsidRPr="00422A91" w:rsidRDefault="00962534" w:rsidP="00422A91">
      <w:pPr>
        <w:ind w:firstLineChars="300" w:firstLine="720"/>
        <w:rPr>
          <w:rStyle w:val="12qM"/>
          <w:rFonts w:ascii="ＭＳ 明朝" w:eastAsia="ＭＳ 明朝" w:cs="KozMinPro-Regular"/>
          <w:sz w:val="24"/>
        </w:rPr>
      </w:pPr>
      <w:r w:rsidRPr="00422A91">
        <w:rPr>
          <w:rStyle w:val="12qM"/>
          <w:rFonts w:ascii="ＭＳ 明朝" w:eastAsia="ＭＳ 明朝" w:hAnsi="ＭＳ 明朝" w:cs="KozMinPro-Regular" w:hint="eastAsia"/>
          <w:sz w:val="24"/>
        </w:rPr>
        <w:t>ＡとＦがなければ全体０。</w:t>
      </w:r>
    </w:p>
    <w:p w14:paraId="57B45EDE" w14:textId="77777777" w:rsidR="00962534" w:rsidRPr="00422A91" w:rsidRDefault="00962534" w:rsidP="00422A91">
      <w:pPr>
        <w:ind w:firstLineChars="300" w:firstLine="720"/>
        <w:rPr>
          <w:rStyle w:val="12qM"/>
          <w:rFonts w:ascii="ＭＳ 明朝" w:eastAsia="ＭＳ 明朝" w:cs="KozMinPro-Regular"/>
          <w:sz w:val="24"/>
        </w:rPr>
      </w:pPr>
      <w:r w:rsidRPr="00422A91">
        <w:rPr>
          <w:rStyle w:val="12qM"/>
          <w:rFonts w:ascii="ＭＳ 明朝" w:eastAsia="ＭＳ 明朝" w:hAnsi="ＭＳ 明朝" w:cs="KozMinPro-Regular" w:hint="eastAsia"/>
          <w:sz w:val="24"/>
        </w:rPr>
        <w:t>Ａ＝２／Ｂ＝１／Ｃ＝２／Ｄ＝２／Ｅ＝１／Ｆ＝２</w:t>
      </w:r>
    </w:p>
    <w:p w14:paraId="3DA843F7" w14:textId="77777777" w:rsidR="00962534" w:rsidRPr="00422A91" w:rsidRDefault="00962534" w:rsidP="00422A91">
      <w:pPr>
        <w:pStyle w:val="af3"/>
        <w:rPr>
          <w:rStyle w:val="12qR"/>
          <w:rFonts w:ascii="ＭＳ 明朝" w:eastAsia="ＭＳ 明朝" w:hAnsi="ＭＳ 明朝" w:cs="ShinGoPro-Regular"/>
          <w:lang w:val="en-US"/>
        </w:rPr>
      </w:pPr>
    </w:p>
    <w:p w14:paraId="7B4421FC" w14:textId="77777777" w:rsidR="00962534" w:rsidRDefault="00962534" w:rsidP="003E2B96"/>
    <w:p w14:paraId="7FD8B6C8" w14:textId="77777777" w:rsidR="00962534" w:rsidRPr="003E2B96" w:rsidRDefault="00962534" w:rsidP="003E2B96"/>
    <w:sectPr w:rsidR="00962534" w:rsidRPr="003E2B96"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80BA25" w14:textId="77777777" w:rsidR="00962534" w:rsidRDefault="00962534" w:rsidP="0076421F">
      <w:pPr>
        <w:spacing w:line="240" w:lineRule="auto"/>
      </w:pPr>
      <w:r>
        <w:separator/>
      </w:r>
    </w:p>
  </w:endnote>
  <w:endnote w:type="continuationSeparator" w:id="0">
    <w:p w14:paraId="580F2608" w14:textId="77777777" w:rsidR="00962534" w:rsidRDefault="00962534"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07やさしさゴシック"/>
    <w:panose1 w:val="00000000000000000000"/>
    <w:charset w:val="80"/>
    <w:family w:val="auto"/>
    <w:notTrueType/>
    <w:pitch w:val="default"/>
    <w:sig w:usb0="00000001" w:usb1="08070000" w:usb2="00000010" w:usb3="00000000" w:csb0="00020000" w:csb1="00000000"/>
  </w:font>
  <w:font w:name="RyuminPr6N-Reg">
    <w:altName w:val="07やさしさゴシック"/>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07やさしさゴシック"/>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E908C6" w14:textId="77777777" w:rsidR="00962534" w:rsidRDefault="00962534" w:rsidP="0076421F">
      <w:pPr>
        <w:spacing w:line="240" w:lineRule="auto"/>
      </w:pPr>
      <w:r>
        <w:separator/>
      </w:r>
    </w:p>
  </w:footnote>
  <w:footnote w:type="continuationSeparator" w:id="0">
    <w:p w14:paraId="30290809" w14:textId="77777777" w:rsidR="00962534" w:rsidRDefault="00962534"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554E1"/>
    <w:rsid w:val="000C6ACB"/>
    <w:rsid w:val="000F0F49"/>
    <w:rsid w:val="00103606"/>
    <w:rsid w:val="001038F2"/>
    <w:rsid w:val="001554DF"/>
    <w:rsid w:val="001B2416"/>
    <w:rsid w:val="00220A6B"/>
    <w:rsid w:val="0024673E"/>
    <w:rsid w:val="0024712B"/>
    <w:rsid w:val="002B24F0"/>
    <w:rsid w:val="002E53D3"/>
    <w:rsid w:val="00303B39"/>
    <w:rsid w:val="0030539B"/>
    <w:rsid w:val="00320793"/>
    <w:rsid w:val="00380F74"/>
    <w:rsid w:val="003A3355"/>
    <w:rsid w:val="003D0B17"/>
    <w:rsid w:val="003E2B96"/>
    <w:rsid w:val="003E5E05"/>
    <w:rsid w:val="003F7AE1"/>
    <w:rsid w:val="00402086"/>
    <w:rsid w:val="00422A91"/>
    <w:rsid w:val="00442E83"/>
    <w:rsid w:val="00444D2A"/>
    <w:rsid w:val="004C4C07"/>
    <w:rsid w:val="004F39A9"/>
    <w:rsid w:val="005031C8"/>
    <w:rsid w:val="005E1861"/>
    <w:rsid w:val="00604462"/>
    <w:rsid w:val="00616C93"/>
    <w:rsid w:val="006F5D61"/>
    <w:rsid w:val="00721FCE"/>
    <w:rsid w:val="0076421F"/>
    <w:rsid w:val="008477B9"/>
    <w:rsid w:val="008F7C1D"/>
    <w:rsid w:val="0093166E"/>
    <w:rsid w:val="00962534"/>
    <w:rsid w:val="00984377"/>
    <w:rsid w:val="009C25A4"/>
    <w:rsid w:val="009E6492"/>
    <w:rsid w:val="00A07E9C"/>
    <w:rsid w:val="00A72EFF"/>
    <w:rsid w:val="00A80CBD"/>
    <w:rsid w:val="00A96714"/>
    <w:rsid w:val="00A9742F"/>
    <w:rsid w:val="00B04AB6"/>
    <w:rsid w:val="00B21BBC"/>
    <w:rsid w:val="00B330E3"/>
    <w:rsid w:val="00B6166D"/>
    <w:rsid w:val="00B912F3"/>
    <w:rsid w:val="00BE5CF8"/>
    <w:rsid w:val="00C84396"/>
    <w:rsid w:val="00CE2DF6"/>
    <w:rsid w:val="00D616E0"/>
    <w:rsid w:val="00D63D18"/>
    <w:rsid w:val="00DE607D"/>
    <w:rsid w:val="00DF1B1C"/>
    <w:rsid w:val="00E17B1B"/>
    <w:rsid w:val="00E72CDA"/>
    <w:rsid w:val="00EC37C5"/>
    <w:rsid w:val="00EF09F8"/>
    <w:rsid w:val="00F62307"/>
    <w:rsid w:val="00F7000E"/>
    <w:rsid w:val="00FB3133"/>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699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3606"/>
    <w:pPr>
      <w:widowControl w:val="0"/>
      <w:spacing w:line="480" w:lineRule="exac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link w:val="af"/>
    <w:uiPriority w:val="99"/>
    <w:rsid w:val="0076421F"/>
    <w:pPr>
      <w:tabs>
        <w:tab w:val="center" w:pos="4252"/>
        <w:tab w:val="right" w:pos="8504"/>
      </w:tabs>
      <w:snapToGrid w:val="0"/>
    </w:pPr>
  </w:style>
  <w:style w:type="character" w:customStyle="1" w:styleId="HeaderChar">
    <w:name w:val="Header Char"/>
    <w:basedOn w:val="a0"/>
    <w:uiPriority w:val="99"/>
    <w:semiHidden/>
    <w:rPr>
      <w:rFonts w:cs="Times New Roman"/>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Pr>
      <w:rFonts w:cs="Times New Roman"/>
      <w:sz w:val="24"/>
      <w:szCs w:val="24"/>
    </w:rPr>
  </w:style>
  <w:style w:type="character" w:customStyle="1" w:styleId="af2">
    <w:name w:val="肩付き"/>
    <w:uiPriority w:val="99"/>
    <w:rsid w:val="00103606"/>
    <w:rPr>
      <w:position w:val="16"/>
      <w:sz w:val="16"/>
    </w:rPr>
  </w:style>
  <w:style w:type="paragraph" w:customStyle="1" w:styleId="af3">
    <w:name w:val="解答と採点基準"/>
    <w:basedOn w:val="a"/>
    <w:uiPriority w:val="99"/>
    <w:rsid w:val="00422A91"/>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422A91"/>
    <w:pPr>
      <w:spacing w:line="240" w:lineRule="auto"/>
      <w:ind w:left="680"/>
      <w:jc w:val="right"/>
    </w:pPr>
    <w:rPr>
      <w:rFonts w:ascii="KozMinPro-Regular" w:eastAsia="KozMinPro-Regular" w:cs="KozMinPro-Regular"/>
    </w:rPr>
  </w:style>
  <w:style w:type="character" w:customStyle="1" w:styleId="12qR">
    <w:name w:val="12q新ゴR"/>
    <w:uiPriority w:val="99"/>
    <w:rsid w:val="00422A91"/>
    <w:rPr>
      <w:rFonts w:ascii="ShinGoPro-Regular" w:eastAsia="ShinGoPro-Regular"/>
      <w:sz w:val="17"/>
      <w:u w:val="none"/>
    </w:rPr>
  </w:style>
  <w:style w:type="character" w:customStyle="1" w:styleId="12qR0">
    <w:name w:val="12q新ゴR数字"/>
    <w:uiPriority w:val="99"/>
    <w:rsid w:val="00422A91"/>
    <w:rPr>
      <w:rFonts w:ascii="ShinGoPr6-Regular" w:eastAsia="ShinGoPr6-Regular"/>
      <w:w w:val="70"/>
      <w:sz w:val="17"/>
      <w:u w:val="none"/>
    </w:rPr>
  </w:style>
  <w:style w:type="character" w:customStyle="1" w:styleId="12qM">
    <w:name w:val="12qリュウミンM"/>
    <w:uiPriority w:val="99"/>
    <w:rsid w:val="00422A91"/>
    <w:rPr>
      <w:rFonts w:ascii="RyuminPr6-Medium" w:eastAsia="RyuminPr6-Medium"/>
      <w:sz w:val="17"/>
      <w:u w:val="none"/>
    </w:rPr>
  </w:style>
  <w:style w:type="character" w:customStyle="1" w:styleId="12qL">
    <w:name w:val="12q新ゴL"/>
    <w:uiPriority w:val="99"/>
    <w:rsid w:val="00422A91"/>
    <w:rPr>
      <w:rFonts w:ascii="ShinGoPr6-Light" w:eastAsia="ShinGoPr6-Light"/>
      <w:sz w:val="17"/>
    </w:rPr>
  </w:style>
  <w:style w:type="character" w:customStyle="1" w:styleId="12q">
    <w:name w:val="12q中ゴ"/>
    <w:uiPriority w:val="99"/>
    <w:rsid w:val="00422A91"/>
    <w:rPr>
      <w:rFonts w:ascii="GothicBBBPro-Medium" w:eastAsia="GothicBBBPro-Medium"/>
      <w:color w:val="000000"/>
      <w:sz w:val="17"/>
      <w:u w:val="none"/>
    </w:rPr>
  </w:style>
  <w:style w:type="character" w:customStyle="1" w:styleId="12qR1">
    <w:name w:val="12qリュウミンR"/>
    <w:uiPriority w:val="99"/>
    <w:rsid w:val="00422A91"/>
    <w:rPr>
      <w:rFonts w:ascii="RyuminPr6-Regular" w:eastAsia="RyuminPr6-Regular"/>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807</Words>
  <Characters>4602</Characters>
  <Application>Microsoft Office Word</Application>
  <DocSecurity>0</DocSecurity>
  <Lines>38</Lines>
  <Paragraphs>10</Paragraphs>
  <ScaleCrop>false</ScaleCrop>
  <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2020-12-25T02:45:00Z</dcterms:created>
  <dcterms:modified xsi:type="dcterms:W3CDTF">2020-12-25T02:45:00Z</dcterms:modified>
</cp:coreProperties>
</file>