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F4B53" w14:textId="77777777" w:rsidR="006671E3" w:rsidRDefault="006671E3" w:rsidP="003E2B96">
      <w:pPr>
        <w:rPr>
          <w:lang w:eastAsia="zh-TW"/>
        </w:rPr>
      </w:pPr>
      <w:r w:rsidRPr="00D36353">
        <w:rPr>
          <w:eastAsianLayout w:id="1458284288" w:vert="1" w:vertCompress="1"/>
        </w:rPr>
        <w:t>4</w:t>
      </w:r>
      <w:r>
        <w:rPr>
          <w:rFonts w:hint="eastAsia"/>
        </w:rPr>
        <w:t xml:space="preserve">　</w:t>
      </w:r>
      <w:r w:rsidRPr="00D36353">
        <w:rPr>
          <w:rFonts w:hint="eastAsia"/>
        </w:rPr>
        <w:t>次の文章を読んで後の問いに答えよ。</w:t>
      </w:r>
      <w:r>
        <w:rPr>
          <w:rFonts w:hint="eastAsia"/>
        </w:rPr>
        <w:t xml:space="preserve">　　</w:t>
      </w:r>
      <w:r w:rsidRPr="00D36353">
        <w:rPr>
          <w:rFonts w:hint="eastAsia"/>
          <w:lang w:eastAsia="zh-TW"/>
        </w:rPr>
        <w:t>〈弘前大〉　二〇一四年度出題</w:t>
      </w:r>
    </w:p>
    <w:p w14:paraId="0B4988B2" w14:textId="77777777" w:rsidR="006671E3" w:rsidRDefault="006671E3" w:rsidP="003E2B96">
      <w:pPr>
        <w:rPr>
          <w:lang w:eastAsia="zh-TW"/>
        </w:rPr>
      </w:pPr>
    </w:p>
    <w:p w14:paraId="1F0DCA77" w14:textId="77777777" w:rsidR="006671E3" w:rsidRPr="00D36353" w:rsidRDefault="006671E3" w:rsidP="00D36353">
      <w:r w:rsidRPr="00D36353">
        <w:rPr>
          <w:rFonts w:hint="eastAsia"/>
          <w:lang w:eastAsia="zh-TW"/>
        </w:rPr>
        <w:t xml:space="preserve">　</w:t>
      </w:r>
      <w:r w:rsidRPr="00D36353">
        <w:rPr>
          <w:rFonts w:hint="eastAsia"/>
        </w:rPr>
        <w:t>いうまでもなく、子どもは生まれてすぐに親を中心とする家族のなかで育つ。このなかで、食べること、</w:t>
      </w:r>
      <w:r w:rsidRPr="00D36353">
        <w:rPr>
          <w:rStyle w:val="af2"/>
          <w:rFonts w:hint="eastAsia"/>
          <w:szCs w:val="16"/>
        </w:rPr>
        <w:t>あ</w:t>
      </w:r>
      <w:r w:rsidRPr="00D36353">
        <w:rPr>
          <w:rFonts w:hint="eastAsia"/>
          <w:u w:val="thick"/>
        </w:rPr>
        <w:t>排泄</w:t>
      </w:r>
      <w:r w:rsidRPr="00D36353">
        <w:rPr>
          <w:rFonts w:hint="eastAsia"/>
        </w:rPr>
        <w:t>すること、眠ることをはじめ、生きものとして生きる</w:t>
      </w:r>
      <w:r>
        <w:rPr>
          <w:rFonts w:hint="eastAsia"/>
        </w:rPr>
        <w:t>ことの基本を身につけるだけでなく、他人との話し方、つきあい方、そ</w:t>
      </w:r>
      <w:r w:rsidRPr="00D36353">
        <w:rPr>
          <w:rFonts w:hint="eastAsia"/>
        </w:rPr>
        <w:t>こでの身ぶり、身ごなしなどの基本も身につけてゆく。</w:t>
      </w:r>
      <w:r>
        <w:rPr>
          <w:rFonts w:hint="eastAsia"/>
        </w:rPr>
        <w:t>［　Ａ　］</w:t>
      </w:r>
      <w:r w:rsidRPr="00D36353">
        <w:rPr>
          <w:rFonts w:hint="eastAsia"/>
        </w:rPr>
        <w:t>、その過程でかならず対立が起こる。何に関しても抑制ということが求められるからだ。食べたいときに食べられない、好き放題にやれない……。他者の望んでいることとの調整が図られるからだ。そこで子どもはむずかる。むずかれば</w:t>
      </w:r>
      <w:r w:rsidRPr="00D36353">
        <w:ruby>
          <w:rubyPr>
            <w:rubyAlign w:val="distributeSpace"/>
            <w:hps w:val="9"/>
            <w:hpsRaise w:val="18"/>
            <w:hpsBaseText w:val="24"/>
            <w:lid w:val="ja-JP"/>
          </w:rubyPr>
          <w:rt>
            <w:r w:rsidR="006671E3" w:rsidRPr="00D36353">
              <w:rPr>
                <w:rFonts w:hint="eastAsia"/>
              </w:rPr>
              <w:t>たしな</w:t>
            </w:r>
          </w:rt>
          <w:rubyBase>
            <w:r w:rsidR="006671E3" w:rsidRPr="00D36353">
              <w:rPr>
                <w:rFonts w:hint="eastAsia"/>
              </w:rPr>
              <w:t>窘</w:t>
            </w:r>
          </w:rubyBase>
        </w:ruby>
      </w:r>
      <w:r w:rsidRPr="00D36353">
        <w:rPr>
          <w:rFonts w:hint="eastAsia"/>
        </w:rPr>
        <w:t>められる。叱られる。そして泣く泣く</w:t>
      </w:r>
      <w:r w:rsidRPr="00D36353">
        <w:rPr>
          <w:rStyle w:val="af2"/>
          <w:rFonts w:hint="eastAsia"/>
          <w:szCs w:val="16"/>
        </w:rPr>
        <w:t>カ</w:t>
      </w:r>
      <w:r w:rsidRPr="00D36353">
        <w:rPr>
          <w:rFonts w:hint="eastAsia"/>
          <w:u w:val="thick"/>
        </w:rPr>
        <w:t>シンボウ</w:t>
      </w:r>
      <w:r w:rsidRPr="00D36353">
        <w:rPr>
          <w:rFonts w:hint="eastAsia"/>
        </w:rPr>
        <w:t>する……。</w:t>
      </w:r>
    </w:p>
    <w:p w14:paraId="6F1CFABD" w14:textId="77777777" w:rsidR="006671E3" w:rsidRPr="00D36353" w:rsidRDefault="006671E3" w:rsidP="00D36353">
      <w:r w:rsidRPr="00D36353">
        <w:rPr>
          <w:rFonts w:hint="eastAsia"/>
        </w:rPr>
        <w:t xml:space="preserve">　母と子のあいだのみならず、介護者と被介護者、子どもの集団のような、閉じられた場所で異なる人間がむきだしで接するとき、そこにはかならずといっていいほど確執や悲劇が起こる。だからそういう閉じられた場所では、むきだしでない関係、つまり人間関係のクッションといったものが必要になる。家族のなかで、相手を思いやる気持ちとか、礼儀やマナーやルールといったつきあいの作法とかが仕込まれるのも、</w:t>
      </w:r>
      <w:r w:rsidRPr="00D36353">
        <w:rPr>
          <w:rStyle w:val="af2"/>
          <w:rFonts w:hint="eastAsia"/>
          <w:szCs w:val="16"/>
        </w:rPr>
        <w:t>１</w:t>
      </w:r>
      <w:r w:rsidRPr="00D36353">
        <w:rPr>
          <w:rFonts w:hint="eastAsia"/>
          <w:u w:val="thick"/>
        </w:rPr>
        <w:t>そういう理由</w:t>
      </w:r>
      <w:r w:rsidRPr="00D36353">
        <w:rPr>
          <w:rFonts w:hint="eastAsia"/>
        </w:rPr>
        <w:t>からである。ひとは生まれ落ちてしばらくして、こうした共存の習慣の基礎となるものをしつけられる。</w:t>
      </w:r>
    </w:p>
    <w:p w14:paraId="45CC17C0" w14:textId="77777777" w:rsidR="006671E3" w:rsidRPr="00D36353" w:rsidRDefault="006671E3" w:rsidP="00D36353">
      <w:r w:rsidRPr="00D36353">
        <w:rPr>
          <w:rFonts w:hint="eastAsia"/>
        </w:rPr>
        <w:t xml:space="preserve">　が、そうした</w:t>
      </w:r>
      <w:r w:rsidRPr="00D36353">
        <w:rPr>
          <w:rStyle w:val="af2"/>
          <w:rFonts w:hint="eastAsia"/>
          <w:szCs w:val="16"/>
        </w:rPr>
        <w:t>２</w:t>
      </w:r>
      <w:r w:rsidRPr="00D36353">
        <w:rPr>
          <w:rFonts w:hint="eastAsia"/>
          <w:u w:val="thick"/>
        </w:rPr>
        <w:t>「しつけ」の基礎</w:t>
      </w:r>
      <w:r w:rsidRPr="00D36353">
        <w:rPr>
          <w:rFonts w:hint="eastAsia"/>
        </w:rPr>
        <w:t>には、まずは家族への信頼と安心というものに</w:t>
      </w:r>
      <w:r w:rsidRPr="00D36353">
        <w:rPr>
          <w:rStyle w:val="af2"/>
          <w:rFonts w:hint="eastAsia"/>
          <w:szCs w:val="16"/>
        </w:rPr>
        <w:t>い</w:t>
      </w:r>
      <w:r w:rsidRPr="00D36353">
        <w:rPr>
          <w:rFonts w:hint="eastAsia"/>
          <w:u w:val="thick"/>
        </w:rPr>
        <w:t>浸れて</w:t>
      </w:r>
      <w:r w:rsidRPr="00D36353">
        <w:rPr>
          <w:rFonts w:hint="eastAsia"/>
        </w:rPr>
        <w:t>いることが前提となる。「</w:t>
      </w:r>
      <w:r>
        <w:rPr>
          <w:rFonts w:hint="eastAsia"/>
        </w:rPr>
        <w:t xml:space="preserve">［　</w:t>
      </w:r>
      <w:r w:rsidRPr="00D36353">
        <w:rPr>
          <w:rFonts w:hint="eastAsia"/>
        </w:rPr>
        <w:t>Ｉ</w:t>
      </w:r>
      <w:r>
        <w:rPr>
          <w:rFonts w:hint="eastAsia"/>
        </w:rPr>
        <w:t xml:space="preserve">　］</w:t>
      </w:r>
      <w:r w:rsidRPr="00D36353">
        <w:rPr>
          <w:rFonts w:hint="eastAsia"/>
        </w:rPr>
        <w:t>にかける」という仕方で、たっぷりと世話を受けた、ことあるごとにじぶんのことをかまってくれたという感覚がなければ、ひとは他者の命令に従おうとしない。信頼と安心の基礎、それが築かれるのは、じぶんがどういう存在であろうとじぶんがここにいるということだけで大事にされた、無条件に肯定されたという経験があってのことである。まわりの人間にことごとくこまやかに応対してもらった、手厚く世話してもらったという体験が、「しつけ」などの前提となる他者への信頼感を根づかせる。そして「存在の世話」とでもいうべきそのような経験が、自尊心の基礎となるものを育む。ここで自尊心とは、プライド（自負心）のことではなく、じぶん</w:t>
      </w:r>
      <w:r w:rsidRPr="00D36353">
        <w:rPr>
          <w:rFonts w:hint="eastAsia"/>
        </w:rPr>
        <w:lastRenderedPageBreak/>
        <w:t>を</w:t>
      </w:r>
      <w:r w:rsidRPr="00D36353">
        <w:rPr>
          <w:rStyle w:val="af2"/>
          <w:rFonts w:hint="eastAsia"/>
          <w:szCs w:val="16"/>
        </w:rPr>
        <w:t>キ</w:t>
      </w:r>
      <w:r w:rsidRPr="00D36353">
        <w:rPr>
          <w:rFonts w:hint="eastAsia"/>
          <w:u w:val="thick"/>
        </w:rPr>
        <w:t>ソマツ</w:t>
      </w:r>
      <w:r w:rsidRPr="00D36353">
        <w:rPr>
          <w:rFonts w:hint="eastAsia"/>
        </w:rPr>
        <w:t>にしない心、かけがえのない自己というものの経験のことである。これがあってはじめて、ひとは他者の思いへの</w:t>
      </w:r>
      <w:r w:rsidRPr="00D36353">
        <w:ruby>
          <w:rubyPr>
            <w:rubyAlign w:val="distributeSpace"/>
            <w:hps w:val="9"/>
            <w:hpsRaise w:val="18"/>
            <w:hpsBaseText w:val="24"/>
            <w:lid w:val="ja-JP"/>
          </w:rubyPr>
          <w:rt>
            <w:r w:rsidR="006671E3" w:rsidRPr="00D36353">
              <w:rPr>
                <w:rFonts w:hint="eastAsia"/>
              </w:rPr>
              <w:t>こま</w:t>
            </w:r>
          </w:rt>
          <w:rubyBase>
            <w:r w:rsidR="006671E3" w:rsidRPr="00D36353">
              <w:rPr>
                <w:rFonts w:hint="eastAsia"/>
              </w:rPr>
              <w:t>濃</w:t>
            </w:r>
          </w:rubyBase>
        </w:ruby>
      </w:r>
      <w:r w:rsidRPr="00D36353">
        <w:rPr>
          <w:rFonts w:hint="eastAsia"/>
        </w:rPr>
        <w:t>やかな想像力を抱きうるようになる。</w:t>
      </w:r>
    </w:p>
    <w:p w14:paraId="41B7FA97" w14:textId="77777777" w:rsidR="006671E3" w:rsidRPr="00D36353" w:rsidRDefault="006671E3" w:rsidP="00D36353">
      <w:r w:rsidRPr="00D36353">
        <w:rPr>
          <w:rFonts w:hint="eastAsia"/>
        </w:rPr>
        <w:t xml:space="preserve">　「社会的動物」としての人間は、このように、その原型となるものをまずは家族のなかで経験する。そしてやがてとくに親密ではない人びととの関係のなかに出てゆく。いくつかの壁を超えながら。</w:t>
      </w:r>
    </w:p>
    <w:p w14:paraId="4A154487" w14:textId="77777777" w:rsidR="006671E3" w:rsidRPr="00D36353" w:rsidRDefault="006671E3" w:rsidP="00D36353"/>
    <w:p w14:paraId="2CF2C86F" w14:textId="77777777" w:rsidR="006671E3" w:rsidRPr="00D36353" w:rsidRDefault="006671E3" w:rsidP="00D36353">
      <w:r w:rsidRPr="00D36353">
        <w:rPr>
          <w:rFonts w:hint="eastAsia"/>
        </w:rPr>
        <w:t xml:space="preserve">　こうした経験が原型的であるのは、家族という場所において、ひとが〈いのち〉のベーシックスといったものに他者とともに深くふれるからである。それを欠いてはそもそも生きるということが成り立たないようなことがらに深くふれているからである。食べること、排泄すること、身を洗うこと、そして生まれること、病むこと、介護すること、死ぬことなどに、である。</w:t>
      </w:r>
    </w:p>
    <w:p w14:paraId="7900188C" w14:textId="77777777" w:rsidR="006671E3" w:rsidRPr="00D36353" w:rsidRDefault="006671E3" w:rsidP="00D36353">
      <w:r w:rsidRPr="00D36353">
        <w:rPr>
          <w:rFonts w:hint="eastAsia"/>
        </w:rPr>
        <w:t xml:space="preserve">　もっともそうした</w:t>
      </w:r>
      <w:r w:rsidRPr="00D36353">
        <w:rPr>
          <w:rStyle w:val="af2"/>
          <w:rFonts w:hint="eastAsia"/>
          <w:szCs w:val="16"/>
        </w:rPr>
        <w:t>３</w:t>
      </w:r>
      <w:r w:rsidRPr="00D36353">
        <w:rPr>
          <w:rFonts w:hint="eastAsia"/>
          <w:u w:val="thick"/>
        </w:rPr>
        <w:t>〈いのち〉のベーシックスにふれる経験は、じっさいにはどんどん削除されてきている</w:t>
      </w:r>
      <w:r w:rsidRPr="00D36353">
        <w:rPr>
          <w:rFonts w:hint="eastAsia"/>
        </w:rPr>
        <w:t>。たとえば、ひとが生まれるところ、死ぬところに立ち会ったひとはごく僅かになっている。ほとんどの妊産婦は分娩室で出産し、ほとんどの</w:t>
      </w:r>
      <w:r w:rsidRPr="00D36353">
        <w:rPr>
          <w:rStyle w:val="af2"/>
          <w:rFonts w:hint="eastAsia"/>
          <w:szCs w:val="16"/>
        </w:rPr>
        <w:t>う</w:t>
      </w:r>
      <w:r w:rsidRPr="00D36353">
        <w:rPr>
          <w:rFonts w:hint="eastAsia"/>
          <w:u w:val="thick"/>
        </w:rPr>
        <w:t>逝去</w:t>
      </w:r>
      <w:r w:rsidRPr="00D36353">
        <w:rPr>
          <w:rFonts w:hint="eastAsia"/>
        </w:rPr>
        <w:t>者は病院のなかで看護スタッフの手で清められる。新生児も遺体もわたしたちが面会するのは、そのあと、からだを整えられ、</w:t>
      </w:r>
      <w:r w:rsidRPr="00D36353">
        <w:rPr>
          <w:rStyle w:val="af2"/>
          <w:rFonts w:hint="eastAsia"/>
          <w:szCs w:val="16"/>
        </w:rPr>
        <w:t>え</w:t>
      </w:r>
      <w:r w:rsidRPr="00D36353">
        <w:rPr>
          <w:rFonts w:hint="eastAsia"/>
          <w:u w:val="thick"/>
        </w:rPr>
        <w:t>産着</w:t>
      </w:r>
      <w:r w:rsidRPr="00D36353">
        <w:rPr>
          <w:rFonts w:hint="eastAsia"/>
        </w:rPr>
        <w:t>もしくは死に</w:t>
      </w:r>
      <w:r w:rsidRPr="00D36353">
        <w:rPr>
          <w:rStyle w:val="af2"/>
          <w:rFonts w:hint="eastAsia"/>
          <w:szCs w:val="16"/>
        </w:rPr>
        <w:t>お</w:t>
      </w:r>
      <w:r w:rsidRPr="00D36353">
        <w:rPr>
          <w:rFonts w:hint="eastAsia"/>
          <w:u w:val="thick"/>
        </w:rPr>
        <w:t>装束</w:t>
      </w:r>
      <w:r w:rsidRPr="00D36353">
        <w:rPr>
          <w:rFonts w:hint="eastAsia"/>
        </w:rPr>
        <w:t>を着せられたあとだ。病の治療ということもそのほとんどが病院のなかでなされ、介護も施設にお願いすることが多くなった。生老病死だけではない。調理する、排泄するという、ひとのもっとも根本的ないとなみも、食べる瞬間、排便する瞬間以外は、なんらかのシステムに依っている。生き物を殺し調理する過程はすでにある程度なされ、排便後は下水道のシステムがすべてを処理してくれる。多くのひとは食肉がどのような過程を経てこういうかたちで提供されているかについてほとんど</w:t>
      </w:r>
      <w:r>
        <w:rPr>
          <w:rFonts w:hint="eastAsia"/>
        </w:rPr>
        <w:t xml:space="preserve">［　</w:t>
      </w:r>
      <w:r w:rsidRPr="00FE6991">
        <w:rPr>
          <w:rFonts w:hint="eastAsia"/>
        </w:rPr>
        <w:t>Ⅱ</w:t>
      </w:r>
      <w:r>
        <w:rPr>
          <w:rFonts w:hint="eastAsia"/>
        </w:rPr>
        <w:t xml:space="preserve">　］</w:t>
      </w:r>
      <w:r w:rsidRPr="00D36353">
        <w:rPr>
          <w:rFonts w:hint="eastAsia"/>
        </w:rPr>
        <w:t>をなくしているし、他人の便を見たことがないという子どもも少なくない。そして、それを欠いては生きるということが成り立たないようなことがらが、家族生活のなかにあたりまえのように登場しはしないということになると、わたしたちの社会的な存在それ</w:t>
      </w:r>
      <w:r w:rsidRPr="00D36353">
        <w:rPr>
          <w:rFonts w:hint="eastAsia"/>
        </w:rPr>
        <w:lastRenderedPageBreak/>
        <w:t>じたいが危うくなる。</w:t>
      </w:r>
    </w:p>
    <w:p w14:paraId="13BAA4FA" w14:textId="77777777" w:rsidR="006671E3" w:rsidRPr="00D36353" w:rsidRDefault="006671E3" w:rsidP="00D36353">
      <w:r w:rsidRPr="00D36353">
        <w:rPr>
          <w:rFonts w:hint="eastAsia"/>
        </w:rPr>
        <w:t xml:space="preserve">　人類の多くがその社会生活のうちに、〈家族〉というものをもっとも根源的なメタファー（ルート・メタファー）として設定してきたのも、そうした理由によるとおもわれる。父と母と子とそのきょうだい（ときには祖父と祖母も入る）からなる家族のイメージは、じっさいの家族のみならず、</w:t>
      </w:r>
      <w:r w:rsidRPr="00D36353">
        <w:t xml:space="preserve"> </w:t>
      </w:r>
      <w:r>
        <w:rPr>
          <w:rFonts w:hint="eastAsia"/>
        </w:rPr>
        <w:t xml:space="preserve">［　</w:t>
      </w:r>
      <w:r w:rsidRPr="00FE6991">
        <w:rPr>
          <w:rFonts w:hint="eastAsia"/>
        </w:rPr>
        <w:t>Ｂ</w:t>
      </w:r>
      <w:r>
        <w:rPr>
          <w:rFonts w:hint="eastAsia"/>
        </w:rPr>
        <w:t xml:space="preserve">　］</w:t>
      </w:r>
      <w:r w:rsidRPr="00D36353">
        <w:rPr>
          <w:rFonts w:hint="eastAsia"/>
        </w:rPr>
        <w:t>「親分」「兄貴」「姉さん」というふうにやくざの組織にも転用されるし、スポーツのチームにおける「監督」「コーチ」「主将」「マネージャー」もそれぞれ、父、叔父、兄、母ないしは姉のイメージにも重ね合わされる。男子校、女子校においても、あるいは相撲部屋や宝塚歌劇団のような単一の性からなる集団においても、父親役、母親役、そして子ども役がおのずと生まれる。〈家族〉のメタファーは</w:t>
      </w:r>
      <w:r>
        <w:rPr>
          <w:rFonts w:hint="eastAsia"/>
        </w:rPr>
        <w:t xml:space="preserve">［　　　　</w:t>
      </w:r>
      <w:r w:rsidRPr="00FE6991">
        <w:rPr>
          <w:rFonts w:hint="eastAsia"/>
        </w:rPr>
        <w:t>Ⅲ</w:t>
      </w:r>
      <w:r>
        <w:rPr>
          <w:rFonts w:hint="eastAsia"/>
        </w:rPr>
        <w:t xml:space="preserve">　　　　］</w:t>
      </w:r>
      <w:r w:rsidRPr="00D36353">
        <w:rPr>
          <w:rFonts w:hint="eastAsia"/>
        </w:rPr>
        <w:t>。</w:t>
      </w:r>
    </w:p>
    <w:p w14:paraId="7A57D6DF" w14:textId="77777777" w:rsidR="006671E3" w:rsidRPr="00D36353" w:rsidRDefault="006671E3" w:rsidP="00D36353">
      <w:r w:rsidRPr="00D36353">
        <w:rPr>
          <w:rFonts w:hint="eastAsia"/>
        </w:rPr>
        <w:t xml:space="preserve">　家族にひとり「</w:t>
      </w:r>
      <w:r w:rsidRPr="00FE6991">
        <w:rPr>
          <w:rStyle w:val="af2"/>
          <w:rFonts w:hint="eastAsia"/>
          <w:szCs w:val="16"/>
        </w:rPr>
        <w:t>ク</w:t>
      </w:r>
      <w:r w:rsidRPr="00FE6991">
        <w:rPr>
          <w:rFonts w:hint="eastAsia"/>
          <w:u w:val="thick"/>
        </w:rPr>
        <w:t>ヤ</w:t>
      </w:r>
      <w:r w:rsidRPr="00D36353">
        <w:rPr>
          <w:rFonts w:hint="eastAsia"/>
          <w:u w:val="thick"/>
        </w:rPr>
        <w:t>ッカイモノ</w:t>
      </w:r>
      <w:r w:rsidRPr="00D36353">
        <w:rPr>
          <w:rFonts w:hint="eastAsia"/>
        </w:rPr>
        <w:t>」がいると、</w:t>
      </w:r>
      <w:r>
        <w:rPr>
          <w:rFonts w:hint="eastAsia"/>
        </w:rPr>
        <w:t xml:space="preserve">［　</w:t>
      </w:r>
      <w:r w:rsidRPr="00FE6991">
        <w:rPr>
          <w:rFonts w:hint="eastAsia"/>
        </w:rPr>
        <w:t>Ｃ</w:t>
      </w:r>
      <w:r>
        <w:rPr>
          <w:rFonts w:hint="eastAsia"/>
        </w:rPr>
        <w:t xml:space="preserve">　］</w:t>
      </w:r>
      <w:r w:rsidRPr="00D36353">
        <w:rPr>
          <w:rFonts w:hint="eastAsia"/>
        </w:rPr>
        <w:t>家族は一つにまとまりやすいということも、人類の社会関係には根深い事実としてある。ぐうたら親父でもいいし、できの悪い子でもいいし、病人でもいい。最後の例はまことに残酷な事実であるし、世話や看病にあたる者にはたまらない現実であろうが、そのひとを中心に置き、そのひとに視線を結集することで「われわれ」という結束が固まるということはある。脳外科の集中治療室における、もの言わぬ患者を取り囲むスタッフたちの異様なまでに熱気を帯びた連帯感にも、同様の力学がはたらいている。</w:t>
      </w:r>
    </w:p>
    <w:p w14:paraId="16DB10DD" w14:textId="77777777" w:rsidR="006671E3" w:rsidRPr="00D36353" w:rsidRDefault="006671E3" w:rsidP="00D36353">
      <w:r w:rsidRPr="00D36353">
        <w:rPr>
          <w:rFonts w:hint="eastAsia"/>
        </w:rPr>
        <w:t xml:space="preserve">　もっとも、こうした親密な関係をどのように設置するかについては、それぞれの集団にそれぞれの工夫があった。一夫一婦制も核家族もその一つにすぎない。じっさい、現代の家族も、共同家族、週末同居、ルームシェアというふうに、多様なかたちを模索している。が、その空間はいまもってｎＬＤＫ─ｎは家族の成員数マイナス１である。</w:t>
      </w:r>
      <w:r>
        <w:rPr>
          <w:rFonts w:hint="eastAsia"/>
        </w:rPr>
        <w:t xml:space="preserve">［　</w:t>
      </w:r>
      <w:r w:rsidRPr="00FE6991">
        <w:rPr>
          <w:rFonts w:hint="eastAsia"/>
        </w:rPr>
        <w:t>Ｄ</w:t>
      </w:r>
      <w:r>
        <w:rPr>
          <w:rFonts w:hint="eastAsia"/>
        </w:rPr>
        <w:t xml:space="preserve">　］</w:t>
      </w:r>
      <w:r w:rsidRPr="00D36353">
        <w:rPr>
          <w:rFonts w:hint="eastAsia"/>
        </w:rPr>
        <w:t>主婦は個室ではなく、夫婦の寝室もしくは台所にしか居場所をあてがわれてこなかった─というふうにあまりにも画一的である。多様化した家族の実態に住宅の構造は対応していない。これは現代のような都市社会では、住宅が可処分資産になっているためと考えられる。</w:t>
      </w:r>
      <w:r w:rsidRPr="00D36353">
        <w:rPr>
          <w:rFonts w:hint="eastAsia"/>
        </w:rPr>
        <w:lastRenderedPageBreak/>
        <w:t>処分を容易にするには、現代の家族モデルに標準的な造りになっている必要があるからだ。</w:t>
      </w:r>
    </w:p>
    <w:p w14:paraId="6D22BED5" w14:textId="77777777" w:rsidR="006671E3" w:rsidRPr="00D36353" w:rsidRDefault="006671E3" w:rsidP="00D36353"/>
    <w:p w14:paraId="68FFD555" w14:textId="77777777" w:rsidR="006671E3" w:rsidRPr="00D36353" w:rsidRDefault="006671E3" w:rsidP="00D36353">
      <w:r w:rsidRPr="00D36353">
        <w:rPr>
          <w:rFonts w:hint="eastAsia"/>
        </w:rPr>
        <w:t xml:space="preserve">　家族は、生き物としての子どものいのちを育むとともに、社会の成員として育てる、そういう養育の場所である。が、それは社会のルールを仕込む場所としてあるのではない。すでに見たように、しつけに先立って、親しくない他のひとたちとの契約という社会的関係が成立する前提となるべき、他者への信頼というものを育む場所として、それはある。そのなかでひとが身につけるべき共存の習慣を、子どもは、大人がわざわざ教えなくても大人を見て勝手に学ぶ。だから、大人を見て、そして大人に見守られて、子どもが「自然に育つ」ような場を、家庭のうちに、あるいは社会のうちにきちんと用意できているということ、これが「養育」のあるべきかたちである。そして、信頼の関係から契約の関係へと子どもが移行してゆく、その媒介となるのが、家族での、地域での生活である。</w:t>
      </w:r>
    </w:p>
    <w:p w14:paraId="39A803B5" w14:textId="77777777" w:rsidR="006671E3" w:rsidRPr="00D36353" w:rsidRDefault="006671E3" w:rsidP="00D36353">
      <w:r w:rsidRPr="00D36353">
        <w:rPr>
          <w:rFonts w:hint="eastAsia"/>
        </w:rPr>
        <w:t xml:space="preserve">　「見て見ぬふりをする」と「見ぬふりをして見る」というのは、おなじことのように聞こえるが、そのあいだにはじつは並々ならぬ温度差がある。乗客が他の乗客に「迷惑」をかけられているのに、「</w:t>
      </w:r>
      <w:r w:rsidRPr="00FE6991">
        <w:rPr>
          <w:rStyle w:val="af2"/>
          <w:rFonts w:hint="eastAsia"/>
          <w:szCs w:val="16"/>
        </w:rPr>
        <w:t>ケ</w:t>
      </w:r>
      <w:r w:rsidRPr="00FE6991">
        <w:rPr>
          <w:rFonts w:hint="eastAsia"/>
          <w:u w:val="thick"/>
        </w:rPr>
        <w:t>リ</w:t>
      </w:r>
      <w:r w:rsidRPr="00D36353">
        <w:rPr>
          <w:rFonts w:hint="eastAsia"/>
          <w:u w:val="thick"/>
        </w:rPr>
        <w:t>フジン</w:t>
      </w:r>
      <w:r w:rsidRPr="00D36353">
        <w:rPr>
          <w:rFonts w:hint="eastAsia"/>
        </w:rPr>
        <w:t>」だとおもいながらも、注意した後の展開が怖くて身動きできない。しかたなく「見て見ぬふりをする」。これは前者の、傍観を決めこむ例である。</w:t>
      </w:r>
    </w:p>
    <w:p w14:paraId="7DA30AD2" w14:textId="77777777" w:rsidR="006671E3" w:rsidRPr="00D36353" w:rsidRDefault="006671E3" w:rsidP="00D36353">
      <w:r w:rsidRPr="00D36353">
        <w:rPr>
          <w:rFonts w:hint="eastAsia"/>
        </w:rPr>
        <w:t xml:space="preserve">　家庭の事情で子どもが泣きじゃくりながら通りを駆け抜けるのを見、すぐにでも声をかけてやりたいところだが、その場しのぎの解決にしかならないことを知っていて、だからだれかれとなく、無茶をしないかと黙って遠目に見ている光景。見ぬふりをしてちゃんと見ているという、これは後者の例である。よほどのことがなければ口を出さない。裏を返せば、よほどのことがあればちゃんと口を出す。路地、商店街といった職住一致の生活空間にはそんな近所づきあいが、ありえた。「育てる」などといわずとも、そこにいれば子どもが「見ぬふりして見る」大人たちに囲まれて「勝手に育つ」、そのような場が。じっさい</w:t>
      </w:r>
      <w:r w:rsidRPr="00D36353">
        <w:rPr>
          <w:rFonts w:hint="eastAsia"/>
        </w:rPr>
        <w:lastRenderedPageBreak/>
        <w:t>子どもたちは近所の大人たちを、「おじさん」「おばさん」と擬似家族用語で呼んでいた。</w:t>
      </w:r>
    </w:p>
    <w:p w14:paraId="72E312D9" w14:textId="77777777" w:rsidR="006671E3" w:rsidRPr="00D36353" w:rsidRDefault="006671E3" w:rsidP="00D36353">
      <w:r w:rsidRPr="00D36353">
        <w:rPr>
          <w:rFonts w:hint="eastAsia"/>
        </w:rPr>
        <w:t xml:space="preserve">　こうした周囲のまなざしはやがて子どもたちには不快なものになってゆく。この粘りつくようなまなざしがとにかく</w:t>
      </w:r>
      <w:r w:rsidRPr="00D36353">
        <w:ruby>
          <w:rubyPr>
            <w:rubyAlign w:val="distributeSpace"/>
            <w:hps w:val="9"/>
            <w:hpsRaise w:val="18"/>
            <w:hpsBaseText w:val="24"/>
            <w:lid w:val="ja-JP"/>
          </w:rubyPr>
          <w:rt>
            <w:r w:rsidR="006671E3" w:rsidRPr="00D36353">
              <w:rPr>
                <w:rFonts w:hint="eastAsia"/>
              </w:rPr>
              <w:t>うっ　とう</w:t>
            </w:r>
          </w:rt>
          <w:rubyBase>
            <w:r w:rsidR="006671E3" w:rsidRPr="00D36353">
              <w:rPr>
                <w:rFonts w:hint="eastAsia"/>
              </w:rPr>
              <w:t>鬱陶</w:t>
            </w:r>
          </w:rubyBase>
        </w:ruby>
      </w:r>
      <w:r w:rsidRPr="00D36353">
        <w:rPr>
          <w:rFonts w:hint="eastAsia"/>
        </w:rPr>
        <w:t>しくて、子どもはそこから出てゆくことばかり夢みるようになる。が、</w:t>
      </w:r>
      <w:r w:rsidRPr="00FE6991">
        <w:rPr>
          <w:rStyle w:val="af2"/>
          <w:rFonts w:hint="eastAsia"/>
          <w:szCs w:val="16"/>
        </w:rPr>
        <w:t>４</w:t>
      </w:r>
      <w:r w:rsidRPr="00FE6991">
        <w:rPr>
          <w:rFonts w:hint="eastAsia"/>
          <w:u w:val="thick"/>
        </w:rPr>
        <w:t>何</w:t>
      </w:r>
      <w:r w:rsidRPr="00D36353">
        <w:rPr>
          <w:rFonts w:hint="eastAsia"/>
          <w:u w:val="thick"/>
        </w:rPr>
        <w:t>層もある集合住宅</w:t>
      </w:r>
      <w:r w:rsidRPr="00D36353">
        <w:rPr>
          <w:rFonts w:hint="eastAsia"/>
        </w:rPr>
        <w:t>に一度暮らしてみて、あるときはたと気づいた。見るでもなく、見ないでもない、「見ぬふりをして見る」というグレイゾーンがここではなりたたない、と。人びとの集住のかたちが、町なかという地べたのものではなくて、ビルという立体のものになると、個々の家は鉄の扉で閉ざされ、内の気配はうかがえない。たがいに顔を合わせるのはたまたま乗り合わせたエレベーターの中でだけ、ということになる。たがいに見るか見ないかのいずれかになり、「見ぬふりをして見る」というグレイな関係が困難になる。</w:t>
      </w:r>
    </w:p>
    <w:p w14:paraId="0C56F2B7" w14:textId="77777777" w:rsidR="006671E3" w:rsidRPr="00D36353" w:rsidRDefault="006671E3" w:rsidP="00D36353">
      <w:r w:rsidRPr="00D36353">
        <w:rPr>
          <w:rFonts w:hint="eastAsia"/>
        </w:rPr>
        <w:t xml:space="preserve">　たがいに出自を大きく異にする人びとがたまたま同一地域に住まうことになり、マンションや公団住宅に住まうことで、各家族が内へと閉じてしまい、都市の商店街や路地のようにたがいに勝手に出入りできるような開放性が地域から消えていった。食材も全国チェーンのマーケットで購入し、気候や災害との闘いも、建物の機能改善や自治体の公的対策に依存するようになり、住民が協同で事に当たるということが少なくなった。ソーシャル・サーヴィスの</w:t>
      </w:r>
      <w:r w:rsidRPr="00FE6991">
        <w:rPr>
          <w:rStyle w:val="af2"/>
          <w:rFonts w:hint="eastAsia"/>
          <w:szCs w:val="16"/>
        </w:rPr>
        <w:t>コ</w:t>
      </w:r>
      <w:r w:rsidRPr="00FE6991">
        <w:rPr>
          <w:rFonts w:hint="eastAsia"/>
          <w:u w:val="thick"/>
        </w:rPr>
        <w:t>オ</w:t>
      </w:r>
      <w:r w:rsidRPr="00D36353">
        <w:rPr>
          <w:rFonts w:hint="eastAsia"/>
          <w:u w:val="thick"/>
        </w:rPr>
        <w:t>ンケイ</w:t>
      </w:r>
      <w:r w:rsidRPr="00D36353">
        <w:rPr>
          <w:rFonts w:hint="eastAsia"/>
        </w:rPr>
        <w:t>を受ける（あるいは、それを買う）ことで、身近なひとの生老病死に協同して当たることが少なくなった。それにともない、子どもたちもまた地域社会で十分にもまれることもないままに、それぞれの家庭から、そして学校から、いきなり公的空間へ、つまりは社会に出る……。</w:t>
      </w:r>
      <w:r w:rsidRPr="00FE6991">
        <w:rPr>
          <w:rStyle w:val="af2"/>
          <w:rFonts w:hint="eastAsia"/>
          <w:szCs w:val="16"/>
        </w:rPr>
        <w:t>５</w:t>
      </w:r>
      <w:r w:rsidRPr="00FE6991">
        <w:rPr>
          <w:rFonts w:hint="eastAsia"/>
          <w:u w:val="thick"/>
        </w:rPr>
        <w:t>い</w:t>
      </w:r>
      <w:r w:rsidRPr="00D36353">
        <w:rPr>
          <w:rFonts w:hint="eastAsia"/>
          <w:u w:val="thick"/>
        </w:rPr>
        <w:t>きなり本番</w:t>
      </w:r>
      <w:r w:rsidRPr="00D36353">
        <w:rPr>
          <w:rFonts w:hint="eastAsia"/>
        </w:rPr>
        <w:t>、というわけだ。</w:t>
      </w:r>
    </w:p>
    <w:p w14:paraId="7EAA0EE6" w14:textId="77777777" w:rsidR="006671E3" w:rsidRDefault="006671E3" w:rsidP="00C55A45">
      <w:pPr>
        <w:jc w:val="right"/>
      </w:pPr>
      <w:r w:rsidRPr="00D36353">
        <w:tab/>
      </w:r>
      <w:r w:rsidRPr="00D36353">
        <w:rPr>
          <w:rFonts w:hint="eastAsia"/>
        </w:rPr>
        <w:t>（鷲田清一『〈ひと〉の現象学』より）</w:t>
      </w:r>
    </w:p>
    <w:p w14:paraId="5D0A8524" w14:textId="77777777" w:rsidR="006671E3" w:rsidRDefault="006671E3" w:rsidP="00D36353"/>
    <w:p w14:paraId="77A28C05" w14:textId="77777777" w:rsidR="006671E3" w:rsidRPr="00FE6991" w:rsidRDefault="006671E3" w:rsidP="00FE6991">
      <w:pPr>
        <w:rPr>
          <w:lang w:val="ja-JP"/>
        </w:rPr>
      </w:pPr>
      <w:r>
        <w:br w:type="page"/>
      </w:r>
      <w:r w:rsidRPr="00FE6991">
        <w:rPr>
          <w:rFonts w:hint="eastAsia"/>
          <w:lang w:val="ja-JP"/>
        </w:rPr>
        <w:lastRenderedPageBreak/>
        <w:t>問１　傍線あ～おの漢字の読み方を平仮名で記せ。</w:t>
      </w:r>
    </w:p>
    <w:p w14:paraId="31E282C5" w14:textId="77777777" w:rsidR="006671E3" w:rsidRPr="00FE6991" w:rsidRDefault="006671E3" w:rsidP="00FE6991">
      <w:pPr>
        <w:pStyle w:val="2"/>
        <w:rPr>
          <w:lang w:val="ja-JP"/>
        </w:rPr>
      </w:pPr>
      <w:r w:rsidRPr="00FE6991">
        <w:rPr>
          <w:rFonts w:hint="eastAsia"/>
          <w:lang w:val="ja-JP"/>
        </w:rPr>
        <w:t>あ　排　泄　　い　浸れて　　う　逝　去　　え　産　着　　お　装　束</w:t>
      </w:r>
    </w:p>
    <w:p w14:paraId="59BF8938" w14:textId="77777777" w:rsidR="006671E3" w:rsidRDefault="006671E3" w:rsidP="00FE6991">
      <w:pPr>
        <w:rPr>
          <w:lang w:val="ja-JP"/>
        </w:rPr>
      </w:pPr>
    </w:p>
    <w:p w14:paraId="24001864" w14:textId="77777777" w:rsidR="006671E3" w:rsidRPr="00FE6991" w:rsidRDefault="006671E3" w:rsidP="00FE6991">
      <w:pPr>
        <w:rPr>
          <w:lang w:val="ja-JP"/>
        </w:rPr>
      </w:pPr>
      <w:r w:rsidRPr="00FE6991">
        <w:rPr>
          <w:rFonts w:hint="eastAsia"/>
          <w:lang w:val="ja-JP"/>
        </w:rPr>
        <w:t>問２　傍線カ～コのカタカナを漢字に直せ。</w:t>
      </w:r>
    </w:p>
    <w:p w14:paraId="32B46F26" w14:textId="77777777" w:rsidR="006671E3" w:rsidRDefault="006671E3" w:rsidP="00FE6991">
      <w:pPr>
        <w:pStyle w:val="2"/>
        <w:rPr>
          <w:lang w:val="ja-JP"/>
        </w:rPr>
      </w:pPr>
      <w:r w:rsidRPr="00FE6991">
        <w:rPr>
          <w:rFonts w:hint="eastAsia"/>
          <w:lang w:val="ja-JP"/>
        </w:rPr>
        <w:t>カ　シンボウ　　キ　ソマツ　　ク　ヤッカイモノ</w:t>
      </w:r>
    </w:p>
    <w:p w14:paraId="4F18CED5" w14:textId="77777777" w:rsidR="006671E3" w:rsidRPr="00FE6991" w:rsidRDefault="006671E3" w:rsidP="00FE6991">
      <w:pPr>
        <w:pStyle w:val="2"/>
        <w:rPr>
          <w:lang w:val="ja-JP"/>
        </w:rPr>
      </w:pPr>
      <w:r w:rsidRPr="00FE6991">
        <w:rPr>
          <w:rFonts w:hint="eastAsia"/>
          <w:lang w:val="ja-JP"/>
        </w:rPr>
        <w:t>ケ　リフジン　　コ　オンケイ</w:t>
      </w:r>
    </w:p>
    <w:p w14:paraId="05C3ACE8" w14:textId="77777777" w:rsidR="006671E3" w:rsidRDefault="006671E3" w:rsidP="009D317F">
      <w:pPr>
        <w:pStyle w:val="1"/>
        <w:ind w:left="0" w:firstLineChars="0" w:firstLine="0"/>
        <w:rPr>
          <w:lang w:val="ja-JP"/>
        </w:rPr>
      </w:pPr>
    </w:p>
    <w:p w14:paraId="3ECCE67F" w14:textId="77777777" w:rsidR="006671E3" w:rsidRPr="00FE6991" w:rsidRDefault="006671E3" w:rsidP="00C55A45">
      <w:pPr>
        <w:pStyle w:val="1"/>
        <w:ind w:left="480" w:hangingChars="200" w:hanging="480"/>
        <w:rPr>
          <w:lang w:val="ja-JP"/>
        </w:rPr>
      </w:pPr>
      <w:r w:rsidRPr="00FE6991">
        <w:rPr>
          <w:rFonts w:hint="eastAsia"/>
          <w:lang w:val="ja-JP"/>
        </w:rPr>
        <w:t>問３　空欄</w:t>
      </w:r>
      <w:r>
        <w:rPr>
          <w:rFonts w:hint="eastAsia"/>
          <w:lang w:val="ja-JP"/>
        </w:rPr>
        <w:t xml:space="preserve">［　</w:t>
      </w:r>
      <w:r w:rsidRPr="00FE6991">
        <w:rPr>
          <w:rFonts w:hint="eastAsia"/>
          <w:lang w:val="ja-JP"/>
        </w:rPr>
        <w:t>Ａ</w:t>
      </w:r>
      <w:r>
        <w:rPr>
          <w:rFonts w:hint="eastAsia"/>
          <w:lang w:val="ja-JP"/>
        </w:rPr>
        <w:t xml:space="preserve">　］</w:t>
      </w:r>
      <w:r w:rsidRPr="00FE6991">
        <w:rPr>
          <w:rFonts w:hint="eastAsia"/>
          <w:lang w:val="ja-JP"/>
        </w:rPr>
        <w:t>～</w:t>
      </w:r>
      <w:r>
        <w:rPr>
          <w:rFonts w:hint="eastAsia"/>
          <w:lang w:val="ja-JP"/>
        </w:rPr>
        <w:t xml:space="preserve">［　</w:t>
      </w:r>
      <w:r w:rsidRPr="00FE6991">
        <w:rPr>
          <w:rFonts w:hint="eastAsia"/>
          <w:lang w:val="ja-JP"/>
        </w:rPr>
        <w:t>Ｄ</w:t>
      </w:r>
      <w:r>
        <w:rPr>
          <w:rFonts w:hint="eastAsia"/>
          <w:lang w:val="ja-JP"/>
        </w:rPr>
        <w:t xml:space="preserve">　］</w:t>
      </w:r>
      <w:r w:rsidRPr="00FE6991">
        <w:rPr>
          <w:rFonts w:hint="eastAsia"/>
          <w:lang w:val="ja-JP"/>
        </w:rPr>
        <w:t>に入るもっとも適切な語を次の中から選び、それぞれ記号で答えよ。</w:t>
      </w:r>
    </w:p>
    <w:p w14:paraId="55B3620A" w14:textId="77777777" w:rsidR="006671E3" w:rsidRPr="00FE6991" w:rsidRDefault="006671E3" w:rsidP="00EA4D27">
      <w:pPr>
        <w:pStyle w:val="2"/>
        <w:rPr>
          <w:lang w:val="ja-JP"/>
        </w:rPr>
      </w:pPr>
      <w:r w:rsidRPr="00FE6991">
        <w:rPr>
          <w:rFonts w:hint="eastAsia"/>
          <w:lang w:val="ja-JP"/>
        </w:rPr>
        <w:t>ア　かえって　　イ　つまり　　ウ　たとえば　　エ　が</w:t>
      </w:r>
    </w:p>
    <w:p w14:paraId="5DC4F38C" w14:textId="77777777" w:rsidR="006671E3" w:rsidRDefault="006671E3" w:rsidP="00EA4D27">
      <w:pPr>
        <w:pStyle w:val="1"/>
        <w:rPr>
          <w:lang w:val="ja-JP"/>
        </w:rPr>
      </w:pPr>
    </w:p>
    <w:p w14:paraId="67C01A7F" w14:textId="77777777" w:rsidR="006671E3" w:rsidRPr="00FE6991" w:rsidRDefault="006671E3" w:rsidP="00C55A45">
      <w:pPr>
        <w:pStyle w:val="1"/>
        <w:ind w:left="480" w:hangingChars="200" w:hanging="480"/>
        <w:rPr>
          <w:lang w:val="ja-JP"/>
        </w:rPr>
      </w:pPr>
      <w:r w:rsidRPr="00FE6991">
        <w:rPr>
          <w:rFonts w:hint="eastAsia"/>
          <w:lang w:val="ja-JP"/>
        </w:rPr>
        <w:t>問４　傍線１「そういう理由」とは、どういう理由か。次の説明文の空欄</w:t>
      </w:r>
      <w:r>
        <w:rPr>
          <w:rFonts w:hint="eastAsia"/>
          <w:lang w:val="ja-JP"/>
        </w:rPr>
        <w:t xml:space="preserve">［　</w:t>
      </w:r>
      <w:r w:rsidRPr="00FE6991">
        <w:rPr>
          <w:rFonts w:hint="eastAsia"/>
          <w:lang w:val="ja-JP"/>
        </w:rPr>
        <w:t>ア</w:t>
      </w:r>
      <w:r>
        <w:rPr>
          <w:rFonts w:hint="eastAsia"/>
          <w:lang w:val="ja-JP"/>
        </w:rPr>
        <w:t xml:space="preserve">　］</w:t>
      </w:r>
      <w:r w:rsidRPr="00FE6991">
        <w:rPr>
          <w:rFonts w:hint="eastAsia"/>
          <w:lang w:val="ja-JP"/>
        </w:rPr>
        <w:t>～</w:t>
      </w:r>
      <w:r>
        <w:rPr>
          <w:rFonts w:hint="eastAsia"/>
          <w:lang w:val="ja-JP"/>
        </w:rPr>
        <w:t xml:space="preserve">［　</w:t>
      </w:r>
      <w:r w:rsidRPr="00FE6991">
        <w:rPr>
          <w:rFonts w:hint="eastAsia"/>
          <w:lang w:val="ja-JP"/>
        </w:rPr>
        <w:t>ウ</w:t>
      </w:r>
      <w:r>
        <w:rPr>
          <w:rFonts w:hint="eastAsia"/>
          <w:lang w:val="ja-JP"/>
        </w:rPr>
        <w:t xml:space="preserve">　］</w:t>
      </w:r>
      <w:r w:rsidRPr="00FE6991">
        <w:rPr>
          <w:rFonts w:hint="eastAsia"/>
          <w:lang w:val="ja-JP"/>
        </w:rPr>
        <w:t>に入る適当な語句を、</w:t>
      </w:r>
      <w:r>
        <w:rPr>
          <w:rFonts w:hint="eastAsia"/>
          <w:lang w:val="ja-JP"/>
        </w:rPr>
        <w:t xml:space="preserve">［　</w:t>
      </w:r>
      <w:r w:rsidRPr="00EA4D27">
        <w:rPr>
          <w:rFonts w:hint="eastAsia"/>
          <w:lang w:val="ja-JP"/>
        </w:rPr>
        <w:t>ア</w:t>
      </w:r>
      <w:r>
        <w:rPr>
          <w:rFonts w:hint="eastAsia"/>
          <w:lang w:val="ja-JP"/>
        </w:rPr>
        <w:t xml:space="preserve">　］</w:t>
      </w:r>
      <w:r w:rsidRPr="00FE6991">
        <w:rPr>
          <w:rFonts w:hint="eastAsia"/>
          <w:lang w:val="ja-JP"/>
        </w:rPr>
        <w:t>は七字、</w:t>
      </w:r>
      <w:r>
        <w:rPr>
          <w:rFonts w:hint="eastAsia"/>
          <w:lang w:val="ja-JP"/>
        </w:rPr>
        <w:t xml:space="preserve">［　</w:t>
      </w:r>
      <w:r w:rsidRPr="00EA4D27">
        <w:rPr>
          <w:rFonts w:hint="eastAsia"/>
          <w:lang w:val="ja-JP"/>
        </w:rPr>
        <w:t>イ</w:t>
      </w:r>
      <w:r>
        <w:rPr>
          <w:rFonts w:hint="eastAsia"/>
          <w:lang w:val="ja-JP"/>
        </w:rPr>
        <w:t xml:space="preserve">　］［　</w:t>
      </w:r>
      <w:r w:rsidRPr="00FE6991">
        <w:rPr>
          <w:rFonts w:hint="eastAsia"/>
          <w:lang w:val="ja-JP"/>
        </w:rPr>
        <w:t>ウ</w:t>
      </w:r>
      <w:r>
        <w:rPr>
          <w:rFonts w:hint="eastAsia"/>
          <w:lang w:val="ja-JP"/>
        </w:rPr>
        <w:t xml:space="preserve">　］</w:t>
      </w:r>
      <w:r w:rsidRPr="00FE6991">
        <w:rPr>
          <w:rFonts w:hint="eastAsia"/>
          <w:lang w:val="ja-JP"/>
        </w:rPr>
        <w:t>は九字で本文中からそれぞれ抜き出せ。</w:t>
      </w:r>
    </w:p>
    <w:p w14:paraId="4FC575C5" w14:textId="77777777" w:rsidR="006671E3" w:rsidRPr="00FE6991" w:rsidRDefault="006671E3" w:rsidP="00EA4D27">
      <w:pPr>
        <w:pStyle w:val="2"/>
        <w:rPr>
          <w:lang w:val="ja-JP"/>
        </w:rPr>
      </w:pPr>
      <w:r>
        <w:rPr>
          <w:rFonts w:hint="eastAsia"/>
          <w:lang w:val="ja-JP"/>
        </w:rPr>
        <w:t xml:space="preserve">［　</w:t>
      </w:r>
      <w:r w:rsidRPr="00EA4D27">
        <w:rPr>
          <w:rFonts w:hint="eastAsia"/>
          <w:lang w:val="ja-JP"/>
        </w:rPr>
        <w:t>ア</w:t>
      </w:r>
      <w:r>
        <w:rPr>
          <w:rFonts w:hint="eastAsia"/>
          <w:lang w:val="ja-JP"/>
        </w:rPr>
        <w:t xml:space="preserve">　］</w:t>
      </w:r>
      <w:r w:rsidRPr="00FE6991">
        <w:rPr>
          <w:rFonts w:hint="eastAsia"/>
          <w:lang w:val="ja-JP"/>
        </w:rPr>
        <w:t>では、</w:t>
      </w:r>
      <w:r>
        <w:rPr>
          <w:rFonts w:hint="eastAsia"/>
          <w:lang w:val="ja-JP"/>
        </w:rPr>
        <w:t xml:space="preserve">［　</w:t>
      </w:r>
      <w:r w:rsidRPr="00EA4D27">
        <w:rPr>
          <w:rFonts w:hint="eastAsia"/>
          <w:lang w:val="ja-JP"/>
        </w:rPr>
        <w:t>イ</w:t>
      </w:r>
      <w:r>
        <w:rPr>
          <w:rFonts w:hint="eastAsia"/>
          <w:lang w:val="ja-JP"/>
        </w:rPr>
        <w:t xml:space="preserve">　］</w:t>
      </w:r>
      <w:r w:rsidRPr="00FE6991">
        <w:rPr>
          <w:rFonts w:hint="eastAsia"/>
          <w:lang w:val="ja-JP"/>
        </w:rPr>
        <w:t>のを避けるために、</w:t>
      </w:r>
      <w:r>
        <w:rPr>
          <w:rFonts w:hint="eastAsia"/>
          <w:lang w:val="ja-JP"/>
        </w:rPr>
        <w:t xml:space="preserve">［　</w:t>
      </w:r>
      <w:r w:rsidRPr="00FE6991">
        <w:rPr>
          <w:rFonts w:hint="eastAsia"/>
          <w:lang w:val="ja-JP"/>
        </w:rPr>
        <w:t>ウ</w:t>
      </w:r>
      <w:r>
        <w:rPr>
          <w:rFonts w:hint="eastAsia"/>
          <w:lang w:val="ja-JP"/>
        </w:rPr>
        <w:t xml:space="preserve">　］</w:t>
      </w:r>
      <w:r w:rsidRPr="00FE6991">
        <w:rPr>
          <w:rFonts w:hint="eastAsia"/>
          <w:lang w:val="ja-JP"/>
        </w:rPr>
        <w:t>が欠かせないという理由。</w:t>
      </w:r>
    </w:p>
    <w:p w14:paraId="6543D52A" w14:textId="77777777" w:rsidR="006671E3" w:rsidRDefault="006671E3" w:rsidP="00EA4D27">
      <w:pPr>
        <w:pStyle w:val="1"/>
        <w:rPr>
          <w:lang w:val="ja-JP"/>
        </w:rPr>
      </w:pPr>
    </w:p>
    <w:p w14:paraId="76559AD9" w14:textId="77777777" w:rsidR="006671E3" w:rsidRDefault="006671E3" w:rsidP="00C55A45">
      <w:pPr>
        <w:pStyle w:val="1"/>
        <w:ind w:left="480" w:hangingChars="200" w:hanging="480"/>
        <w:rPr>
          <w:lang w:val="ja-JP"/>
        </w:rPr>
      </w:pPr>
      <w:r w:rsidRPr="00FE6991">
        <w:rPr>
          <w:rFonts w:hint="eastAsia"/>
          <w:lang w:val="ja-JP"/>
        </w:rPr>
        <w:t>問５　傍線２「「しつけ」の基礎」とあるが、これに必要と考えられているのはどのようなものか。本文中の語句を用いて四十字以内で説明せよ。</w:t>
      </w:r>
    </w:p>
    <w:p w14:paraId="4D227AEE" w14:textId="77777777" w:rsidR="006671E3" w:rsidRDefault="006671E3" w:rsidP="00EA4D27">
      <w:pPr>
        <w:pStyle w:val="1"/>
        <w:rPr>
          <w:lang w:val="ja-JP"/>
        </w:rPr>
      </w:pPr>
    </w:p>
    <w:p w14:paraId="3ED2DF4B" w14:textId="77777777" w:rsidR="006671E3" w:rsidRPr="00FE6991" w:rsidRDefault="006671E3" w:rsidP="00EA4D27">
      <w:pPr>
        <w:pStyle w:val="1"/>
        <w:rPr>
          <w:lang w:val="ja-JP"/>
        </w:rPr>
      </w:pPr>
      <w:r w:rsidRPr="00FE6991">
        <w:rPr>
          <w:rFonts w:hint="eastAsia"/>
          <w:lang w:val="ja-JP"/>
        </w:rPr>
        <w:t>問６　空欄</w:t>
      </w:r>
      <w:r>
        <w:rPr>
          <w:rFonts w:hint="eastAsia"/>
          <w:lang w:val="ja-JP"/>
        </w:rPr>
        <w:t xml:space="preserve">［　</w:t>
      </w:r>
      <w:r w:rsidRPr="00EA4D27">
        <w:rPr>
          <w:rFonts w:hint="eastAsia"/>
          <w:lang w:val="ja-JP"/>
        </w:rPr>
        <w:t>Ⅰ</w:t>
      </w:r>
      <w:r>
        <w:rPr>
          <w:rFonts w:hint="eastAsia"/>
          <w:lang w:val="ja-JP"/>
        </w:rPr>
        <w:t xml:space="preserve">　］</w:t>
      </w:r>
      <w:r w:rsidRPr="00FE6991">
        <w:rPr>
          <w:rFonts w:hint="eastAsia"/>
          <w:lang w:val="ja-JP"/>
        </w:rPr>
        <w:t>に入る漢字二字を答え、慣用表現を完成させよ。</w:t>
      </w:r>
    </w:p>
    <w:p w14:paraId="3ACD0A20" w14:textId="77777777" w:rsidR="006671E3" w:rsidRPr="00FE6991" w:rsidRDefault="006671E3" w:rsidP="00EA4D27">
      <w:pPr>
        <w:pStyle w:val="2"/>
        <w:rPr>
          <w:lang w:val="ja-JP"/>
        </w:rPr>
      </w:pPr>
      <w:r>
        <w:rPr>
          <w:rFonts w:hint="eastAsia"/>
          <w:lang w:val="ja-JP"/>
        </w:rPr>
        <w:t xml:space="preserve">［　</w:t>
      </w:r>
      <w:r w:rsidRPr="00EA4D27">
        <w:rPr>
          <w:rFonts w:hint="eastAsia"/>
          <w:lang w:val="ja-JP"/>
        </w:rPr>
        <w:t>Ⅰ</w:t>
      </w:r>
      <w:r>
        <w:rPr>
          <w:rFonts w:hint="eastAsia"/>
          <w:lang w:val="ja-JP"/>
        </w:rPr>
        <w:t xml:space="preserve">　］</w:t>
      </w:r>
      <w:r w:rsidRPr="00FE6991">
        <w:rPr>
          <w:rFonts w:hint="eastAsia"/>
          <w:lang w:val="ja-JP"/>
        </w:rPr>
        <w:t>にかける</w:t>
      </w:r>
    </w:p>
    <w:p w14:paraId="670A4B35" w14:textId="77777777" w:rsidR="006671E3" w:rsidRDefault="006671E3" w:rsidP="00EA4D27">
      <w:pPr>
        <w:pStyle w:val="1"/>
        <w:rPr>
          <w:lang w:val="ja-JP"/>
        </w:rPr>
      </w:pPr>
    </w:p>
    <w:p w14:paraId="10F42B70" w14:textId="77777777" w:rsidR="006671E3" w:rsidRDefault="006671E3" w:rsidP="009D317F">
      <w:pPr>
        <w:pStyle w:val="1"/>
        <w:ind w:left="480" w:hangingChars="200" w:hanging="480"/>
        <w:rPr>
          <w:lang w:val="ja-JP"/>
        </w:rPr>
      </w:pPr>
      <w:r w:rsidRPr="00FE6991">
        <w:rPr>
          <w:rFonts w:hint="eastAsia"/>
          <w:lang w:val="ja-JP"/>
        </w:rPr>
        <w:t>問７　傍線３「〈いのち〉のベーシックスにふれる経験は、じっさいにはどんどん削除されてきている」とあるが、筆者はそれによってどのような事態がもたらされると危惧しているか。それがわかるもっとも適切な一文を探し、最初の五字を抜き出せ。</w:t>
      </w:r>
    </w:p>
    <w:p w14:paraId="023332D8" w14:textId="77777777" w:rsidR="006671E3" w:rsidRDefault="006671E3" w:rsidP="00FE6991">
      <w:pPr>
        <w:rPr>
          <w:lang w:val="ja-JP"/>
        </w:rPr>
      </w:pPr>
    </w:p>
    <w:p w14:paraId="01324311" w14:textId="77777777" w:rsidR="006671E3" w:rsidRDefault="006671E3" w:rsidP="00FE6991">
      <w:pPr>
        <w:rPr>
          <w:lang w:val="ja-JP"/>
        </w:rPr>
      </w:pPr>
      <w:r w:rsidRPr="00FE6991">
        <w:rPr>
          <w:rFonts w:hint="eastAsia"/>
          <w:lang w:val="ja-JP"/>
        </w:rPr>
        <w:t>問８　空欄</w:t>
      </w:r>
      <w:r>
        <w:rPr>
          <w:rFonts w:hint="eastAsia"/>
          <w:lang w:val="ja-JP"/>
        </w:rPr>
        <w:t xml:space="preserve">［　</w:t>
      </w:r>
      <w:r w:rsidRPr="00EA4D27">
        <w:rPr>
          <w:rFonts w:hint="eastAsia"/>
          <w:lang w:val="ja-JP"/>
        </w:rPr>
        <w:t>Ⅱ</w:t>
      </w:r>
      <w:r>
        <w:rPr>
          <w:rFonts w:hint="eastAsia"/>
          <w:lang w:val="ja-JP"/>
        </w:rPr>
        <w:t xml:space="preserve">　］</w:t>
      </w:r>
      <w:r w:rsidRPr="00FE6991">
        <w:rPr>
          <w:rFonts w:hint="eastAsia"/>
          <w:lang w:val="ja-JP"/>
        </w:rPr>
        <w:t>に入る漢字三字の語句を本文中から抜き出せ。</w:t>
      </w:r>
    </w:p>
    <w:p w14:paraId="0043984E" w14:textId="77777777" w:rsidR="006671E3" w:rsidRDefault="006671E3" w:rsidP="00EA4D27">
      <w:pPr>
        <w:pStyle w:val="1"/>
        <w:rPr>
          <w:lang w:val="ja-JP"/>
        </w:rPr>
      </w:pPr>
    </w:p>
    <w:p w14:paraId="3C36AA7E" w14:textId="77777777" w:rsidR="006671E3" w:rsidRPr="00FE6991" w:rsidRDefault="006671E3" w:rsidP="00C55A45">
      <w:pPr>
        <w:pStyle w:val="1"/>
        <w:ind w:left="480" w:hangingChars="200" w:hanging="480"/>
        <w:rPr>
          <w:lang w:val="ja-JP"/>
        </w:rPr>
      </w:pPr>
      <w:r w:rsidRPr="00FE6991">
        <w:rPr>
          <w:rFonts w:hint="eastAsia"/>
          <w:lang w:val="ja-JP"/>
        </w:rPr>
        <w:t>問９　空欄</w:t>
      </w:r>
      <w:r>
        <w:rPr>
          <w:rFonts w:hint="eastAsia"/>
          <w:lang w:val="ja-JP"/>
        </w:rPr>
        <w:t xml:space="preserve">［　</w:t>
      </w:r>
      <w:r w:rsidRPr="00EA4D27">
        <w:rPr>
          <w:rFonts w:hint="eastAsia"/>
          <w:lang w:val="ja-JP"/>
        </w:rPr>
        <w:t>Ⅲ</w:t>
      </w:r>
      <w:r>
        <w:rPr>
          <w:rFonts w:hint="eastAsia"/>
          <w:lang w:val="ja-JP"/>
        </w:rPr>
        <w:t xml:space="preserve">　］</w:t>
      </w:r>
      <w:r w:rsidRPr="00FE6991">
        <w:rPr>
          <w:rFonts w:hint="eastAsia"/>
          <w:lang w:val="ja-JP"/>
        </w:rPr>
        <w:t>に入るもっとも適切なものを次の中から選び、記号で答えよ。</w:t>
      </w:r>
    </w:p>
    <w:p w14:paraId="18377967" w14:textId="77777777" w:rsidR="006671E3" w:rsidRPr="00FE6991" w:rsidRDefault="006671E3" w:rsidP="00C55A45">
      <w:pPr>
        <w:pStyle w:val="2"/>
        <w:ind w:left="720" w:hangingChars="100" w:hanging="240"/>
        <w:rPr>
          <w:lang w:val="ja-JP"/>
        </w:rPr>
      </w:pPr>
      <w:r w:rsidRPr="00FE6991">
        <w:rPr>
          <w:rFonts w:hint="eastAsia"/>
          <w:lang w:val="ja-JP"/>
        </w:rPr>
        <w:t>ア　あらゆる差異を乗り越えて、人びとに共通の幻想を抱かせるための基礎となる</w:t>
      </w:r>
    </w:p>
    <w:p w14:paraId="233913DA" w14:textId="77777777" w:rsidR="006671E3" w:rsidRPr="00FE6991" w:rsidRDefault="006671E3" w:rsidP="00C55A45">
      <w:pPr>
        <w:pStyle w:val="2"/>
        <w:ind w:left="720" w:hangingChars="100" w:hanging="240"/>
        <w:rPr>
          <w:lang w:val="ja-JP"/>
        </w:rPr>
      </w:pPr>
      <w:r w:rsidRPr="00FE6991">
        <w:rPr>
          <w:rFonts w:hint="eastAsia"/>
          <w:lang w:val="ja-JP"/>
        </w:rPr>
        <w:t>イ　次々とイメージを変容させつつ、より大きな連帯感を集団に作り出してきた</w:t>
      </w:r>
    </w:p>
    <w:p w14:paraId="5FBB44D8" w14:textId="77777777" w:rsidR="006671E3" w:rsidRPr="00FE6991" w:rsidRDefault="006671E3" w:rsidP="00C55A45">
      <w:pPr>
        <w:pStyle w:val="2"/>
        <w:ind w:left="720" w:hangingChars="100" w:hanging="240"/>
        <w:rPr>
          <w:lang w:val="ja-JP"/>
        </w:rPr>
      </w:pPr>
      <w:r w:rsidRPr="00FE6991">
        <w:rPr>
          <w:rFonts w:hint="eastAsia"/>
          <w:lang w:val="ja-JP"/>
        </w:rPr>
        <w:t>ウ　特定の役割をもつ人びとを励まし、人びとを心理的な絆で強く結びつける</w:t>
      </w:r>
    </w:p>
    <w:p w14:paraId="2E4D0A95" w14:textId="77777777" w:rsidR="006671E3" w:rsidRPr="00FE6991" w:rsidRDefault="006671E3" w:rsidP="00C55A45">
      <w:pPr>
        <w:pStyle w:val="2"/>
        <w:ind w:left="720" w:hangingChars="100" w:hanging="240"/>
        <w:rPr>
          <w:lang w:val="ja-JP"/>
        </w:rPr>
      </w:pPr>
      <w:r w:rsidRPr="00FE6991">
        <w:rPr>
          <w:rFonts w:hint="eastAsia"/>
          <w:lang w:val="ja-JP"/>
        </w:rPr>
        <w:t>エ　現代の家族のように多様な実態を生み出し、それぞれの集団の画一化を阻止する</w:t>
      </w:r>
    </w:p>
    <w:p w14:paraId="5C9BB01F" w14:textId="77777777" w:rsidR="006671E3" w:rsidRDefault="006671E3" w:rsidP="00EA4D27">
      <w:pPr>
        <w:pStyle w:val="2"/>
        <w:rPr>
          <w:lang w:val="ja-JP"/>
        </w:rPr>
      </w:pPr>
      <w:r w:rsidRPr="00FE6991">
        <w:rPr>
          <w:rFonts w:hint="eastAsia"/>
          <w:lang w:val="ja-JP"/>
        </w:rPr>
        <w:t>オ　どんな集団にも容易に浸透してゆき、集団の構成原理としてはたらく</w:t>
      </w:r>
    </w:p>
    <w:p w14:paraId="5BC085BA" w14:textId="77777777" w:rsidR="006671E3" w:rsidRDefault="006671E3" w:rsidP="00EA4D27">
      <w:pPr>
        <w:pStyle w:val="1"/>
        <w:rPr>
          <w:lang w:val="ja-JP"/>
        </w:rPr>
      </w:pPr>
    </w:p>
    <w:p w14:paraId="03D72311" w14:textId="77777777" w:rsidR="006671E3" w:rsidRDefault="006671E3" w:rsidP="00C55A45">
      <w:pPr>
        <w:pStyle w:val="1"/>
        <w:ind w:left="480" w:hangingChars="200" w:hanging="480"/>
        <w:rPr>
          <w:lang w:val="ja-JP"/>
        </w:rPr>
      </w:pPr>
      <w:r w:rsidRPr="00FE6991">
        <w:rPr>
          <w:rFonts w:hint="eastAsia"/>
          <w:lang w:val="ja-JP"/>
        </w:rPr>
        <w:t>問</w:t>
      </w:r>
      <w:r w:rsidRPr="00EA4D27">
        <w:rPr>
          <w:lang w:val="ja-JP"/>
          <w:eastAsianLayout w:id="1458284289" w:vert="1" w:vertCompress="1"/>
        </w:rPr>
        <w:t>10</w:t>
      </w:r>
      <w:r w:rsidRPr="00FE6991">
        <w:rPr>
          <w:rFonts w:hint="eastAsia"/>
          <w:lang w:val="ja-JP"/>
        </w:rPr>
        <w:t xml:space="preserve">　傍線４「何層もある集合住宅」とあるが、そのような住宅が地域の人間関係や暮らしのあり方にどのような問題をもたらしていると筆者は考えているか。本文の記述に即して百字以内で説明せよ。</w:t>
      </w:r>
    </w:p>
    <w:p w14:paraId="6F68E544" w14:textId="77777777" w:rsidR="006671E3" w:rsidRDefault="006671E3" w:rsidP="00EA4D27">
      <w:pPr>
        <w:pStyle w:val="ac"/>
      </w:pPr>
    </w:p>
    <w:p w14:paraId="26305458" w14:textId="77777777" w:rsidR="006671E3" w:rsidRPr="00FE6991" w:rsidRDefault="006671E3" w:rsidP="00C55A45">
      <w:pPr>
        <w:pStyle w:val="ac"/>
        <w:ind w:left="480" w:hangingChars="300" w:hanging="720"/>
      </w:pPr>
      <w:r w:rsidRPr="00FE6991">
        <w:rPr>
          <w:rFonts w:hint="eastAsia"/>
        </w:rPr>
        <w:t>◎問</w:t>
      </w:r>
      <w:r w:rsidRPr="00EA4D27">
        <w:rPr>
          <w:eastAsianLayout w:id="1458284290" w:vert="1" w:vertCompress="1"/>
        </w:rPr>
        <w:t>11</w:t>
      </w:r>
      <w:r w:rsidRPr="00FE6991">
        <w:rPr>
          <w:rFonts w:hint="eastAsia"/>
        </w:rPr>
        <w:t xml:space="preserve">　傍線５「いきなり本番」とあるが、どういうことか。かつての地域社会での養育のあり方と現代のそれとの違いがわかるように、本文中の語句を用いて百三十字以内で説明せよ。</w:t>
      </w:r>
    </w:p>
    <w:p w14:paraId="27208A83" w14:textId="77777777" w:rsidR="006671E3" w:rsidRDefault="006671E3" w:rsidP="00E2046B">
      <w:pPr>
        <w:pStyle w:val="10"/>
      </w:pPr>
      <w:r>
        <w:br w:type="page"/>
      </w:r>
      <w:r>
        <w:rPr>
          <w:rFonts w:hint="eastAsia"/>
        </w:rPr>
        <w:lastRenderedPageBreak/>
        <w:t>【解答と採点基準】</w:t>
      </w:r>
    </w:p>
    <w:p w14:paraId="266E9590" w14:textId="77777777" w:rsidR="006671E3" w:rsidRPr="00E2046B" w:rsidRDefault="006671E3" w:rsidP="00E2046B">
      <w:pPr>
        <w:pStyle w:val="1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E2046B">
        <w:rPr>
          <w:rStyle w:val="12qM"/>
          <w:rFonts w:ascii="ＭＳ 明朝" w:eastAsia="ＭＳ 明朝" w:hAnsi="ＭＳ 明朝" w:cs="RyuminPr6-Medium" w:hint="eastAsia"/>
          <w:sz w:val="24"/>
        </w:rPr>
        <w:t xml:space="preserve">　あ＝はいせつ　い＝ひた（れて）　う＝せいきょ</w:t>
      </w:r>
    </w:p>
    <w:p w14:paraId="7B6C8435" w14:textId="77777777" w:rsidR="006671E3" w:rsidRPr="00E2046B" w:rsidRDefault="006671E3" w:rsidP="00E2046B">
      <w:pPr>
        <w:pStyle w:val="10"/>
        <w:rPr>
          <w:rStyle w:val="12qM"/>
          <w:rFonts w:ascii="ＭＳ 明朝" w:eastAsia="ＭＳ 明朝" w:cs="RyuminPr6-Medium"/>
          <w:sz w:val="24"/>
        </w:rPr>
      </w:pPr>
      <w:r w:rsidRPr="00E2046B">
        <w:rPr>
          <w:rStyle w:val="12qM"/>
          <w:rFonts w:ascii="ＭＳ 明朝" w:eastAsia="ＭＳ 明朝" w:hAnsi="ＭＳ 明朝" w:cs="RyuminPr6-Medium" w:hint="eastAsia"/>
          <w:sz w:val="24"/>
        </w:rPr>
        <w:t xml:space="preserve">　　　え＝うぶぎ　　お＝しょうぞく</w:t>
      </w:r>
    </w:p>
    <w:p w14:paraId="0D18EFBA" w14:textId="77777777" w:rsidR="006671E3" w:rsidRPr="00E2046B" w:rsidRDefault="006671E3" w:rsidP="00E2046B">
      <w:pPr>
        <w:pStyle w:val="1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E2046B">
        <w:rPr>
          <w:rStyle w:val="12qM"/>
          <w:rFonts w:ascii="ＭＳ 明朝" w:eastAsia="ＭＳ 明朝" w:hAnsi="ＭＳ 明朝" w:cs="RyuminPr6-Medium" w:hint="eastAsia"/>
          <w:sz w:val="24"/>
        </w:rPr>
        <w:t xml:space="preserve">　カ＝辛抱　　キ＝粗末　　ク＝厄介者　　ケ＝理不尽　　コ＝恩恵</w:t>
      </w:r>
    </w:p>
    <w:p w14:paraId="10B15976" w14:textId="77777777" w:rsidR="006671E3" w:rsidRPr="00E2046B" w:rsidRDefault="006671E3" w:rsidP="00E2046B">
      <w:pPr>
        <w:pStyle w:val="1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E2046B">
        <w:rPr>
          <w:rStyle w:val="12qM"/>
          <w:rFonts w:ascii="ＭＳ 明朝" w:eastAsia="ＭＳ 明朝" w:hAnsi="ＭＳ 明朝" w:cs="RyuminPr6-Medium" w:hint="eastAsia"/>
          <w:sz w:val="24"/>
        </w:rPr>
        <w:t xml:space="preserve">　Ａ＝エ　　Ｂ＝ウ　　Ｃ＝ア　　Ｄ＝イ</w:t>
      </w:r>
    </w:p>
    <w:p w14:paraId="7EC1C1C1" w14:textId="77777777" w:rsidR="006671E3" w:rsidRPr="00E2046B" w:rsidRDefault="006671E3" w:rsidP="00E2046B">
      <w:pPr>
        <w:ind w:left="480" w:hangingChars="200" w:hanging="480"/>
        <w:rPr>
          <w:rStyle w:val="12qM"/>
          <w:rFonts w:ascii="ＭＳ 明朝" w:eastAsia="ＭＳ 明朝" w:cs="RyuminPr6-Medium"/>
          <w:sz w:val="24"/>
        </w:rPr>
      </w:pPr>
      <w:r w:rsidRPr="00E2046B">
        <w:rPr>
          <w:rStyle w:val="12qM"/>
          <w:rFonts w:ascii="ＭＳ 明朝" w:eastAsia="ＭＳ 明朝" w:hAnsi="ＭＳ 明朝" w:cs="RyuminPr6-Medium" w:hint="eastAsia"/>
          <w:sz w:val="24"/>
        </w:rPr>
        <w:t xml:space="preserve">問４　ア＝閉じられた場所　イ＝確執や悲劇が起こる　</w:t>
      </w:r>
      <w:r>
        <w:rPr>
          <w:rStyle w:val="12qM"/>
          <w:rFonts w:ascii="ＭＳ 明朝" w:eastAsia="ＭＳ 明朝" w:hAnsi="ＭＳ 明朝" w:cs="RyuminPr6-Medium" w:hint="eastAsia"/>
          <w:sz w:val="24"/>
        </w:rPr>
        <w:t>ウ＝むきだしでない関　　係</w:t>
      </w:r>
    </w:p>
    <w:p w14:paraId="6A330AA9" w14:textId="77777777" w:rsidR="006671E3" w:rsidRPr="00E2046B" w:rsidRDefault="006671E3" w:rsidP="00E2046B">
      <w:pPr>
        <w:ind w:left="480" w:hangingChars="200" w:hanging="480"/>
        <w:rPr>
          <w:rStyle w:val="12qR1"/>
          <w:rFonts w:ascii="ＭＳ 明朝" w:eastAsia="ＭＳ 明朝" w:cs="RyuminPr6-Regular"/>
          <w:sz w:val="24"/>
        </w:rPr>
      </w:pPr>
      <w:r>
        <w:rPr>
          <w:rStyle w:val="12qR"/>
          <w:rFonts w:ascii="ＭＳ 明朝" w:eastAsia="ＭＳ 明朝" w:hAnsi="ＭＳ 明朝" w:cs="ShinGoPro-Regular" w:hint="eastAsia"/>
          <w:sz w:val="24"/>
        </w:rPr>
        <w:t>問５</w:t>
      </w:r>
      <w:r w:rsidRPr="00E2046B">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9D317F">
        <w:rPr>
          <w:rFonts w:hint="eastAsia"/>
          <w:u w:val="thick"/>
        </w:rPr>
        <w:t>じ</w:t>
      </w:r>
      <w:r w:rsidRPr="00E2046B">
        <w:rPr>
          <w:rStyle w:val="12qM"/>
          <w:rFonts w:ascii="ＭＳ 明朝" w:eastAsia="ＭＳ 明朝" w:hAnsi="ＭＳ 明朝" w:cs="RyuminPr6-Medium" w:hint="eastAsia"/>
          <w:sz w:val="24"/>
          <w:u w:val="thick"/>
        </w:rPr>
        <w:t>ぶんが家族に無条件に肯定されたという経験により築かれる</w:t>
      </w:r>
      <w:r w:rsidRPr="00E2046B">
        <w:rPr>
          <w:rStyle w:val="12qM"/>
          <w:rFonts w:ascii="ＭＳ 明朝" w:eastAsia="ＭＳ 明朝" w:hAnsi="ＭＳ 明朝" w:cs="RyuminPr6-Medium" w:hint="eastAsia"/>
          <w:sz w:val="24"/>
        </w:rPr>
        <w:t>、</w:t>
      </w:r>
      <w:r>
        <w:rPr>
          <w:rStyle w:val="af2"/>
          <w:rFonts w:ascii="ＭＳ 明朝" w:hAnsi="ＭＳ 明朝" w:hint="eastAsia"/>
          <w:szCs w:val="16"/>
        </w:rPr>
        <w:t>Ｂ</w:t>
      </w:r>
      <w:r w:rsidRPr="009D317F">
        <w:rPr>
          <w:rFonts w:hint="eastAsia"/>
          <w:u w:val="thick"/>
        </w:rPr>
        <w:t>他</w:t>
      </w:r>
      <w:r w:rsidRPr="00E2046B">
        <w:rPr>
          <w:rStyle w:val="12qM"/>
          <w:rFonts w:ascii="ＭＳ 明朝" w:eastAsia="ＭＳ 明朝" w:hAnsi="ＭＳ 明朝" w:cs="RyuminPr6-Medium" w:hint="eastAsia"/>
          <w:sz w:val="24"/>
          <w:u w:val="thick"/>
        </w:rPr>
        <w:t>者への信頼と安心</w:t>
      </w:r>
      <w:r w:rsidRPr="00E2046B">
        <w:rPr>
          <w:rStyle w:val="12qM"/>
          <w:rFonts w:ascii="ＭＳ 明朝" w:eastAsia="ＭＳ 明朝" w:hAnsi="ＭＳ 明朝" w:cs="RyuminPr6-Medium" w:hint="eastAsia"/>
          <w:sz w:val="24"/>
        </w:rPr>
        <w:t>。</w:t>
      </w:r>
      <w:r w:rsidRPr="00E2046B">
        <w:rPr>
          <w:rStyle w:val="12qR1"/>
          <w:rFonts w:ascii="ＭＳ 明朝" w:eastAsia="ＭＳ 明朝" w:hAnsi="ＭＳ 明朝" w:cs="RyuminPr6-Regular" w:hint="eastAsia"/>
          <w:sz w:val="24"/>
        </w:rPr>
        <w:t>（</w:t>
      </w:r>
      <w:r w:rsidRPr="00E2046B">
        <w:rPr>
          <w:rStyle w:val="12qR1"/>
          <w:rFonts w:ascii="ＭＳ 明朝" w:eastAsia="ＭＳ 明朝" w:hAnsi="ＭＳ 明朝" w:cs="RyuminPr6-Regular" w:hint="eastAsia"/>
          <w:w w:val="67"/>
          <w:sz w:val="24"/>
          <w:eastAsianLayout w:id="1458284291" w:vert="1" w:vertCompress="1"/>
        </w:rPr>
        <w:t>３９</w:t>
      </w:r>
      <w:r w:rsidRPr="00E2046B">
        <w:rPr>
          <w:rStyle w:val="12qR1"/>
          <w:rFonts w:ascii="ＭＳ 明朝" w:eastAsia="ＭＳ 明朝" w:hAnsi="ＭＳ 明朝" w:cs="RyuminPr6-Regular" w:hint="eastAsia"/>
          <w:sz w:val="24"/>
        </w:rPr>
        <w:t>字）</w:t>
      </w:r>
    </w:p>
    <w:p w14:paraId="432CF7D8" w14:textId="77777777" w:rsidR="006671E3" w:rsidRPr="00E2046B" w:rsidRDefault="006671E3" w:rsidP="00E2046B">
      <w:pPr>
        <w:ind w:firstLineChars="500" w:firstLine="1200"/>
        <w:rPr>
          <w:rStyle w:val="12qM"/>
          <w:rFonts w:ascii="ＭＳ 明朝" w:eastAsia="ＭＳ 明朝" w:cs="RyuminPr6-Medium"/>
          <w:sz w:val="24"/>
        </w:rPr>
      </w:pPr>
      <w:r w:rsidRPr="00E2046B">
        <w:rPr>
          <w:rStyle w:val="12qM"/>
          <w:rFonts w:ascii="ＭＳ 明朝" w:eastAsia="ＭＳ 明朝" w:hAnsi="ＭＳ 明朝" w:cs="RyuminPr6-Medium" w:hint="eastAsia"/>
          <w:sz w:val="24"/>
        </w:rPr>
        <w:t>Ａがなければ全体０。</w:t>
      </w:r>
    </w:p>
    <w:p w14:paraId="2F2CFC60" w14:textId="77777777" w:rsidR="006671E3" w:rsidRPr="00E2046B" w:rsidRDefault="006671E3" w:rsidP="00E2046B">
      <w:pPr>
        <w:ind w:firstLineChars="500" w:firstLine="1200"/>
        <w:rPr>
          <w:rStyle w:val="12qM"/>
          <w:rFonts w:ascii="ＭＳ 明朝" w:eastAsia="ＭＳ 明朝" w:cs="RyuminPr6-Medium"/>
          <w:sz w:val="24"/>
        </w:rPr>
      </w:pPr>
      <w:r w:rsidRPr="00E2046B">
        <w:rPr>
          <w:rStyle w:val="12qM"/>
          <w:rFonts w:ascii="ＭＳ 明朝" w:eastAsia="ＭＳ 明朝" w:hAnsi="ＭＳ 明朝" w:cs="RyuminPr6-Medium" w:hint="eastAsia"/>
          <w:sz w:val="24"/>
        </w:rPr>
        <w:t>Ａ＝６〔別の表現でも文中の語句を使って説明していれば可。〕</w:t>
      </w:r>
    </w:p>
    <w:p w14:paraId="6BDABFB8" w14:textId="77777777" w:rsidR="006671E3" w:rsidRPr="00E2046B" w:rsidRDefault="006671E3" w:rsidP="00E2046B">
      <w:pPr>
        <w:ind w:firstLineChars="500" w:firstLine="1200"/>
        <w:rPr>
          <w:rStyle w:val="12qM"/>
          <w:rFonts w:ascii="ＭＳ 明朝" w:eastAsia="ＭＳ 明朝" w:cs="RyuminPr6-Medium"/>
          <w:sz w:val="24"/>
        </w:rPr>
      </w:pPr>
      <w:r w:rsidRPr="00E2046B">
        <w:rPr>
          <w:rStyle w:val="12qM"/>
          <w:rFonts w:ascii="ＭＳ 明朝" w:eastAsia="ＭＳ 明朝" w:hAnsi="ＭＳ 明朝" w:cs="RyuminPr6-Medium" w:hint="eastAsia"/>
          <w:sz w:val="24"/>
        </w:rPr>
        <w:t>Ｂ＝４〔「信頼」がなければ不可。「安心」がなければ減点２。〕</w:t>
      </w:r>
    </w:p>
    <w:p w14:paraId="41F9F5AC" w14:textId="77777777" w:rsidR="006671E3" w:rsidRPr="00E2046B" w:rsidRDefault="006671E3" w:rsidP="00E2046B">
      <w:pPr>
        <w:rPr>
          <w:rStyle w:val="12qM"/>
          <w:rFonts w:ascii="ＭＳ 明朝" w:eastAsia="ＭＳ 明朝" w:cs="RyuminPr6-Medium"/>
          <w:sz w:val="24"/>
        </w:rPr>
      </w:pPr>
    </w:p>
    <w:p w14:paraId="2D529CD4" w14:textId="77777777" w:rsidR="006671E3" w:rsidRPr="00E2046B" w:rsidRDefault="006671E3" w:rsidP="00E2046B">
      <w:pPr>
        <w:rPr>
          <w:rStyle w:val="12qM"/>
          <w:rFonts w:ascii="ＭＳ 明朝" w:eastAsia="ＭＳ 明朝" w:cs="RyuminPr6-Medium"/>
          <w:sz w:val="24"/>
        </w:rPr>
      </w:pPr>
      <w:r>
        <w:rPr>
          <w:rStyle w:val="12qR"/>
          <w:rFonts w:ascii="ＭＳ 明朝" w:eastAsia="ＭＳ 明朝" w:hAnsi="ＭＳ 明朝" w:cs="ShinGoPro-Regular" w:hint="eastAsia"/>
          <w:sz w:val="24"/>
        </w:rPr>
        <w:t>問６</w:t>
      </w:r>
      <w:r w:rsidRPr="00E2046B">
        <w:rPr>
          <w:rStyle w:val="12qM"/>
          <w:rFonts w:ascii="ＭＳ 明朝" w:eastAsia="ＭＳ 明朝" w:hAnsi="ＭＳ 明朝" w:cs="RyuminPr6-Medium" w:hint="eastAsia"/>
          <w:sz w:val="24"/>
        </w:rPr>
        <w:t xml:space="preserve">　手塩</w:t>
      </w:r>
    </w:p>
    <w:p w14:paraId="55574695" w14:textId="77777777" w:rsidR="006671E3" w:rsidRPr="00E2046B" w:rsidRDefault="006671E3" w:rsidP="00E2046B">
      <w:pPr>
        <w:rPr>
          <w:rStyle w:val="12qM"/>
          <w:rFonts w:ascii="ＭＳ 明朝" w:eastAsia="ＭＳ 明朝" w:cs="RyuminPr6-Medium"/>
          <w:sz w:val="24"/>
        </w:rPr>
      </w:pPr>
      <w:r>
        <w:rPr>
          <w:rStyle w:val="12qR"/>
          <w:rFonts w:ascii="ＭＳ 明朝" w:eastAsia="ＭＳ 明朝" w:hAnsi="ＭＳ 明朝" w:cs="ShinGoPro-Regular" w:hint="eastAsia"/>
          <w:sz w:val="24"/>
        </w:rPr>
        <w:t>問７</w:t>
      </w:r>
      <w:r w:rsidRPr="00E2046B">
        <w:rPr>
          <w:rStyle w:val="12qM"/>
          <w:rFonts w:ascii="ＭＳ 明朝" w:eastAsia="ＭＳ 明朝" w:hAnsi="ＭＳ 明朝" w:cs="RyuminPr6-Medium" w:hint="eastAsia"/>
          <w:sz w:val="24"/>
        </w:rPr>
        <w:t xml:space="preserve">　そして、そ</w:t>
      </w:r>
    </w:p>
    <w:p w14:paraId="103BAC9B" w14:textId="77777777" w:rsidR="006671E3" w:rsidRPr="00E2046B" w:rsidRDefault="006671E3" w:rsidP="00E2046B">
      <w:pPr>
        <w:rPr>
          <w:rStyle w:val="12qM"/>
          <w:rFonts w:ascii="ＭＳ 明朝" w:eastAsia="ＭＳ 明朝" w:cs="RyuminPr6-Medium"/>
          <w:sz w:val="24"/>
        </w:rPr>
      </w:pPr>
      <w:r>
        <w:rPr>
          <w:rStyle w:val="12qR"/>
          <w:rFonts w:ascii="ＭＳ 明朝" w:eastAsia="ＭＳ 明朝" w:hAnsi="ＭＳ 明朝" w:cs="ShinGoPro-Regular" w:hint="eastAsia"/>
          <w:sz w:val="24"/>
        </w:rPr>
        <w:t>問８</w:t>
      </w:r>
      <w:r w:rsidRPr="00E2046B">
        <w:rPr>
          <w:rStyle w:val="12qM"/>
          <w:rFonts w:ascii="ＭＳ 明朝" w:eastAsia="ＭＳ 明朝" w:hAnsi="ＭＳ 明朝" w:cs="RyuminPr6-Medium" w:hint="eastAsia"/>
          <w:sz w:val="24"/>
        </w:rPr>
        <w:t xml:space="preserve">　想像力</w:t>
      </w:r>
    </w:p>
    <w:p w14:paraId="5C596E0E" w14:textId="77777777" w:rsidR="006671E3" w:rsidRPr="00E2046B" w:rsidRDefault="006671E3" w:rsidP="00E2046B">
      <w:pPr>
        <w:rPr>
          <w:rStyle w:val="12qM"/>
          <w:rFonts w:ascii="ＭＳ 明朝" w:eastAsia="ＭＳ 明朝" w:cs="RyuminPr6-Medium"/>
          <w:sz w:val="24"/>
        </w:rPr>
      </w:pPr>
      <w:r>
        <w:rPr>
          <w:rStyle w:val="12qR"/>
          <w:rFonts w:ascii="ＭＳ 明朝" w:eastAsia="ＭＳ 明朝" w:hAnsi="ＭＳ 明朝" w:cs="ShinGoPro-Regular" w:hint="eastAsia"/>
          <w:sz w:val="24"/>
        </w:rPr>
        <w:t>問９</w:t>
      </w:r>
      <w:r w:rsidRPr="00E2046B">
        <w:rPr>
          <w:rStyle w:val="12qM"/>
          <w:rFonts w:ascii="ＭＳ 明朝" w:eastAsia="ＭＳ 明朝" w:hAnsi="ＭＳ 明朝" w:cs="RyuminPr6-Medium" w:hint="eastAsia"/>
          <w:sz w:val="24"/>
        </w:rPr>
        <w:t xml:space="preserve">　オ</w:t>
      </w:r>
    </w:p>
    <w:p w14:paraId="6DDFEE51" w14:textId="77777777" w:rsidR="006671E3" w:rsidRPr="00E2046B" w:rsidRDefault="006671E3" w:rsidP="00E2046B">
      <w:pPr>
        <w:ind w:left="480" w:hangingChars="200" w:hanging="480"/>
        <w:rPr>
          <w:rStyle w:val="12qR1"/>
          <w:rFonts w:ascii="ＭＳ 明朝" w:eastAsia="ＭＳ 明朝" w:cs="RyuminPr6-Medium"/>
          <w:sz w:val="24"/>
        </w:rPr>
      </w:pPr>
      <w:r>
        <w:rPr>
          <w:rStyle w:val="12qR"/>
          <w:rFonts w:ascii="ＭＳ 明朝" w:eastAsia="ＭＳ 明朝" w:hAnsi="ＭＳ 明朝" w:cs="ShinGoPro-Regular" w:hint="eastAsia"/>
          <w:sz w:val="24"/>
        </w:rPr>
        <w:t>問</w:t>
      </w:r>
      <w:r w:rsidRPr="00E2046B">
        <w:rPr>
          <w:rStyle w:val="12qR"/>
          <w:rFonts w:ascii="ＭＳ 明朝" w:eastAsia="ＭＳ 明朝" w:hAnsi="ＭＳ 明朝" w:cs="ShinGoPro-Regular" w:hint="eastAsia"/>
          <w:sz w:val="24"/>
          <w:eastAsianLayout w:id="1458284292" w:vert="1"/>
        </w:rPr>
        <w:t>１０</w:t>
      </w:r>
      <w:r w:rsidRPr="00E2046B">
        <w:rPr>
          <w:rStyle w:val="12qM"/>
          <w:rFonts w:ascii="ＭＳ 明朝" w:eastAsia="ＭＳ 明朝" w:hAnsi="ＭＳ 明朝" w:cs="KozMinPro-Regular" w:hint="eastAsia"/>
          <w:sz w:val="24"/>
        </w:rPr>
        <w:t xml:space="preserve">　</w:t>
      </w:r>
      <w:r>
        <w:rPr>
          <w:rStyle w:val="af2"/>
          <w:rFonts w:ascii="ＭＳ 明朝" w:hAnsi="ＭＳ 明朝" w:hint="eastAsia"/>
          <w:szCs w:val="16"/>
        </w:rPr>
        <w:t>Ａ</w:t>
      </w:r>
      <w:r w:rsidRPr="00E2046B">
        <w:rPr>
          <w:rFonts w:hint="eastAsia"/>
          <w:u w:val="thick"/>
        </w:rPr>
        <w:t>職</w:t>
      </w:r>
      <w:r w:rsidRPr="00E2046B">
        <w:rPr>
          <w:rStyle w:val="12qM"/>
          <w:rFonts w:ascii="ＭＳ 明朝" w:eastAsia="ＭＳ 明朝" w:hAnsi="ＭＳ 明朝" w:cs="RyuminPr6-Medium" w:hint="eastAsia"/>
          <w:sz w:val="24"/>
          <w:u w:val="thick"/>
        </w:rPr>
        <w:t>住一致の平らな生活空間が持っていた地域の開放性</w:t>
      </w:r>
      <w:r w:rsidRPr="00E2046B">
        <w:rPr>
          <w:rStyle w:val="12qM"/>
          <w:rFonts w:ascii="ＭＳ 明朝" w:eastAsia="ＭＳ 明朝" w:hAnsi="ＭＳ 明朝" w:cs="RyuminPr6-Medium" w:hint="eastAsia"/>
          <w:sz w:val="24"/>
        </w:rPr>
        <w:t>は、</w:t>
      </w:r>
      <w:r>
        <w:rPr>
          <w:rStyle w:val="af2"/>
          <w:rFonts w:ascii="ＭＳ 明朝" w:hAnsi="ＭＳ 明朝" w:hint="eastAsia"/>
          <w:szCs w:val="16"/>
        </w:rPr>
        <w:t>Ｂ</w:t>
      </w:r>
      <w:r w:rsidRPr="00E2046B">
        <w:rPr>
          <w:rFonts w:hint="eastAsia"/>
          <w:u w:val="thick"/>
        </w:rPr>
        <w:t>出</w:t>
      </w:r>
      <w:r w:rsidRPr="00E2046B">
        <w:rPr>
          <w:rStyle w:val="12qM"/>
          <w:rFonts w:ascii="ＭＳ 明朝" w:eastAsia="ＭＳ 明朝" w:hAnsi="ＭＳ 明朝" w:cs="RyuminPr6-Medium" w:hint="eastAsia"/>
          <w:sz w:val="24"/>
          <w:u w:val="thick"/>
        </w:rPr>
        <w:t>自の異なる人々が立体的に閉ざされた空間に住むようになって失われ</w:t>
      </w:r>
      <w:r w:rsidRPr="00E2046B">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2046B">
        <w:rPr>
          <w:rFonts w:hint="eastAsia"/>
          <w:u w:val="thick"/>
        </w:rPr>
        <w:t>各</w:t>
      </w:r>
      <w:r w:rsidRPr="00E2046B">
        <w:rPr>
          <w:rStyle w:val="12qM"/>
          <w:rFonts w:ascii="ＭＳ 明朝" w:eastAsia="ＭＳ 明朝" w:hAnsi="ＭＳ 明朝" w:cs="RyuminPr6-Medium" w:hint="eastAsia"/>
          <w:sz w:val="24"/>
          <w:u w:val="thick"/>
        </w:rPr>
        <w:t>家族も内へと閉じて互いの交流が減り</w:t>
      </w:r>
      <w:r w:rsidRPr="00E2046B">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2046B">
        <w:rPr>
          <w:rFonts w:hint="eastAsia"/>
          <w:u w:val="thick"/>
        </w:rPr>
        <w:t>住</w:t>
      </w:r>
      <w:r w:rsidRPr="00E2046B">
        <w:rPr>
          <w:rStyle w:val="12qM"/>
          <w:rFonts w:ascii="ＭＳ 明朝" w:eastAsia="ＭＳ 明朝" w:hAnsi="ＭＳ 明朝" w:cs="RyuminPr6-Medium" w:hint="eastAsia"/>
          <w:sz w:val="24"/>
          <w:u w:val="thick"/>
        </w:rPr>
        <w:t>民が協同で事に当たるということも減少した</w:t>
      </w:r>
      <w:r w:rsidRPr="00E2046B">
        <w:rPr>
          <w:rStyle w:val="12qM"/>
          <w:rFonts w:ascii="ＭＳ 明朝" w:eastAsia="ＭＳ 明朝" w:hAnsi="ＭＳ 明朝" w:cs="RyuminPr6-Medium" w:hint="eastAsia"/>
          <w:sz w:val="24"/>
        </w:rPr>
        <w:t>。</w:t>
      </w:r>
      <w:r w:rsidRPr="00E2046B">
        <w:rPr>
          <w:rStyle w:val="12qR1"/>
          <w:rFonts w:ascii="ＭＳ 明朝" w:eastAsia="ＭＳ 明朝" w:hAnsi="ＭＳ 明朝" w:cs="RyuminPr6-Regular" w:hint="eastAsia"/>
          <w:sz w:val="24"/>
        </w:rPr>
        <w:t>（</w:t>
      </w:r>
      <w:r w:rsidRPr="00E2046B">
        <w:rPr>
          <w:rStyle w:val="12qR1"/>
          <w:rFonts w:ascii="ＭＳ 明朝" w:eastAsia="ＭＳ 明朝" w:hAnsi="ＭＳ 明朝" w:cs="RyuminPr6-Regular" w:hint="eastAsia"/>
          <w:w w:val="67"/>
          <w:sz w:val="24"/>
          <w:eastAsianLayout w:id="1458284293" w:vert="1" w:vertCompress="1"/>
        </w:rPr>
        <w:t>１００</w:t>
      </w:r>
      <w:r w:rsidRPr="00E2046B">
        <w:rPr>
          <w:rStyle w:val="12qR1"/>
          <w:rFonts w:ascii="ＭＳ 明朝" w:eastAsia="ＭＳ 明朝" w:hAnsi="ＭＳ 明朝" w:cs="RyuminPr6-Regular" w:hint="eastAsia"/>
          <w:sz w:val="24"/>
        </w:rPr>
        <w:t>字）</w:t>
      </w:r>
    </w:p>
    <w:p w14:paraId="42C69475" w14:textId="77777777" w:rsidR="006671E3" w:rsidRPr="00E2046B" w:rsidRDefault="006671E3" w:rsidP="00E2046B">
      <w:pPr>
        <w:ind w:firstLineChars="500" w:firstLine="1200"/>
        <w:rPr>
          <w:rStyle w:val="12qM"/>
          <w:rFonts w:ascii="ＭＳ 明朝" w:eastAsia="ＭＳ 明朝" w:cs="KozMinPro-Regular"/>
          <w:sz w:val="24"/>
        </w:rPr>
      </w:pPr>
      <w:r w:rsidRPr="00E2046B">
        <w:rPr>
          <w:rStyle w:val="12qM"/>
          <w:rFonts w:ascii="ＭＳ 明朝" w:eastAsia="ＭＳ 明朝" w:hAnsi="ＭＳ 明朝" w:cs="KozMinPro-Regular" w:hint="eastAsia"/>
          <w:sz w:val="24"/>
        </w:rPr>
        <w:t>Ｃ・Ｄがなければ全体０。</w:t>
      </w:r>
    </w:p>
    <w:p w14:paraId="573A303B" w14:textId="77777777" w:rsidR="006671E3" w:rsidRPr="00E2046B" w:rsidRDefault="006671E3" w:rsidP="00E2046B">
      <w:pPr>
        <w:ind w:leftChars="500" w:left="1440" w:hangingChars="100" w:hanging="240"/>
        <w:rPr>
          <w:rStyle w:val="12qM"/>
          <w:rFonts w:ascii="ＭＳ 明朝" w:eastAsia="ＭＳ 明朝" w:cs="KozMinPro-Regular"/>
          <w:sz w:val="24"/>
        </w:rPr>
      </w:pPr>
      <w:r w:rsidRPr="00E2046B">
        <w:rPr>
          <w:rStyle w:val="12qM"/>
          <w:rFonts w:ascii="ＭＳ 明朝" w:eastAsia="ＭＳ 明朝" w:hAnsi="ＭＳ 明朝" w:cs="KozMinPro-Regular" w:hint="eastAsia"/>
          <w:sz w:val="24"/>
        </w:rPr>
        <w:t>Ａ＝２〔「職住一致」「開放性」という内容がなければそれぞれ減点１。〕</w:t>
      </w:r>
    </w:p>
    <w:p w14:paraId="6E593E91" w14:textId="77777777" w:rsidR="006671E3" w:rsidRPr="00E2046B" w:rsidRDefault="006671E3" w:rsidP="00E2046B">
      <w:pPr>
        <w:ind w:leftChars="500" w:left="1440" w:hangingChars="100" w:hanging="240"/>
        <w:rPr>
          <w:rStyle w:val="12qM"/>
          <w:rFonts w:ascii="ＭＳ 明朝" w:eastAsia="ＭＳ 明朝" w:cs="KozMinPro-Regular"/>
          <w:sz w:val="24"/>
        </w:rPr>
      </w:pPr>
      <w:r w:rsidRPr="00E2046B">
        <w:rPr>
          <w:rStyle w:val="12qM"/>
          <w:rFonts w:ascii="ＭＳ 明朝" w:eastAsia="ＭＳ 明朝" w:hAnsi="ＭＳ 明朝" w:cs="KozMinPro-Regular" w:hint="eastAsia"/>
          <w:sz w:val="24"/>
        </w:rPr>
        <w:t>Ｂ＝２〔「出自が異なる」「閉ざされた」という内容がなければそれぞれ減点１。〕</w:t>
      </w:r>
    </w:p>
    <w:p w14:paraId="70C23988" w14:textId="77777777" w:rsidR="006671E3" w:rsidRPr="00E2046B" w:rsidRDefault="006671E3" w:rsidP="00E2046B">
      <w:pPr>
        <w:ind w:firstLineChars="500" w:firstLine="1200"/>
        <w:rPr>
          <w:rStyle w:val="12qM"/>
          <w:rFonts w:ascii="ＭＳ 明朝" w:eastAsia="ＭＳ 明朝" w:cs="KozMinPro-Regular"/>
          <w:sz w:val="24"/>
        </w:rPr>
      </w:pPr>
      <w:r w:rsidRPr="00E2046B">
        <w:rPr>
          <w:rStyle w:val="12qM"/>
          <w:rFonts w:ascii="ＭＳ 明朝" w:eastAsia="ＭＳ 明朝" w:hAnsi="ＭＳ 明朝" w:cs="KozMinPro-Regular" w:hint="eastAsia"/>
          <w:sz w:val="24"/>
        </w:rPr>
        <w:t>Ｃ＝３／Ｄ＝３</w:t>
      </w:r>
    </w:p>
    <w:p w14:paraId="66261628" w14:textId="77777777" w:rsidR="006671E3" w:rsidRDefault="006671E3" w:rsidP="00E2046B">
      <w:pPr>
        <w:rPr>
          <w:rStyle w:val="12qR"/>
          <w:rFonts w:ascii="ＭＳ 明朝" w:eastAsia="ＭＳ 明朝" w:cs="ShinGoPro-Regular"/>
          <w:sz w:val="24"/>
        </w:rPr>
      </w:pPr>
    </w:p>
    <w:p w14:paraId="5E2CF131" w14:textId="77777777" w:rsidR="006671E3" w:rsidRPr="00E2046B" w:rsidRDefault="006671E3" w:rsidP="004248BD">
      <w:pPr>
        <w:ind w:left="480" w:hangingChars="200" w:hanging="480"/>
        <w:rPr>
          <w:rFonts w:cs="KozMinPro-Regular"/>
        </w:rPr>
      </w:pPr>
      <w:r>
        <w:rPr>
          <w:rStyle w:val="12qR"/>
          <w:rFonts w:ascii="ＭＳ 明朝" w:eastAsia="ＭＳ 明朝" w:hAnsi="ＭＳ 明朝" w:cs="ShinGoPro-Regular" w:hint="eastAsia"/>
          <w:sz w:val="24"/>
        </w:rPr>
        <w:lastRenderedPageBreak/>
        <w:t>問</w:t>
      </w:r>
      <w:r w:rsidRPr="004248BD">
        <w:rPr>
          <w:rStyle w:val="12qR"/>
          <w:rFonts w:ascii="ＭＳ 明朝" w:eastAsia="ＭＳ 明朝" w:hAnsi="ＭＳ 明朝" w:cs="ShinGoPro-Regular" w:hint="eastAsia"/>
          <w:sz w:val="24"/>
          <w:eastAsianLayout w:id="1458284294" w:vert="1"/>
        </w:rPr>
        <w:t>１１</w:t>
      </w:r>
      <w:r w:rsidRPr="00E2046B">
        <w:rPr>
          <w:rStyle w:val="12qM"/>
          <w:rFonts w:ascii="ＭＳ 明朝" w:eastAsia="ＭＳ 明朝" w:hAnsi="ＭＳ 明朝" w:cs="KozMinPro-Regular" w:hint="eastAsia"/>
          <w:sz w:val="24"/>
        </w:rPr>
        <w:t xml:space="preserve">　</w:t>
      </w:r>
      <w:r>
        <w:rPr>
          <w:rStyle w:val="af2"/>
          <w:rFonts w:ascii="ＭＳ 明朝" w:hAnsi="ＭＳ 明朝" w:hint="eastAsia"/>
          <w:szCs w:val="16"/>
        </w:rPr>
        <w:t>Ａ</w:t>
      </w:r>
      <w:r w:rsidRPr="004248BD">
        <w:rPr>
          <w:rFonts w:hint="eastAsia"/>
          <w:u w:val="thick"/>
        </w:rPr>
        <w:t>か</w:t>
      </w:r>
      <w:r w:rsidRPr="00E2046B">
        <w:rPr>
          <w:rStyle w:val="12qM"/>
          <w:rFonts w:ascii="ＭＳ 明朝" w:eastAsia="ＭＳ 明朝" w:hAnsi="ＭＳ 明朝" w:cs="RyuminPr6-Medium" w:hint="eastAsia"/>
          <w:sz w:val="24"/>
          <w:u w:val="thick"/>
        </w:rPr>
        <w:t>つて子どもは職住一致の生活空間で「見ぬふりをして見る」大人たちに囲まれて自然に育った</w:t>
      </w:r>
      <w:r w:rsidRPr="00E2046B">
        <w:rPr>
          <w:rStyle w:val="12qM"/>
          <w:rFonts w:ascii="ＭＳ 明朝" w:eastAsia="ＭＳ 明朝" w:hAnsi="ＭＳ 明朝" w:cs="RyuminPr6-Medium" w:hint="eastAsia"/>
          <w:sz w:val="24"/>
        </w:rPr>
        <w:t>が、</w:t>
      </w:r>
      <w:r>
        <w:rPr>
          <w:rStyle w:val="af2"/>
          <w:rFonts w:ascii="ＭＳ 明朝" w:hAnsi="ＭＳ 明朝" w:hint="eastAsia"/>
          <w:szCs w:val="16"/>
        </w:rPr>
        <w:t>Ｂ</w:t>
      </w:r>
      <w:r w:rsidRPr="004248BD">
        <w:rPr>
          <w:rFonts w:hint="eastAsia"/>
          <w:u w:val="thick"/>
        </w:rPr>
        <w:t>現</w:t>
      </w:r>
      <w:r w:rsidRPr="00E2046B">
        <w:rPr>
          <w:rStyle w:val="12qM"/>
          <w:rFonts w:ascii="ＭＳ 明朝" w:eastAsia="ＭＳ 明朝" w:hAnsi="ＭＳ 明朝" w:cs="RyuminPr6-Medium" w:hint="eastAsia"/>
          <w:sz w:val="24"/>
          <w:u w:val="thick"/>
        </w:rPr>
        <w:t>在はごく狭い範囲の親密な関係しか知らぬ</w:t>
      </w:r>
      <w:r w:rsidRPr="00E2046B">
        <w:rPr>
          <w:rStyle w:val="12qM"/>
          <w:rFonts w:ascii="ＭＳ 明朝" w:eastAsia="ＭＳ 明朝" w:hAnsi="ＭＳ 明朝" w:cs="RyuminPr6-Medium" w:hint="eastAsia"/>
          <w:sz w:val="24"/>
        </w:rPr>
        <w:t>まま、</w:t>
      </w:r>
      <w:r>
        <w:rPr>
          <w:rStyle w:val="af2"/>
          <w:rFonts w:ascii="ＭＳ 明朝" w:hAnsi="ＭＳ 明朝" w:hint="eastAsia"/>
          <w:szCs w:val="16"/>
        </w:rPr>
        <w:t>Ｃ</w:t>
      </w:r>
      <w:r w:rsidRPr="004248BD">
        <w:rPr>
          <w:rFonts w:hint="eastAsia"/>
          <w:u w:val="thick"/>
        </w:rPr>
        <w:t>徐</w:t>
      </w:r>
      <w:r w:rsidRPr="00E2046B">
        <w:rPr>
          <w:rStyle w:val="12qM"/>
          <w:rFonts w:ascii="ＭＳ 明朝" w:eastAsia="ＭＳ 明朝" w:hAnsi="ＭＳ 明朝" w:cs="RyuminPr6-Medium" w:hint="eastAsia"/>
          <w:sz w:val="24"/>
          <w:u w:val="thick"/>
        </w:rPr>
        <w:t>々に共存の習慣を学んでいく場としての地域社会を経由せず</w:t>
      </w:r>
      <w:r w:rsidRPr="00E2046B">
        <w:rPr>
          <w:rStyle w:val="12qM"/>
          <w:rFonts w:ascii="ＭＳ 明朝" w:eastAsia="ＭＳ 明朝" w:hAnsi="ＭＳ 明朝" w:cs="RyuminPr6-Medium" w:hint="eastAsia"/>
          <w:sz w:val="24"/>
        </w:rPr>
        <w:t>、</w:t>
      </w:r>
      <w:r>
        <w:rPr>
          <w:rStyle w:val="af2"/>
          <w:rFonts w:ascii="ＭＳ 明朝" w:hAnsi="ＭＳ 明朝" w:hint="eastAsia"/>
          <w:szCs w:val="16"/>
        </w:rPr>
        <w:t>Ｄ</w:t>
      </w:r>
      <w:r w:rsidRPr="004248BD">
        <w:rPr>
          <w:rFonts w:hint="eastAsia"/>
          <w:u w:val="thick"/>
        </w:rPr>
        <w:t>い</w:t>
      </w:r>
      <w:r w:rsidRPr="00E2046B">
        <w:rPr>
          <w:rStyle w:val="12qM"/>
          <w:rFonts w:ascii="ＭＳ 明朝" w:eastAsia="ＭＳ 明朝" w:hAnsi="ＭＳ 明朝" w:cs="RyuminPr6-Medium" w:hint="eastAsia"/>
          <w:sz w:val="24"/>
          <w:u w:val="thick"/>
        </w:rPr>
        <w:t>きなり契約の関係が求められる社会へ放り出されているということ</w:t>
      </w:r>
      <w:r w:rsidRPr="00E2046B">
        <w:rPr>
          <w:rStyle w:val="12qM"/>
          <w:rFonts w:ascii="ＭＳ 明朝" w:eastAsia="ＭＳ 明朝" w:hAnsi="ＭＳ 明朝" w:cs="RyuminPr6-Medium" w:hint="eastAsia"/>
          <w:sz w:val="24"/>
        </w:rPr>
        <w:t>。</w:t>
      </w:r>
      <w:r w:rsidRPr="00E2046B">
        <w:rPr>
          <w:rStyle w:val="12qR1"/>
          <w:rFonts w:ascii="ＭＳ 明朝" w:eastAsia="ＭＳ 明朝" w:hAnsi="ＭＳ 明朝" w:cs="RyuminPr6-Regular" w:hint="eastAsia"/>
          <w:sz w:val="24"/>
        </w:rPr>
        <w:t>（</w:t>
      </w:r>
      <w:r w:rsidRPr="004248BD">
        <w:rPr>
          <w:rStyle w:val="12qR1"/>
          <w:rFonts w:ascii="ＭＳ 明朝" w:eastAsia="ＭＳ 明朝" w:hAnsi="ＭＳ 明朝" w:cs="RyuminPr6-Regular" w:hint="eastAsia"/>
          <w:w w:val="67"/>
          <w:sz w:val="24"/>
          <w:eastAsianLayout w:id="1458284295" w:vert="1" w:vertCompress="1"/>
        </w:rPr>
        <w:t>１２９</w:t>
      </w:r>
      <w:r w:rsidRPr="00E2046B">
        <w:rPr>
          <w:rStyle w:val="12qR1"/>
          <w:rFonts w:ascii="ＭＳ 明朝" w:eastAsia="ＭＳ 明朝" w:hAnsi="ＭＳ 明朝" w:cs="RyuminPr6-Regular" w:hint="eastAsia"/>
          <w:sz w:val="24"/>
        </w:rPr>
        <w:t>字）</w:t>
      </w:r>
    </w:p>
    <w:p w14:paraId="7D2DDDE2" w14:textId="77777777" w:rsidR="006671E3" w:rsidRDefault="006671E3" w:rsidP="004248BD">
      <w:pPr>
        <w:ind w:firstLineChars="500" w:firstLine="1200"/>
      </w:pPr>
      <w:r>
        <w:rPr>
          <w:rFonts w:hint="eastAsia"/>
        </w:rPr>
        <w:t>Ａ・Ｂ・Ｃ・Ｄがなければ全体０。</w:t>
      </w:r>
    </w:p>
    <w:p w14:paraId="63A61552" w14:textId="77777777" w:rsidR="006671E3" w:rsidRDefault="006671E3" w:rsidP="004248BD">
      <w:pPr>
        <w:ind w:leftChars="500" w:left="1440" w:hangingChars="100" w:hanging="240"/>
      </w:pPr>
      <w:r>
        <w:rPr>
          <w:rFonts w:hint="eastAsia"/>
        </w:rPr>
        <w:t>Ａ＝３〔かつての地域社会での養育の内容が文中の語句を用いて書かれていれば可。〕</w:t>
      </w:r>
    </w:p>
    <w:p w14:paraId="758CCC1E" w14:textId="77777777" w:rsidR="006671E3" w:rsidRDefault="006671E3" w:rsidP="004248BD">
      <w:pPr>
        <w:ind w:leftChars="500" w:left="1440" w:hangingChars="100" w:hanging="240"/>
      </w:pPr>
      <w:r>
        <w:rPr>
          <w:rFonts w:hint="eastAsia"/>
        </w:rPr>
        <w:t>Ｂ＝２〔「親密な関係」または「信頼の関係」という表現がなければ減点１。〕</w:t>
      </w:r>
    </w:p>
    <w:p w14:paraId="357F993B" w14:textId="77777777" w:rsidR="006671E3" w:rsidRDefault="006671E3" w:rsidP="004248BD">
      <w:pPr>
        <w:ind w:leftChars="500" w:left="1440" w:hangingChars="100" w:hanging="240"/>
      </w:pPr>
      <w:r>
        <w:rPr>
          <w:rFonts w:hint="eastAsia"/>
        </w:rPr>
        <w:t>Ｃ＝２〔地域社会の段階性・中間性が文中の語句を用いて書かれていれば可。〕</w:t>
      </w:r>
    </w:p>
    <w:p w14:paraId="7B26297F" w14:textId="77777777" w:rsidR="006671E3" w:rsidRPr="00E2046B" w:rsidRDefault="006671E3" w:rsidP="004248BD">
      <w:pPr>
        <w:ind w:firstLineChars="500" w:firstLine="1200"/>
      </w:pPr>
      <w:r>
        <w:rPr>
          <w:rFonts w:hint="eastAsia"/>
        </w:rPr>
        <w:t>Ｄ＝３〔「契約の関係」という表現がなければ減点１。〕</w:t>
      </w:r>
    </w:p>
    <w:sectPr w:rsidR="006671E3" w:rsidRPr="00E2046B"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A12870" w14:textId="77777777" w:rsidR="006671E3" w:rsidRDefault="006671E3" w:rsidP="0076421F">
      <w:pPr>
        <w:spacing w:line="240" w:lineRule="auto"/>
      </w:pPr>
      <w:r>
        <w:separator/>
      </w:r>
    </w:p>
  </w:endnote>
  <w:endnote w:type="continuationSeparator" w:id="0">
    <w:p w14:paraId="0A93BCB0" w14:textId="77777777" w:rsidR="006671E3" w:rsidRDefault="006671E3"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07やさしさゴシック"/>
    <w:panose1 w:val="00000000000000000000"/>
    <w:charset w:val="80"/>
    <w:family w:val="auto"/>
    <w:notTrueType/>
    <w:pitch w:val="default"/>
    <w:sig w:usb0="00000001" w:usb1="08070000" w:usb2="00000010" w:usb3="00000000" w:csb0="00020000" w:csb1="00000000"/>
  </w:font>
  <w:font w:name="RyuminPr6N-Reg">
    <w:altName w:val="07やさしさゴシック"/>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2EEC4" w14:textId="77777777" w:rsidR="006671E3" w:rsidRDefault="006671E3" w:rsidP="0076421F">
      <w:pPr>
        <w:spacing w:line="240" w:lineRule="auto"/>
      </w:pPr>
      <w:r>
        <w:separator/>
      </w:r>
    </w:p>
  </w:footnote>
  <w:footnote w:type="continuationSeparator" w:id="0">
    <w:p w14:paraId="6612BCD9" w14:textId="77777777" w:rsidR="006671E3" w:rsidRDefault="006671E3"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C6ACB"/>
    <w:rsid w:val="000F0F49"/>
    <w:rsid w:val="001038F2"/>
    <w:rsid w:val="001554DF"/>
    <w:rsid w:val="001B2416"/>
    <w:rsid w:val="001E717F"/>
    <w:rsid w:val="00220A6B"/>
    <w:rsid w:val="0024673E"/>
    <w:rsid w:val="0024712B"/>
    <w:rsid w:val="002B24F0"/>
    <w:rsid w:val="00303B39"/>
    <w:rsid w:val="00320793"/>
    <w:rsid w:val="00354AE0"/>
    <w:rsid w:val="00362FDB"/>
    <w:rsid w:val="003D0B17"/>
    <w:rsid w:val="003E2B96"/>
    <w:rsid w:val="003E5E05"/>
    <w:rsid w:val="00402086"/>
    <w:rsid w:val="004248BD"/>
    <w:rsid w:val="00442E83"/>
    <w:rsid w:val="00444D2A"/>
    <w:rsid w:val="004C4C07"/>
    <w:rsid w:val="005031C8"/>
    <w:rsid w:val="005A6A7D"/>
    <w:rsid w:val="005E1861"/>
    <w:rsid w:val="00604462"/>
    <w:rsid w:val="00616C93"/>
    <w:rsid w:val="006405ED"/>
    <w:rsid w:val="006671E3"/>
    <w:rsid w:val="00697CEC"/>
    <w:rsid w:val="006F5D61"/>
    <w:rsid w:val="00721FCE"/>
    <w:rsid w:val="0076421F"/>
    <w:rsid w:val="007D06E8"/>
    <w:rsid w:val="007F4C41"/>
    <w:rsid w:val="0093166E"/>
    <w:rsid w:val="00984377"/>
    <w:rsid w:val="009C25A4"/>
    <w:rsid w:val="009D0063"/>
    <w:rsid w:val="009D317F"/>
    <w:rsid w:val="009E6492"/>
    <w:rsid w:val="00A07E9C"/>
    <w:rsid w:val="00B033F9"/>
    <w:rsid w:val="00B04AB6"/>
    <w:rsid w:val="00B21BBC"/>
    <w:rsid w:val="00B330E3"/>
    <w:rsid w:val="00B912F3"/>
    <w:rsid w:val="00C55A45"/>
    <w:rsid w:val="00C828BE"/>
    <w:rsid w:val="00C84396"/>
    <w:rsid w:val="00CD78F4"/>
    <w:rsid w:val="00D36353"/>
    <w:rsid w:val="00D63D18"/>
    <w:rsid w:val="00DE607D"/>
    <w:rsid w:val="00DF1B1C"/>
    <w:rsid w:val="00E2046B"/>
    <w:rsid w:val="00E448AE"/>
    <w:rsid w:val="00E72CDA"/>
    <w:rsid w:val="00EA4D27"/>
    <w:rsid w:val="00EF09F8"/>
    <w:rsid w:val="00F62307"/>
    <w:rsid w:val="00F7000E"/>
    <w:rsid w:val="00FB3133"/>
    <w:rsid w:val="00FE6991"/>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DB2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353"/>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CD78F4"/>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CD78F4"/>
    <w:rPr>
      <w:rFonts w:cs="Times New Roman"/>
      <w:sz w:val="24"/>
      <w:szCs w:val="24"/>
    </w:rPr>
  </w:style>
  <w:style w:type="character" w:customStyle="1" w:styleId="af2">
    <w:name w:val="肩付き"/>
    <w:uiPriority w:val="99"/>
    <w:rsid w:val="00D36353"/>
    <w:rPr>
      <w:position w:val="16"/>
      <w:sz w:val="16"/>
    </w:rPr>
  </w:style>
  <w:style w:type="paragraph" w:customStyle="1" w:styleId="af3">
    <w:name w:val="解答と採点基準"/>
    <w:basedOn w:val="a"/>
    <w:uiPriority w:val="99"/>
    <w:rsid w:val="00E2046B"/>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E2046B"/>
    <w:pPr>
      <w:spacing w:line="240" w:lineRule="auto"/>
      <w:ind w:left="680"/>
      <w:jc w:val="right"/>
    </w:pPr>
    <w:rPr>
      <w:rFonts w:ascii="KozMinPro-Regular" w:eastAsia="KozMinPro-Regular" w:cs="KozMinPro-Regular"/>
    </w:rPr>
  </w:style>
  <w:style w:type="character" w:customStyle="1" w:styleId="12qR">
    <w:name w:val="12q新ゴR"/>
    <w:uiPriority w:val="99"/>
    <w:rsid w:val="00E2046B"/>
    <w:rPr>
      <w:rFonts w:ascii="ShinGoPro-Regular" w:eastAsia="ShinGoPro-Regular"/>
      <w:sz w:val="17"/>
      <w:u w:val="none"/>
    </w:rPr>
  </w:style>
  <w:style w:type="character" w:customStyle="1" w:styleId="12qR0">
    <w:name w:val="12q新ゴR数字"/>
    <w:uiPriority w:val="99"/>
    <w:rsid w:val="00E2046B"/>
    <w:rPr>
      <w:rFonts w:ascii="ShinGoPr6-Regular" w:eastAsia="ShinGoPr6-Regular"/>
      <w:w w:val="70"/>
      <w:sz w:val="17"/>
      <w:u w:val="none"/>
    </w:rPr>
  </w:style>
  <w:style w:type="character" w:customStyle="1" w:styleId="12qM">
    <w:name w:val="12qリュウミンM"/>
    <w:uiPriority w:val="99"/>
    <w:rsid w:val="00E2046B"/>
    <w:rPr>
      <w:rFonts w:ascii="RyuminPr6-Medium" w:eastAsia="RyuminPr6-Medium"/>
      <w:sz w:val="17"/>
      <w:u w:val="none"/>
    </w:rPr>
  </w:style>
  <w:style w:type="character" w:customStyle="1" w:styleId="12qL">
    <w:name w:val="12q新ゴL"/>
    <w:uiPriority w:val="99"/>
    <w:rsid w:val="00E2046B"/>
    <w:rPr>
      <w:rFonts w:ascii="ShinGoPr6-Light" w:eastAsia="ShinGoPr6-Light"/>
      <w:sz w:val="17"/>
    </w:rPr>
  </w:style>
  <w:style w:type="character" w:customStyle="1" w:styleId="12q">
    <w:name w:val="12q中ゴ"/>
    <w:uiPriority w:val="99"/>
    <w:rsid w:val="00E2046B"/>
    <w:rPr>
      <w:rFonts w:ascii="GothicBBBPro-Medium" w:eastAsia="GothicBBBPro-Medium"/>
      <w:color w:val="000000"/>
      <w:sz w:val="17"/>
      <w:u w:val="none"/>
    </w:rPr>
  </w:style>
  <w:style w:type="character" w:customStyle="1" w:styleId="12qR1">
    <w:name w:val="12qリュウミンR"/>
    <w:uiPriority w:val="99"/>
    <w:rsid w:val="00E2046B"/>
    <w:rPr>
      <w:rFonts w:ascii="RyuminPr6-Regular" w:eastAsia="RyuminPr6-Regular"/>
      <w:sz w:val="17"/>
      <w:u w:val="none"/>
    </w:rPr>
  </w:style>
  <w:style w:type="paragraph" w:customStyle="1" w:styleId="10">
    <w:name w:val="行間詰め1"/>
    <w:uiPriority w:val="99"/>
    <w:rsid w:val="00E2046B"/>
    <w:pPr>
      <w:widowControl w:val="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2020-12-25T02:42:00Z</dcterms:created>
  <dcterms:modified xsi:type="dcterms:W3CDTF">2020-12-25T02:42:00Z</dcterms:modified>
</cp:coreProperties>
</file>