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A79" w:rsidRDefault="00043A79" w:rsidP="005B7324">
      <w:pPr>
        <w:pStyle w:val="1"/>
        <w:rPr>
          <w:rFonts w:cs="Times New Roman"/>
        </w:rPr>
      </w:pPr>
      <w:r w:rsidRPr="005B7324">
        <w:rPr>
          <w:eastAsianLayout w:id="1462982656" w:vert="1" w:vertCompress="1"/>
        </w:rPr>
        <w:t>8</w:t>
      </w:r>
      <w:r>
        <w:rPr>
          <w:rFonts w:cs="ＭＳ 明朝" w:hint="eastAsia"/>
        </w:rPr>
        <w:t xml:space="preserve">　</w:t>
      </w:r>
      <w:r w:rsidRPr="005B7324">
        <w:rPr>
          <w:rFonts w:cs="ＭＳ 明朝" w:hint="eastAsia"/>
        </w:rPr>
        <w:t>次の文章を読んで、後の問い（問</w:t>
      </w:r>
      <w:r w:rsidRPr="00886AD1">
        <w:rPr>
          <w:rFonts w:cs="ＭＳ 明朝" w:hint="eastAsia"/>
          <w:eastAsianLayout w:id="1462982657" w:vert="1" w:vertCompress="1"/>
        </w:rPr>
        <w:t>１</w:t>
      </w:r>
      <w:r w:rsidRPr="005B7324">
        <w:rPr>
          <w:rFonts w:cs="ＭＳ 明朝" w:hint="eastAsia"/>
        </w:rPr>
        <w:t>～問７）に答えよ。</w:t>
      </w:r>
      <w:r w:rsidRPr="005B7324">
        <w:rPr>
          <w:rFonts w:cs="Times New Roman"/>
        </w:rPr>
        <w:tab/>
      </w:r>
    </w:p>
    <w:p w:rsidR="00043A79" w:rsidRPr="005B7324" w:rsidRDefault="00043A79" w:rsidP="009B3F05">
      <w:pPr>
        <w:pStyle w:val="1"/>
        <w:ind w:leftChars="100" w:firstLineChars="0" w:firstLine="0"/>
        <w:jc w:val="right"/>
        <w:rPr>
          <w:rFonts w:cs="Times New Roman"/>
          <w:lang w:eastAsia="zh-TW"/>
        </w:rPr>
      </w:pPr>
      <w:r w:rsidRPr="005B7324">
        <w:rPr>
          <w:rFonts w:cs="ＭＳ 明朝" w:hint="eastAsia"/>
          <w:lang w:eastAsia="zh-TW"/>
        </w:rPr>
        <w:t>〈大阪大〉　二〇一四年度出題</w:t>
      </w:r>
    </w:p>
    <w:p w:rsidR="00043A79" w:rsidRDefault="00043A79" w:rsidP="003E2B96">
      <w:pPr>
        <w:rPr>
          <w:rFonts w:cs="Times New Roman"/>
          <w:lang w:eastAsia="zh-TW"/>
        </w:rPr>
      </w:pPr>
    </w:p>
    <w:p w:rsidR="00043A79" w:rsidRPr="005B7324" w:rsidRDefault="00043A79" w:rsidP="005B7324">
      <w:pPr>
        <w:rPr>
          <w:rFonts w:cs="Times New Roman"/>
        </w:rPr>
      </w:pPr>
      <w:r w:rsidRPr="005B7324">
        <w:rPr>
          <w:rFonts w:cs="ＭＳ 明朝" w:hint="eastAsia"/>
          <w:lang w:eastAsia="zh-TW"/>
        </w:rPr>
        <w:t xml:space="preserve">　</w:t>
      </w:r>
      <w:r w:rsidRPr="005B7324">
        <w:rPr>
          <w:rFonts w:cs="ＭＳ 明朝" w:hint="eastAsia"/>
        </w:rPr>
        <w:t>今は昔、</w:t>
      </w:r>
      <w:r w:rsidRPr="00BF6985">
        <w:rPr>
          <w:rStyle w:val="aa"/>
          <w:rFonts w:cs="ＭＳ 明朝" w:hint="eastAsia"/>
        </w:rPr>
        <w:t>（注）</w:t>
      </w:r>
      <w:r w:rsidRPr="005B7324">
        <w:ruby>
          <w:rubyPr>
            <w:rubyAlign w:val="distributeSpace"/>
            <w:hps w:val="10"/>
            <w:hpsRaise w:val="20"/>
            <w:hpsBaseText w:val="24"/>
            <w:lid w:val="ja-JP"/>
          </w:rubyPr>
          <w:rt>
            <w:r w:rsidR="00043A79" w:rsidRPr="005B7324">
              <w:rPr>
                <w:rFonts w:cs="ＭＳ 明朝" w:hint="eastAsia"/>
              </w:rPr>
              <w:t>しん　だん</w:t>
            </w:r>
          </w:rt>
          <w:rubyBase>
            <w:r w:rsidR="00043A79" w:rsidRPr="005B7324">
              <w:rPr>
                <w:rFonts w:cs="ＭＳ 明朝" w:hint="eastAsia"/>
              </w:rPr>
              <w:t>震旦</w:t>
            </w:r>
          </w:rubyBase>
        </w:ruby>
      </w:r>
      <w:r w:rsidRPr="005B7324">
        <w:rPr>
          <w:rFonts w:cs="ＭＳ 明朝" w:hint="eastAsia"/>
        </w:rPr>
        <w:t>の</w:t>
      </w:r>
      <w:r w:rsidRPr="005B7324">
        <w:ruby>
          <w:rubyPr>
            <w:rubyAlign w:val="distributeSpace"/>
            <w:hps w:val="10"/>
            <w:hpsRaise w:val="20"/>
            <w:hpsBaseText w:val="24"/>
            <w:lid w:val="ja-JP"/>
          </w:rubyPr>
          <w:rt>
            <w:r w:rsidR="00043A79" w:rsidRPr="005B7324">
              <w:rPr>
                <w:rFonts w:cs="ＭＳ 明朝" w:hint="eastAsia"/>
              </w:rPr>
              <w:t>ろ　しう</w:t>
            </w:r>
          </w:rt>
          <w:rubyBase>
            <w:r w:rsidR="00043A79" w:rsidRPr="005B7324">
              <w:rPr>
                <w:rFonts w:cs="ＭＳ 明朝" w:hint="eastAsia"/>
              </w:rPr>
              <w:t>魯州</w:t>
            </w:r>
          </w:rubyBase>
        </w:ruby>
      </w:r>
      <w:r w:rsidRPr="005B7324">
        <w:rPr>
          <w:rFonts w:cs="ＭＳ 明朝" w:hint="eastAsia"/>
        </w:rPr>
        <w:t>に兄弟二人の人ありけり。一人は母が子なり、一人は父が子なり。</w:t>
      </w:r>
    </w:p>
    <w:p w:rsidR="00043A79" w:rsidRPr="005B7324" w:rsidRDefault="00043A79" w:rsidP="005B7324">
      <w:pPr>
        <w:rPr>
          <w:rFonts w:cs="Times New Roman"/>
        </w:rPr>
      </w:pPr>
      <w:r w:rsidRPr="005B7324">
        <w:rPr>
          <w:rFonts w:cs="ＭＳ 明朝" w:hint="eastAsia"/>
        </w:rPr>
        <w:t xml:space="preserve">　その父が子幼少にして、父母ともに死にけり。しかれば、弟が母に、弟とともに</w:t>
      </w:r>
      <w:r w:rsidRPr="005B7324">
        <w:ruby>
          <w:rubyPr>
            <w:rubyAlign w:val="distributeSpace"/>
            <w:hps w:val="10"/>
            <w:hpsRaise w:val="20"/>
            <w:hpsBaseText w:val="24"/>
            <w:lid w:val="ja-JP"/>
          </w:rubyPr>
          <w:rt>
            <w:r w:rsidR="00043A79" w:rsidRPr="005B7324">
              <w:rPr>
                <w:rFonts w:cs="ＭＳ 明朝" w:hint="eastAsia"/>
              </w:rPr>
              <w:t>けう　やう</w:t>
            </w:r>
          </w:rt>
          <w:rubyBase>
            <w:r w:rsidR="00043A79" w:rsidRPr="005B7324">
              <w:rPr>
                <w:rFonts w:cs="ＭＳ 明朝" w:hint="eastAsia"/>
              </w:rPr>
              <w:t>孝養</w:t>
            </w:r>
          </w:rubyBase>
        </w:ruby>
      </w:r>
      <w:r w:rsidRPr="005B7324">
        <w:rPr>
          <w:rFonts w:cs="ＭＳ 明朝" w:hint="eastAsia"/>
        </w:rPr>
        <w:t>す。母が子の、母に孝養せむはことわりなり。父が子、継母に孝養する事、</w:t>
      </w:r>
      <w:r w:rsidRPr="00734D19">
        <w:rPr>
          <w:rStyle w:val="aa"/>
          <w:rFonts w:cs="ＭＳ 明朝" w:hint="eastAsia"/>
        </w:rPr>
        <w:t>ア</w:t>
      </w:r>
      <w:r w:rsidRPr="00734D19">
        <w:rPr>
          <w:u w:val="thick"/>
        </w:rPr>
        <w:ruby>
          <w:rubyPr>
            <w:rubyAlign w:val="distributeSpace"/>
            <w:hps w:val="10"/>
            <w:hpsRaise w:val="20"/>
            <w:hpsBaseText w:val="24"/>
            <w:lid w:val="ja-JP"/>
          </w:rubyPr>
          <w:rt>
            <w:r w:rsidR="00043A79" w:rsidRPr="00734D19">
              <w:rPr>
                <w:rFonts w:cs="ＭＳ 明朝" w:hint="eastAsia"/>
                <w:u w:val="thick"/>
              </w:rPr>
              <w:t>まこと</w:t>
            </w:r>
          </w:rt>
          <w:rubyBase>
            <w:r w:rsidR="00043A79" w:rsidRPr="00734D19">
              <w:rPr>
                <w:rFonts w:cs="ＭＳ 明朝" w:hint="eastAsia"/>
                <w:u w:val="thick"/>
              </w:rPr>
              <w:t>実</w:t>
            </w:r>
          </w:rubyBase>
        </w:ruby>
      </w:r>
      <w:r w:rsidRPr="005B7324">
        <w:rPr>
          <w:rFonts w:cs="ＭＳ 明朝" w:hint="eastAsia"/>
          <w:u w:val="thick"/>
        </w:rPr>
        <w:t>の母にも勝れたり</w:t>
      </w:r>
      <w:r w:rsidRPr="005B7324">
        <w:rPr>
          <w:rFonts w:cs="ＭＳ 明朝" w:hint="eastAsia"/>
        </w:rPr>
        <w:t>。しかる間、隣の家の人、酒に</w:t>
      </w:r>
      <w:r w:rsidRPr="005B7324">
        <w:ruby>
          <w:rubyPr>
            <w:rubyAlign w:val="distributeSpace"/>
            <w:hps w:val="10"/>
            <w:hpsRaise w:val="20"/>
            <w:hpsBaseText w:val="24"/>
            <w:lid w:val="ja-JP"/>
          </w:rubyPr>
          <w:rt>
            <w:r w:rsidR="00043A79" w:rsidRPr="005B7324">
              <w:rPr>
                <w:rFonts w:cs="ＭＳ 明朝" w:hint="eastAsia"/>
              </w:rPr>
              <w:t>ゑ</w:t>
            </w:r>
          </w:rt>
          <w:rubyBase>
            <w:r w:rsidR="00043A79" w:rsidRPr="005B7324">
              <w:rPr>
                <w:rFonts w:cs="ＭＳ 明朝" w:hint="eastAsia"/>
              </w:rPr>
              <w:t>酔</w:t>
            </w:r>
          </w:rubyBase>
        </w:ruby>
      </w:r>
      <w:r w:rsidRPr="005B7324">
        <w:rPr>
          <w:rFonts w:cs="ＭＳ 明朝" w:hint="eastAsia"/>
        </w:rPr>
        <w:t>ひて、その家に</w:t>
      </w:r>
      <w:r w:rsidRPr="005B7324">
        <w:ruby>
          <w:rubyPr>
            <w:rubyAlign w:val="distributeSpace"/>
            <w:hps w:val="10"/>
            <w:hpsRaise w:val="20"/>
            <w:hpsBaseText w:val="24"/>
            <w:lid w:val="ja-JP"/>
          </w:rubyPr>
          <w:rt>
            <w:r w:rsidR="00043A79" w:rsidRPr="005B7324">
              <w:rPr>
                <w:rFonts w:cs="ＭＳ 明朝" w:hint="eastAsia"/>
              </w:rPr>
              <w:t>き</w:t>
            </w:r>
          </w:rt>
          <w:rubyBase>
            <w:r w:rsidR="00043A79" w:rsidRPr="005B7324">
              <w:rPr>
                <w:rFonts w:cs="ＭＳ 明朝" w:hint="eastAsia"/>
              </w:rPr>
              <w:t>来</w:t>
            </w:r>
          </w:rubyBase>
        </w:ruby>
      </w:r>
      <w:r w:rsidRPr="005B7324">
        <w:rPr>
          <w:rFonts w:cs="ＭＳ 明朝" w:hint="eastAsia"/>
        </w:rPr>
        <w:t>たりて、その母を</w:t>
      </w:r>
      <w:r w:rsidRPr="005B7324">
        <w:ruby>
          <w:rubyPr>
            <w:rubyAlign w:val="distributeSpace"/>
            <w:hps w:val="10"/>
            <w:hpsRaise w:val="20"/>
            <w:hpsBaseText w:val="24"/>
            <w:lid w:val="ja-JP"/>
          </w:rubyPr>
          <w:rt>
            <w:r w:rsidR="00043A79" w:rsidRPr="005B7324">
              <w:rPr>
                <w:rFonts w:cs="ＭＳ 明朝" w:hint="eastAsia"/>
              </w:rPr>
              <w:t>の</w:t>
            </w:r>
          </w:rt>
          <w:rubyBase>
            <w:r w:rsidR="00043A79" w:rsidRPr="005B7324">
              <w:rPr>
                <w:rFonts w:cs="ＭＳ 明朝" w:hint="eastAsia"/>
              </w:rPr>
              <w:t>罵</w:t>
            </w:r>
          </w:rubyBase>
        </w:ruby>
      </w:r>
      <w:r w:rsidRPr="005B7324">
        <w:rPr>
          <w:rFonts w:cs="ＭＳ 明朝" w:hint="eastAsia"/>
        </w:rPr>
        <w:t>りはづかしむ。</w:t>
      </w:r>
    </w:p>
    <w:p w:rsidR="00043A79" w:rsidRPr="005B7324" w:rsidRDefault="00043A79" w:rsidP="005B7324">
      <w:pPr>
        <w:rPr>
          <w:rFonts w:cs="Times New Roman"/>
        </w:rPr>
      </w:pPr>
      <w:r w:rsidRPr="005B7324">
        <w:rPr>
          <w:rFonts w:cs="ＭＳ 明朝" w:hint="eastAsia"/>
        </w:rPr>
        <w:t xml:space="preserve">　その時に、この二人の子、これを聞きて、この罵る人を</w:t>
      </w:r>
      <w:r w:rsidRPr="005B7324">
        <w:ruby>
          <w:rubyPr>
            <w:rubyAlign w:val="distributeSpace"/>
            <w:hps w:val="10"/>
            <w:hpsRaise w:val="20"/>
            <w:hpsBaseText w:val="24"/>
            <w:lid w:val="ja-JP"/>
          </w:rubyPr>
          <w:rt>
            <w:r w:rsidR="00043A79" w:rsidRPr="005B7324">
              <w:rPr>
                <w:rFonts w:cs="ＭＳ 明朝" w:hint="eastAsia"/>
              </w:rPr>
              <w:t>とが</w:t>
            </w:r>
          </w:rt>
          <w:rubyBase>
            <w:r w:rsidR="00043A79" w:rsidRPr="005B7324">
              <w:rPr>
                <w:rFonts w:cs="ＭＳ 明朝" w:hint="eastAsia"/>
              </w:rPr>
              <w:t>咎</w:t>
            </w:r>
          </w:rubyBase>
        </w:ruby>
      </w:r>
      <w:r w:rsidRPr="005B7324">
        <w:rPr>
          <w:rFonts w:cs="ＭＳ 明朝" w:hint="eastAsia"/>
        </w:rPr>
        <w:t>めて打つほどに、すでに打ち殺しつ。子</w:t>
      </w:r>
      <w:r w:rsidRPr="005B7324">
        <w:ruby>
          <w:rubyPr>
            <w:rubyAlign w:val="distributeSpace"/>
            <w:hps w:val="10"/>
            <w:hpsRaise w:val="20"/>
            <w:hpsBaseText w:val="24"/>
            <w:lid w:val="ja-JP"/>
          </w:rubyPr>
          <w:rt>
            <w:r w:rsidR="00043A79" w:rsidRPr="005B7324">
              <w:rPr>
                <w:rFonts w:cs="ＭＳ 明朝" w:hint="eastAsia"/>
              </w:rPr>
              <w:t>ども</w:t>
            </w:r>
          </w:rt>
          <w:rubyBase>
            <w:r w:rsidR="00043A79" w:rsidRPr="005B7324">
              <w:rPr>
                <w:rFonts w:cs="ＭＳ 明朝" w:hint="eastAsia"/>
              </w:rPr>
              <w:t>共</w:t>
            </w:r>
          </w:rubyBase>
        </w:ruby>
      </w:r>
      <w:r w:rsidRPr="005B7324">
        <w:rPr>
          <w:rFonts w:cs="ＭＳ 明朝" w:hint="eastAsia"/>
        </w:rPr>
        <w:t>、犯すところの罪重しといへども、母を思ひてによりて、逃げずして門を開きて家にあり。しかる間、官の使来たりて、この二人の子を捕へて、殺さむとする時に、兄、使に言はく、「この事、我が犯すところなり。</w:t>
      </w:r>
      <w:r w:rsidRPr="005B7324">
        <w:ruby>
          <w:rubyPr>
            <w:rubyAlign w:val="distributeSpace"/>
            <w:hps w:val="10"/>
            <w:hpsRaise w:val="20"/>
            <w:hpsBaseText w:val="24"/>
            <w:lid w:val="ja-JP"/>
          </w:rubyPr>
          <w:rt>
            <w:r w:rsidR="00043A79" w:rsidRPr="005B7324">
              <w:rPr>
                <w:rFonts w:cs="ＭＳ 明朝" w:hint="eastAsia"/>
              </w:rPr>
              <w:t>すみ</w:t>
            </w:r>
          </w:rt>
          <w:rubyBase>
            <w:r w:rsidR="00043A79" w:rsidRPr="005B7324">
              <w:rPr>
                <w:rFonts w:cs="ＭＳ 明朝" w:hint="eastAsia"/>
              </w:rPr>
              <w:t>速</w:t>
            </w:r>
          </w:rubyBase>
        </w:ruby>
      </w:r>
      <w:r w:rsidRPr="005B7324">
        <w:rPr>
          <w:rFonts w:cs="ＭＳ 明朝" w:hint="eastAsia"/>
        </w:rPr>
        <w:t>やかにわれを殺さるべし。弟はその咎なし」と。また、弟の言はく、「兄は更に殺す事なし。これ、我が殺せるところなり。しかれば、われを殺さるべし」と。</w:t>
      </w:r>
      <w:r w:rsidRPr="00734D19">
        <w:rPr>
          <w:rStyle w:val="aa"/>
          <w:rFonts w:cs="ＭＳ 明朝" w:hint="eastAsia"/>
        </w:rPr>
        <w:t>イ</w:t>
      </w:r>
      <w:r w:rsidRPr="00734D19">
        <w:rPr>
          <w:rFonts w:cs="ＭＳ 明朝" w:hint="eastAsia"/>
          <w:u w:val="thick"/>
        </w:rPr>
        <w:t>か</w:t>
      </w:r>
      <w:r w:rsidRPr="005B7324">
        <w:rPr>
          <w:rFonts w:cs="ＭＳ 明朝" w:hint="eastAsia"/>
          <w:u w:val="thick"/>
        </w:rPr>
        <w:t>くのごとき互ひに命を失はむ事を譲り言ふ</w:t>
      </w:r>
      <w:r w:rsidRPr="005B7324">
        <w:rPr>
          <w:rFonts w:cs="ＭＳ 明朝" w:hint="eastAsia"/>
        </w:rPr>
        <w:t>。</w:t>
      </w:r>
    </w:p>
    <w:p w:rsidR="00043A79" w:rsidRPr="005B7324" w:rsidRDefault="00043A79" w:rsidP="005B7324">
      <w:pPr>
        <w:rPr>
          <w:rFonts w:cs="Times New Roman"/>
        </w:rPr>
      </w:pPr>
      <w:r w:rsidRPr="005B7324">
        <w:rPr>
          <w:rFonts w:cs="ＭＳ 明朝" w:hint="eastAsia"/>
        </w:rPr>
        <w:t xml:space="preserve">　使、この事を聞きて、怪しび思ひて、</w:t>
      </w:r>
      <w:r w:rsidRPr="005B7324">
        <w:ruby>
          <w:rubyPr>
            <w:rubyAlign w:val="distributeSpace"/>
            <w:hps w:val="10"/>
            <w:hpsRaise w:val="20"/>
            <w:hpsBaseText w:val="24"/>
            <w:lid w:val="ja-JP"/>
          </w:rubyPr>
          <w:rt>
            <w:r w:rsidR="00043A79" w:rsidRPr="005B7324">
              <w:rPr>
                <w:rFonts w:cs="ＭＳ 明朝" w:hint="eastAsia"/>
              </w:rPr>
              <w:t>たちま</w:t>
            </w:r>
          </w:rt>
          <w:rubyBase>
            <w:r w:rsidR="00043A79" w:rsidRPr="005B7324">
              <w:rPr>
                <w:rFonts w:cs="ＭＳ 明朝" w:hint="eastAsia"/>
              </w:rPr>
              <w:t>忽</w:t>
            </w:r>
          </w:rubyBase>
        </w:ruby>
      </w:r>
      <w:r w:rsidRPr="005B7324">
        <w:rPr>
          <w:rFonts w:cs="ＭＳ 明朝" w:hint="eastAsia"/>
        </w:rPr>
        <w:t>ちにこの罪を定めむ事あたはずして、帰りて、国王にこの由を奏す。国王の</w:t>
      </w:r>
      <w:r w:rsidRPr="005B7324">
        <w:ruby>
          <w:rubyPr>
            <w:rubyAlign w:val="distributeSpace"/>
            <w:hps w:val="10"/>
            <w:hpsRaise w:val="20"/>
            <w:hpsBaseText w:val="24"/>
            <w:lid w:val="ja-JP"/>
          </w:rubyPr>
          <w:rt>
            <w:r w:rsidR="00043A79" w:rsidRPr="005B7324">
              <w:rPr>
                <w:rFonts w:cs="ＭＳ 明朝" w:hint="eastAsia"/>
              </w:rPr>
              <w:t>のたま</w:t>
            </w:r>
          </w:rt>
          <w:rubyBase>
            <w:r w:rsidR="00043A79" w:rsidRPr="005B7324">
              <w:rPr>
                <w:rFonts w:cs="ＭＳ 明朝" w:hint="eastAsia"/>
              </w:rPr>
              <w:t>宣</w:t>
            </w:r>
          </w:rubyBase>
        </w:ruby>
      </w:r>
      <w:r w:rsidRPr="005B7324">
        <w:rPr>
          <w:rFonts w:cs="ＭＳ 明朝" w:hint="eastAsia"/>
        </w:rPr>
        <w:t>はく、「その母を召して問はるべきなり」とて召すに、すなはち召しに随ひて母参りぬ。問ひて言はく、「</w:t>
      </w:r>
      <w:r w:rsidRPr="005B7324">
        <w:ruby>
          <w:rubyPr>
            <w:rubyAlign w:val="distributeSpace"/>
            <w:hps w:val="10"/>
            <w:hpsRaise w:val="20"/>
            <w:hpsBaseText w:val="24"/>
            <w:lid w:val="ja-JP"/>
          </w:rubyPr>
          <w:rt>
            <w:r w:rsidR="00043A79" w:rsidRPr="005B7324">
              <w:rPr>
                <w:rFonts w:cs="ＭＳ 明朝" w:hint="eastAsia"/>
              </w:rPr>
              <w:t>なむぢ</w:t>
            </w:r>
          </w:rt>
          <w:rubyBase>
            <w:r w:rsidR="00043A79" w:rsidRPr="005B7324">
              <w:rPr>
                <w:rFonts w:cs="ＭＳ 明朝" w:hint="eastAsia"/>
              </w:rPr>
              <w:t>汝</w:t>
            </w:r>
          </w:rubyBase>
        </w:ruby>
      </w:r>
      <w:r w:rsidRPr="005B7324">
        <w:rPr>
          <w:rFonts w:cs="ＭＳ 明朝" w:hint="eastAsia"/>
        </w:rPr>
        <w:t>が子共、何事によりて、忽ちに命を失はむ事を互ひに譲りて、命を惜しまざるぞ」と。母答へて言はく、「この咎、ただ、</w:t>
      </w:r>
      <w:r w:rsidRPr="005B7324">
        <w:ruby>
          <w:rubyPr>
            <w:rubyAlign w:val="distributeSpace"/>
            <w:hps w:val="10"/>
            <w:hpsRaise w:val="20"/>
            <w:hpsBaseText w:val="24"/>
            <w:lid w:val="ja-JP"/>
          </w:rubyPr>
          <w:rt>
            <w:r w:rsidR="00043A79" w:rsidRPr="005B7324">
              <w:rPr>
                <w:rFonts w:cs="ＭＳ 明朝" w:hint="eastAsia"/>
              </w:rPr>
              <w:t>せふ</w:t>
            </w:r>
          </w:rt>
          <w:rubyBase>
            <w:r w:rsidR="00043A79" w:rsidRPr="005B7324">
              <w:rPr>
                <w:rFonts w:cs="ＭＳ 明朝" w:hint="eastAsia"/>
              </w:rPr>
              <w:t>妾</w:t>
            </w:r>
          </w:rubyBase>
        </w:ruby>
      </w:r>
      <w:r w:rsidRPr="005B7324">
        <w:rPr>
          <w:rFonts w:cs="ＭＳ 明朝" w:hint="eastAsia"/>
        </w:rPr>
        <w:t>がところにあり。妾が、子を教へて殺さしめたるなり」と。国王の宣はく、「</w:t>
      </w:r>
      <w:r w:rsidRPr="00734D19">
        <w:rPr>
          <w:rStyle w:val="aa"/>
          <w:rFonts w:cs="ＭＳ 明朝" w:hint="eastAsia"/>
        </w:rPr>
        <w:t>ウ</w:t>
      </w:r>
      <w:r w:rsidRPr="00734D19">
        <w:rPr>
          <w:rFonts w:cs="ＭＳ 明朝" w:hint="eastAsia"/>
          <w:u w:val="thick"/>
        </w:rPr>
        <w:t>罪</w:t>
      </w:r>
      <w:r w:rsidRPr="005B7324">
        <w:rPr>
          <w:rFonts w:cs="ＭＳ 明朝" w:hint="eastAsia"/>
          <w:u w:val="thick"/>
        </w:rPr>
        <w:t>法限りあり</w:t>
      </w:r>
      <w:r w:rsidRPr="005B7324">
        <w:rPr>
          <w:rFonts w:cs="ＭＳ 明朝" w:hint="eastAsia"/>
        </w:rPr>
        <w:t>。汝、子の罪に代はらむと言ふ事あるべからず。</w:t>
      </w:r>
      <w:r w:rsidRPr="00734D19">
        <w:rPr>
          <w:rStyle w:val="aa"/>
          <w:rFonts w:cs="ＭＳ 明朝" w:hint="eastAsia"/>
        </w:rPr>
        <w:t>エ</w:t>
      </w:r>
      <w:r w:rsidRPr="00734D19">
        <w:rPr>
          <w:rFonts w:cs="ＭＳ 明朝" w:hint="eastAsia"/>
          <w:u w:val="thick"/>
        </w:rPr>
        <w:t>た</w:t>
      </w:r>
      <w:r w:rsidRPr="005B7324">
        <w:rPr>
          <w:rFonts w:cs="ＭＳ 明朝" w:hint="eastAsia"/>
          <w:u w:val="thick"/>
        </w:rPr>
        <w:t>だ、その子二人を殺すべし。ただし、一人を殺して一人を</w:t>
      </w:r>
      <w:r w:rsidRPr="00734D19">
        <w:rPr>
          <w:u w:val="thick"/>
        </w:rPr>
        <w:ruby>
          <w:rubyPr>
            <w:rubyAlign w:val="distributeSpace"/>
            <w:hps w:val="10"/>
            <w:hpsRaise w:val="20"/>
            <w:hpsBaseText w:val="24"/>
            <w:lid w:val="ja-JP"/>
          </w:rubyPr>
          <w:rt>
            <w:r w:rsidR="00043A79" w:rsidRPr="00734D19">
              <w:rPr>
                <w:rFonts w:cs="ＭＳ 明朝" w:hint="eastAsia"/>
                <w:u w:val="thick"/>
              </w:rPr>
              <w:t>ゆる</w:t>
            </w:r>
          </w:rt>
          <w:rubyBase>
            <w:r w:rsidR="00043A79" w:rsidRPr="00734D19">
              <w:rPr>
                <w:rFonts w:cs="ＭＳ 明朝" w:hint="eastAsia"/>
                <w:u w:val="thick"/>
              </w:rPr>
              <w:t>免</w:t>
            </w:r>
          </w:rubyBase>
        </w:ruby>
      </w:r>
      <w:r w:rsidRPr="005B7324">
        <w:rPr>
          <w:rFonts w:cs="ＭＳ 明朝" w:hint="eastAsia"/>
          <w:u w:val="thick"/>
        </w:rPr>
        <w:t>すべし</w:t>
      </w:r>
      <w:r w:rsidRPr="005B7324">
        <w:rPr>
          <w:rFonts w:cs="ＭＳ 明朝" w:hint="eastAsia"/>
        </w:rPr>
        <w:t>。汝、いづれの子をか愛し、いづれの子をか憎む」と。妾、申して言はく、「この二人の子のなかに、弟は妾が子なり。兄は父が</w:t>
      </w:r>
      <w:r w:rsidRPr="005B7324">
        <w:ruby>
          <w:rubyPr>
            <w:rubyAlign w:val="distributeSpace"/>
            <w:hps w:val="10"/>
            <w:hpsRaise w:val="20"/>
            <w:hpsBaseText w:val="24"/>
            <w:lid w:val="ja-JP"/>
          </w:rubyPr>
          <w:rt>
            <w:r w:rsidR="00043A79" w:rsidRPr="005B7324">
              <w:rPr>
                <w:rFonts w:cs="ＭＳ 明朝" w:hint="eastAsia"/>
              </w:rPr>
              <w:t>さき</w:t>
            </w:r>
          </w:rt>
          <w:rubyBase>
            <w:r w:rsidR="00043A79" w:rsidRPr="005B7324">
              <w:rPr>
                <w:rFonts w:cs="ＭＳ 明朝" w:hint="eastAsia"/>
              </w:rPr>
              <w:t>前</w:t>
            </w:r>
          </w:rubyBase>
        </w:ruby>
      </w:r>
      <w:r w:rsidRPr="005B7324">
        <w:rPr>
          <w:rFonts w:cs="ＭＳ 明朝" w:hint="eastAsia"/>
        </w:rPr>
        <w:t>の</w:t>
      </w:r>
      <w:r w:rsidRPr="005B7324">
        <w:ruby>
          <w:rubyPr>
            <w:rubyAlign w:val="distributeSpace"/>
            <w:hps w:val="10"/>
            <w:hpsRaise w:val="20"/>
            <w:hpsBaseText w:val="24"/>
            <w:lid w:val="ja-JP"/>
          </w:rubyPr>
          <w:rt>
            <w:r w:rsidR="00043A79" w:rsidRPr="005B7324">
              <w:rPr>
                <w:rFonts w:cs="ＭＳ 明朝" w:hint="eastAsia"/>
              </w:rPr>
              <w:t>め</w:t>
            </w:r>
          </w:rt>
          <w:rubyBase>
            <w:r w:rsidR="00043A79" w:rsidRPr="005B7324">
              <w:rPr>
                <w:rFonts w:cs="ＭＳ 明朝" w:hint="eastAsia"/>
              </w:rPr>
              <w:t>妻</w:t>
            </w:r>
          </w:rubyBase>
        </w:ruby>
      </w:r>
      <w:r w:rsidRPr="005B7324">
        <w:rPr>
          <w:rFonts w:cs="ＭＳ 明朝" w:hint="eastAsia"/>
        </w:rPr>
        <w:t>の子なり。その父、死にし時、</w:t>
      </w:r>
      <w:r w:rsidRPr="00734D19">
        <w:rPr>
          <w:rStyle w:val="aa"/>
          <w:rFonts w:cs="ＭＳ 明朝" w:hint="eastAsia"/>
        </w:rPr>
        <w:t>オ</w:t>
      </w:r>
      <w:r w:rsidRPr="00734D19">
        <w:rPr>
          <w:rFonts w:cs="ＭＳ 明朝" w:hint="eastAsia"/>
          <w:u w:val="thick"/>
        </w:rPr>
        <w:t>妻</w:t>
      </w:r>
      <w:r w:rsidRPr="005B7324">
        <w:rPr>
          <w:rFonts w:cs="ＭＳ 明朝" w:hint="eastAsia"/>
          <w:u w:val="thick"/>
        </w:rPr>
        <w:t>とありしによりて</w:t>
      </w:r>
      <w:r w:rsidRPr="005B7324">
        <w:rPr>
          <w:rFonts w:cs="ＭＳ 明朝" w:hint="eastAsia"/>
        </w:rPr>
        <w:t>、妾に語りて言はく、『この我が子は母なし。われ、また死なむとす。</w:t>
      </w:r>
      <w:r w:rsidRPr="005B7324">
        <w:ruby>
          <w:rubyPr>
            <w:rubyAlign w:val="distributeSpace"/>
            <w:hps w:val="10"/>
            <w:hpsRaise w:val="20"/>
            <w:hpsBaseText w:val="24"/>
            <w:lid w:val="ja-JP"/>
          </w:rubyPr>
          <w:rt>
            <w:r w:rsidR="00043A79" w:rsidRPr="005B7324">
              <w:rPr>
                <w:rFonts w:cs="ＭＳ 明朝" w:hint="eastAsia"/>
              </w:rPr>
              <w:t>ひとりみ</w:t>
            </w:r>
          </w:rt>
          <w:rubyBase>
            <w:r w:rsidR="00043A79" w:rsidRPr="005B7324">
              <w:rPr>
                <w:rFonts w:cs="ＭＳ 明朝" w:hint="eastAsia"/>
              </w:rPr>
              <w:t>独身</w:t>
            </w:r>
          </w:rubyBase>
        </w:ruby>
      </w:r>
      <w:r w:rsidRPr="005B7324">
        <w:rPr>
          <w:rFonts w:cs="ＭＳ 明朝" w:hint="eastAsia"/>
        </w:rPr>
        <w:t>にして頼むところあらじ。われ、死する時に臨みてこの事を思ふに、</w:t>
      </w:r>
      <w:r w:rsidRPr="005B7324">
        <w:ruby>
          <w:rubyPr>
            <w:rubyAlign w:val="distributeSpace"/>
            <w:hps w:val="10"/>
            <w:hpsRaise w:val="20"/>
            <w:hpsBaseText w:val="24"/>
            <w:lid w:val="ja-JP"/>
          </w:rubyPr>
          <w:rt>
            <w:r w:rsidR="00043A79" w:rsidRPr="005B7324">
              <w:rPr>
                <w:rFonts w:cs="ＭＳ 明朝" w:hint="eastAsia"/>
              </w:rPr>
              <w:t>むね</w:t>
            </w:r>
          </w:rt>
          <w:rubyBase>
            <w:r w:rsidR="00043A79" w:rsidRPr="005B7324">
              <w:rPr>
                <w:rFonts w:cs="ＭＳ 明朝" w:hint="eastAsia"/>
              </w:rPr>
              <w:t>心</w:t>
            </w:r>
          </w:rubyBase>
        </w:ruby>
      </w:r>
      <w:r w:rsidRPr="005B7324">
        <w:rPr>
          <w:rFonts w:cs="ＭＳ 明朝" w:hint="eastAsia"/>
        </w:rPr>
        <w:t>安からず』と言ひき。妾答へて申ししやう、『われ、汝が</w:t>
      </w:r>
      <w:r w:rsidRPr="005B7324">
        <w:ruby>
          <w:rubyPr>
            <w:rubyAlign w:val="distributeSpace"/>
            <w:hps w:val="10"/>
            <w:hpsRaise w:val="20"/>
            <w:hpsBaseText w:val="24"/>
            <w:lid w:val="ja-JP"/>
          </w:rubyPr>
          <w:rt>
            <w:r w:rsidR="00043A79" w:rsidRPr="005B7324">
              <w:rPr>
                <w:rFonts w:cs="ＭＳ 明朝" w:hint="eastAsia"/>
              </w:rPr>
              <w:t>こと</w:t>
            </w:r>
          </w:rt>
          <w:rubyBase>
            <w:r w:rsidR="00043A79" w:rsidRPr="005B7324">
              <w:rPr>
                <w:rFonts w:cs="ＭＳ 明朝" w:hint="eastAsia"/>
              </w:rPr>
              <w:t>言</w:t>
            </w:r>
          </w:rubyBase>
        </w:ruby>
      </w:r>
      <w:r w:rsidRPr="005B7324">
        <w:rPr>
          <w:rFonts w:cs="ＭＳ 明朝" w:hint="eastAsia"/>
        </w:rPr>
        <w:t>に随ひて、この子のために</w:t>
      </w:r>
      <w:r w:rsidRPr="00734D19">
        <w:rPr>
          <w:rStyle w:val="aa"/>
          <w:rFonts w:cs="ＭＳ 明朝" w:hint="eastAsia"/>
        </w:rPr>
        <w:t>カ</w:t>
      </w:r>
      <w:r w:rsidRPr="00734D19">
        <w:rPr>
          <w:rFonts w:cs="ＭＳ 明朝" w:hint="eastAsia"/>
          <w:u w:val="thick"/>
        </w:rPr>
        <w:t>愚</w:t>
      </w:r>
      <w:r w:rsidRPr="005B7324">
        <w:rPr>
          <w:rFonts w:cs="ＭＳ 明朝" w:hint="eastAsia"/>
          <w:u w:val="thick"/>
        </w:rPr>
        <w:t>かになくして</w:t>
      </w:r>
      <w:r w:rsidRPr="005B7324">
        <w:rPr>
          <w:rFonts w:cs="ＭＳ 明朝" w:hint="eastAsia"/>
        </w:rPr>
        <w:t>母がごとくならむ。汝、</w:t>
      </w:r>
      <w:r w:rsidRPr="00734D19">
        <w:rPr>
          <w:rStyle w:val="aa"/>
          <w:rFonts w:cs="ＭＳ 明朝" w:hint="eastAsia"/>
        </w:rPr>
        <w:t>キ</w:t>
      </w:r>
      <w:r w:rsidRPr="00734D19">
        <w:rPr>
          <w:rFonts w:cs="ＭＳ 明朝" w:hint="eastAsia"/>
          <w:u w:val="thick"/>
        </w:rPr>
        <w:t>こ</w:t>
      </w:r>
      <w:r w:rsidRPr="005B7324">
        <w:rPr>
          <w:rFonts w:cs="ＭＳ 明朝" w:hint="eastAsia"/>
          <w:u w:val="thick"/>
        </w:rPr>
        <w:t>の事</w:t>
      </w:r>
      <w:r w:rsidRPr="005B7324">
        <w:rPr>
          <w:rFonts w:cs="ＭＳ 明朝" w:hint="eastAsia"/>
        </w:rPr>
        <w:t>によりて思ひを留むる事なかれ』と。父、この言を聞きて、喜びて死にき。しかれば、その言を</w:t>
      </w:r>
      <w:r w:rsidRPr="005B7324">
        <w:ruby>
          <w:rubyPr>
            <w:rubyAlign w:val="distributeSpace"/>
            <w:hps w:val="10"/>
            <w:hpsRaise w:val="20"/>
            <w:hpsBaseText w:val="24"/>
            <w:lid w:val="ja-JP"/>
          </w:rubyPr>
          <w:rt>
            <w:r w:rsidR="00043A79" w:rsidRPr="005B7324">
              <w:rPr>
                <w:rFonts w:cs="ＭＳ 明朝" w:hint="eastAsia"/>
              </w:rPr>
              <w:t>あやま</w:t>
            </w:r>
          </w:rt>
          <w:rubyBase>
            <w:r w:rsidR="00043A79" w:rsidRPr="005B7324">
              <w:rPr>
                <w:rFonts w:cs="ＭＳ 明朝" w:hint="eastAsia"/>
              </w:rPr>
              <w:t>過</w:t>
            </w:r>
          </w:rubyBase>
        </w:ruby>
      </w:r>
      <w:r w:rsidRPr="005B7324">
        <w:rPr>
          <w:rFonts w:cs="ＭＳ 明朝" w:hint="eastAsia"/>
        </w:rPr>
        <w:t>たじと思ふによりて、妾、我が子を殺して父が子を免さむと思ふなり」と申す。</w:t>
      </w:r>
    </w:p>
    <w:p w:rsidR="00043A79" w:rsidRPr="005B7324" w:rsidRDefault="00043A79" w:rsidP="005B7324">
      <w:pPr>
        <w:rPr>
          <w:rFonts w:cs="Times New Roman"/>
        </w:rPr>
      </w:pPr>
      <w:r w:rsidRPr="005B7324">
        <w:rPr>
          <w:rFonts w:cs="ＭＳ 明朝" w:hint="eastAsia"/>
        </w:rPr>
        <w:t xml:space="preserve">　その時に、国王、妾が言を聞きて、</w:t>
      </w:r>
      <w:r w:rsidRPr="005B7324">
        <w:ruby>
          <w:rubyPr>
            <w:rubyAlign w:val="distributeSpace"/>
            <w:hps w:val="10"/>
            <w:hpsRaise w:val="20"/>
            <w:hpsBaseText w:val="24"/>
            <w:lid w:val="ja-JP"/>
          </w:rubyPr>
          <w:rt>
            <w:r w:rsidR="00043A79" w:rsidRPr="005B7324">
              <w:rPr>
                <w:rFonts w:cs="ＭＳ 明朝" w:hint="eastAsia"/>
              </w:rPr>
              <w:t>ちぎ</w:t>
            </w:r>
          </w:rt>
          <w:rubyBase>
            <w:r w:rsidR="00043A79" w:rsidRPr="005B7324">
              <w:rPr>
                <w:rFonts w:cs="ＭＳ 明朝" w:hint="eastAsia"/>
              </w:rPr>
              <w:t>契</w:t>
            </w:r>
          </w:rubyBase>
        </w:ruby>
      </w:r>
      <w:r w:rsidRPr="005B7324">
        <w:rPr>
          <w:rFonts w:cs="ＭＳ 明朝" w:hint="eastAsia"/>
        </w:rPr>
        <w:t>りを忘れざる事を</w:t>
      </w:r>
      <w:r w:rsidRPr="005B7324">
        <w:ruby>
          <w:rubyPr>
            <w:rubyAlign w:val="distributeSpace"/>
            <w:hps w:val="10"/>
            <w:hpsRaise w:val="20"/>
            <w:hpsBaseText w:val="24"/>
            <w:lid w:val="ja-JP"/>
          </w:rubyPr>
          <w:rt>
            <w:r w:rsidR="00043A79" w:rsidRPr="005B7324">
              <w:rPr>
                <w:rFonts w:cs="ＭＳ 明朝" w:hint="eastAsia"/>
              </w:rPr>
              <w:t>あは</w:t>
            </w:r>
          </w:rt>
          <w:rubyBase>
            <w:r w:rsidR="00043A79" w:rsidRPr="005B7324">
              <w:rPr>
                <w:rFonts w:cs="ＭＳ 明朝" w:hint="eastAsia"/>
              </w:rPr>
              <w:t>哀</w:t>
            </w:r>
          </w:rubyBase>
        </w:ruby>
      </w:r>
      <w:r w:rsidRPr="005B7324">
        <w:rPr>
          <w:rFonts w:cs="ＭＳ 明朝" w:hint="eastAsia"/>
        </w:rPr>
        <w:t>れび感じて、みな免したまひつ。妾、また喜びて、二人の子を引き具して、家に帰りにけり。</w:t>
      </w:r>
    </w:p>
    <w:p w:rsidR="00043A79" w:rsidRDefault="00043A79" w:rsidP="005B7324">
      <w:pPr>
        <w:rPr>
          <w:rFonts w:cs="Times New Roman"/>
        </w:rPr>
      </w:pPr>
      <w:r w:rsidRPr="005B7324">
        <w:rPr>
          <w:rFonts w:cs="ＭＳ 明朝" w:hint="eastAsia"/>
        </w:rPr>
        <w:t xml:space="preserve">　</w:t>
      </w:r>
      <w:r w:rsidRPr="005B7324">
        <w:ruby>
          <w:rubyPr>
            <w:rubyAlign w:val="distributeSpace"/>
            <w:hps w:val="10"/>
            <w:hpsRaise w:val="20"/>
            <w:hpsBaseText w:val="24"/>
            <w:lid w:val="ja-JP"/>
          </w:rubyPr>
          <w:rt>
            <w:r w:rsidR="00043A79" w:rsidRPr="005B7324">
              <w:rPr>
                <w:rFonts w:cs="ＭＳ 明朝" w:hint="eastAsia"/>
              </w:rPr>
              <w:t>まこと</w:t>
            </w:r>
          </w:rt>
          <w:rubyBase>
            <w:r w:rsidR="00043A79" w:rsidRPr="005B7324">
              <w:rPr>
                <w:rFonts w:cs="ＭＳ 明朝" w:hint="eastAsia"/>
              </w:rPr>
              <w:t>実</w:t>
            </w:r>
          </w:rubyBase>
        </w:ruby>
      </w:r>
      <w:r w:rsidRPr="005B7324">
        <w:rPr>
          <w:rFonts w:cs="ＭＳ 明朝" w:hint="eastAsia"/>
        </w:rPr>
        <w:t>に約を</w:t>
      </w:r>
      <w:r w:rsidRPr="005B7324">
        <w:ruby>
          <w:rubyPr>
            <w:rubyAlign w:val="distributeSpace"/>
            <w:hps w:val="10"/>
            <w:hpsRaise w:val="20"/>
            <w:hpsBaseText w:val="24"/>
            <w:lid w:val="ja-JP"/>
          </w:rubyPr>
          <w:rt>
            <w:r w:rsidR="00043A79" w:rsidRPr="005B7324">
              <w:rPr>
                <w:rFonts w:cs="ＭＳ 明朝" w:hint="eastAsia"/>
              </w:rPr>
              <w:t>たが</w:t>
            </w:r>
          </w:rt>
          <w:rubyBase>
            <w:r w:rsidR="00043A79" w:rsidRPr="005B7324">
              <w:rPr>
                <w:rFonts w:cs="ＭＳ 明朝" w:hint="eastAsia"/>
              </w:rPr>
              <w:t>違</w:t>
            </w:r>
          </w:rubyBase>
        </w:ruby>
      </w:r>
      <w:r w:rsidRPr="005B7324">
        <w:rPr>
          <w:rFonts w:cs="ＭＳ 明朝" w:hint="eastAsia"/>
        </w:rPr>
        <w:t>へずして、我が子を殺して継子を免さむと思ふ心ありがたしとなむ、聞く人みな哀れび</w:t>
      </w:r>
      <w:r w:rsidRPr="005B7324">
        <w:ruby>
          <w:rubyPr>
            <w:rubyAlign w:val="distributeSpace"/>
            <w:hps w:val="10"/>
            <w:hpsRaise w:val="20"/>
            <w:hpsBaseText w:val="24"/>
            <w:lid w:val="ja-JP"/>
          </w:rubyPr>
          <w:rt>
            <w:r w:rsidR="00043A79" w:rsidRPr="005B7324">
              <w:rPr>
                <w:rFonts w:cs="ＭＳ 明朝" w:hint="eastAsia"/>
              </w:rPr>
              <w:t>ほ</w:t>
            </w:r>
          </w:rt>
          <w:rubyBase>
            <w:r w:rsidR="00043A79" w:rsidRPr="005B7324">
              <w:rPr>
                <w:rFonts w:cs="ＭＳ 明朝" w:hint="eastAsia"/>
              </w:rPr>
              <w:t>讃</w:t>
            </w:r>
          </w:rubyBase>
        </w:ruby>
      </w:r>
      <w:r w:rsidRPr="005B7324">
        <w:rPr>
          <w:rFonts w:cs="ＭＳ 明朝" w:hint="eastAsia"/>
        </w:rPr>
        <w:t>めけるとなむ語り伝へたるとや。</w:t>
      </w:r>
      <w:r w:rsidRPr="005B7324">
        <w:rPr>
          <w:rFonts w:cs="Times New Roman"/>
        </w:rPr>
        <w:tab/>
      </w:r>
    </w:p>
    <w:p w:rsidR="00043A79" w:rsidRPr="005B7324" w:rsidRDefault="00043A79" w:rsidP="00E048BD">
      <w:pPr>
        <w:jc w:val="right"/>
        <w:rPr>
          <w:rFonts w:cs="Times New Roman"/>
        </w:rPr>
      </w:pPr>
      <w:r w:rsidRPr="005B7324">
        <w:rPr>
          <w:rFonts w:cs="ＭＳ 明朝" w:hint="eastAsia"/>
        </w:rPr>
        <w:t>（『今昔物語集』による）</w:t>
      </w:r>
    </w:p>
    <w:p w:rsidR="00043A79" w:rsidRPr="005B7324" w:rsidRDefault="00043A79" w:rsidP="005B7324">
      <w:pPr>
        <w:rPr>
          <w:rFonts w:cs="Times New Roman"/>
        </w:rPr>
      </w:pPr>
      <w:r w:rsidRPr="005B7324">
        <w:rPr>
          <w:rFonts w:cs="ＭＳ 明朝" w:hint="eastAsia"/>
        </w:rPr>
        <w:t>（注）　震旦　中国の異称。</w:t>
      </w:r>
    </w:p>
    <w:p w:rsidR="00043A79" w:rsidRDefault="00043A79" w:rsidP="003E2B96">
      <w:pPr>
        <w:rPr>
          <w:rFonts w:cs="Times New Roman"/>
        </w:rPr>
      </w:pPr>
    </w:p>
    <w:p w:rsidR="00043A79" w:rsidRPr="005B7324" w:rsidRDefault="00043A79" w:rsidP="00E048BD">
      <w:pPr>
        <w:pStyle w:val="a7"/>
        <w:ind w:left="480" w:hangingChars="200" w:hanging="480"/>
        <w:rPr>
          <w:rFonts w:cs="Times New Roman"/>
        </w:rPr>
      </w:pPr>
      <w:r>
        <w:rPr>
          <w:rFonts w:cs="Times New Roman"/>
        </w:rPr>
        <w:br w:type="page"/>
      </w:r>
      <w:r w:rsidRPr="005B7324">
        <w:rPr>
          <w:rFonts w:cs="ＭＳ 明朝" w:hint="eastAsia"/>
        </w:rPr>
        <w:t>問</w:t>
      </w:r>
      <w:r>
        <w:rPr>
          <w:rFonts w:cs="ＭＳ 明朝" w:hint="eastAsia"/>
        </w:rPr>
        <w:t>１</w:t>
      </w:r>
      <w:r w:rsidRPr="005B7324">
        <w:rPr>
          <w:rFonts w:cs="ＭＳ 明朝" w:hint="eastAsia"/>
        </w:rPr>
        <w:t xml:space="preserve">　傍線部ア「</w:t>
      </w:r>
      <w:r w:rsidRPr="005B7324">
        <w:ruby>
          <w:rubyPr>
            <w:rubyAlign w:val="distributeSpace"/>
            <w:hps w:val="10"/>
            <w:hpsRaise w:val="20"/>
            <w:hpsBaseText w:val="24"/>
            <w:lid w:val="ja-JP"/>
          </w:rubyPr>
          <w:rt>
            <w:r w:rsidR="00043A79" w:rsidRPr="005B7324">
              <w:rPr>
                <w:rFonts w:cs="ＭＳ 明朝" w:hint="eastAsia"/>
              </w:rPr>
              <w:t>まこと</w:t>
            </w:r>
          </w:rt>
          <w:rubyBase>
            <w:r w:rsidR="00043A79" w:rsidRPr="005B7324">
              <w:rPr>
                <w:rFonts w:cs="ＭＳ 明朝" w:hint="eastAsia"/>
              </w:rPr>
              <w:t>実</w:t>
            </w:r>
          </w:rubyBase>
        </w:ruby>
      </w:r>
      <w:r w:rsidRPr="005B7324">
        <w:rPr>
          <w:rFonts w:cs="ＭＳ 明朝" w:hint="eastAsia"/>
        </w:rPr>
        <w:t>の母にも勝れたり」とはどういうことを言うのか、わかりやすく説明せよ。</w:t>
      </w:r>
    </w:p>
    <w:p w:rsidR="00043A79" w:rsidRDefault="00043A79" w:rsidP="00734D19">
      <w:pPr>
        <w:pStyle w:val="a7"/>
        <w:rPr>
          <w:rFonts w:cs="Times New Roman"/>
        </w:rPr>
      </w:pPr>
    </w:p>
    <w:p w:rsidR="00043A79" w:rsidRPr="005B7324" w:rsidRDefault="00043A79" w:rsidP="00E048BD">
      <w:pPr>
        <w:pStyle w:val="a7"/>
        <w:ind w:left="480" w:hangingChars="200" w:hanging="480"/>
        <w:rPr>
          <w:rFonts w:cs="Times New Roman"/>
        </w:rPr>
      </w:pPr>
      <w:r w:rsidRPr="005B7324">
        <w:rPr>
          <w:rFonts w:cs="ＭＳ 明朝" w:hint="eastAsia"/>
        </w:rPr>
        <w:t>問</w:t>
      </w:r>
      <w:r>
        <w:rPr>
          <w:rFonts w:cs="ＭＳ 明朝" w:hint="eastAsia"/>
        </w:rPr>
        <w:t>２</w:t>
      </w:r>
      <w:r w:rsidRPr="005B7324">
        <w:rPr>
          <w:rFonts w:cs="ＭＳ 明朝" w:hint="eastAsia"/>
        </w:rPr>
        <w:t xml:space="preserve">　傍線部イ「かくのごとき互ひに命を失はむ事を譲り言ふ」を、主語を補って現代語訳せよ。</w:t>
      </w:r>
    </w:p>
    <w:p w:rsidR="00043A79" w:rsidRDefault="00043A79" w:rsidP="00734D19">
      <w:pPr>
        <w:pStyle w:val="a7"/>
        <w:rPr>
          <w:rFonts w:cs="Times New Roman"/>
        </w:rPr>
      </w:pPr>
    </w:p>
    <w:p w:rsidR="00043A79" w:rsidRDefault="00043A79" w:rsidP="00E048BD">
      <w:pPr>
        <w:pStyle w:val="a7"/>
        <w:ind w:left="480" w:hangingChars="200" w:hanging="480"/>
        <w:rPr>
          <w:rFonts w:cs="Times New Roman"/>
        </w:rPr>
      </w:pPr>
      <w:r w:rsidRPr="005B7324">
        <w:rPr>
          <w:rFonts w:cs="ＭＳ 明朝" w:hint="eastAsia"/>
        </w:rPr>
        <w:t>問</w:t>
      </w:r>
      <w:r>
        <w:rPr>
          <w:rFonts w:cs="ＭＳ 明朝" w:hint="eastAsia"/>
        </w:rPr>
        <w:t>３</w:t>
      </w:r>
      <w:r w:rsidRPr="005B7324">
        <w:rPr>
          <w:rFonts w:cs="ＭＳ 明朝" w:hint="eastAsia"/>
        </w:rPr>
        <w:t xml:space="preserve">　傍線部ウ「罪法限りあり」とはどういうことを言うのか、本文から考えられるところをわかりやすく説明せよ。</w:t>
      </w:r>
    </w:p>
    <w:p w:rsidR="00043A79" w:rsidRDefault="00043A79" w:rsidP="00734D19">
      <w:pPr>
        <w:pStyle w:val="a8"/>
        <w:rPr>
          <w:rFonts w:cs="Times New Roman"/>
        </w:rPr>
      </w:pPr>
    </w:p>
    <w:p w:rsidR="00043A79" w:rsidRPr="005B7324" w:rsidRDefault="00043A79" w:rsidP="00E048BD">
      <w:pPr>
        <w:pStyle w:val="a8"/>
        <w:ind w:left="480" w:hangingChars="300" w:hanging="720"/>
        <w:rPr>
          <w:rFonts w:cs="Times New Roman"/>
        </w:rPr>
      </w:pPr>
      <w:r w:rsidRPr="005B7324">
        <w:rPr>
          <w:rFonts w:cs="ＭＳ 明朝" w:hint="eastAsia"/>
        </w:rPr>
        <w:t>◎問</w:t>
      </w:r>
      <w:r>
        <w:rPr>
          <w:rFonts w:cs="ＭＳ 明朝" w:hint="eastAsia"/>
        </w:rPr>
        <w:t>４</w:t>
      </w:r>
      <w:r w:rsidRPr="005B7324">
        <w:rPr>
          <w:rFonts w:cs="ＭＳ 明朝" w:hint="eastAsia"/>
        </w:rPr>
        <w:t xml:space="preserve">　傍線部エ「ただ、その子二人を殺すべし。ただし、一人を殺して一人を</w:t>
      </w:r>
      <w:r w:rsidRPr="005B7324">
        <w:ruby>
          <w:rubyPr>
            <w:rubyAlign w:val="distributeSpace"/>
            <w:hps w:val="10"/>
            <w:hpsRaise w:val="20"/>
            <w:hpsBaseText w:val="24"/>
            <w:lid w:val="ja-JP"/>
          </w:rubyPr>
          <w:rt>
            <w:r w:rsidR="00043A79" w:rsidRPr="005B7324">
              <w:rPr>
                <w:rFonts w:cs="ＭＳ 明朝" w:hint="eastAsia"/>
              </w:rPr>
              <w:t>ゆる</w:t>
            </w:r>
          </w:rt>
          <w:rubyBase>
            <w:r w:rsidR="00043A79" w:rsidRPr="005B7324">
              <w:rPr>
                <w:rFonts w:cs="ＭＳ 明朝" w:hint="eastAsia"/>
              </w:rPr>
              <w:t>免</w:t>
            </w:r>
          </w:rubyBase>
        </w:ruby>
      </w:r>
      <w:r w:rsidRPr="005B7324">
        <w:rPr>
          <w:rFonts w:cs="ＭＳ 明朝" w:hint="eastAsia"/>
        </w:rPr>
        <w:t>すべし」とあるが、最終的に国王が全員をゆるしたのはなぜか、わかりやすく説明せよ。</w:t>
      </w:r>
    </w:p>
    <w:p w:rsidR="00043A79" w:rsidRDefault="00043A79" w:rsidP="00734D19">
      <w:pPr>
        <w:pStyle w:val="a7"/>
        <w:rPr>
          <w:rFonts w:cs="Times New Roman"/>
        </w:rPr>
      </w:pPr>
    </w:p>
    <w:p w:rsidR="00043A79" w:rsidRPr="005B7324" w:rsidRDefault="00043A79" w:rsidP="00734D19">
      <w:pPr>
        <w:pStyle w:val="a7"/>
        <w:rPr>
          <w:rFonts w:cs="Times New Roman"/>
        </w:rPr>
      </w:pPr>
      <w:r>
        <w:rPr>
          <w:rFonts w:cs="ＭＳ 明朝" w:hint="eastAsia"/>
        </w:rPr>
        <w:t>問５</w:t>
      </w:r>
      <w:r w:rsidRPr="005B7324">
        <w:rPr>
          <w:rFonts w:cs="ＭＳ 明朝" w:hint="eastAsia"/>
        </w:rPr>
        <w:t xml:space="preserve">　傍線部オ「妻とありしによりて」を、主語を補って現代語訳せよ。</w:t>
      </w:r>
    </w:p>
    <w:p w:rsidR="00043A79" w:rsidRDefault="00043A79" w:rsidP="00734D19">
      <w:pPr>
        <w:pStyle w:val="a7"/>
        <w:rPr>
          <w:rFonts w:cs="Times New Roman"/>
        </w:rPr>
      </w:pPr>
    </w:p>
    <w:p w:rsidR="00043A79" w:rsidRPr="005B7324" w:rsidRDefault="00043A79" w:rsidP="00734D19">
      <w:pPr>
        <w:pStyle w:val="a7"/>
        <w:rPr>
          <w:rFonts w:cs="Times New Roman"/>
        </w:rPr>
      </w:pPr>
      <w:r>
        <w:rPr>
          <w:rFonts w:cs="ＭＳ 明朝" w:hint="eastAsia"/>
        </w:rPr>
        <w:t>問６</w:t>
      </w:r>
      <w:r w:rsidRPr="005B7324">
        <w:rPr>
          <w:rFonts w:cs="ＭＳ 明朝" w:hint="eastAsia"/>
        </w:rPr>
        <w:t xml:space="preserve">　傍線部カ「愚かになくして」を現代語訳せよ。</w:t>
      </w:r>
    </w:p>
    <w:p w:rsidR="00043A79" w:rsidRDefault="00043A79" w:rsidP="00734D19">
      <w:pPr>
        <w:pStyle w:val="a7"/>
        <w:rPr>
          <w:rFonts w:cs="Times New Roman"/>
        </w:rPr>
      </w:pPr>
    </w:p>
    <w:p w:rsidR="00043A79" w:rsidRDefault="00043A79" w:rsidP="00432CED">
      <w:pPr>
        <w:pStyle w:val="a7"/>
        <w:ind w:left="480" w:hangingChars="200" w:hanging="480"/>
        <w:rPr>
          <w:rFonts w:cs="Times New Roman"/>
        </w:rPr>
      </w:pPr>
      <w:r>
        <w:rPr>
          <w:rFonts w:cs="ＭＳ 明朝" w:hint="eastAsia"/>
        </w:rPr>
        <w:t>問７</w:t>
      </w:r>
      <w:r w:rsidRPr="005B7324">
        <w:rPr>
          <w:rFonts w:cs="ＭＳ 明朝" w:hint="eastAsia"/>
        </w:rPr>
        <w:t xml:space="preserve">　傍線部キ「この事」とはどのようなことを言うのか、二〇字程度でまとめよ。</w:t>
      </w:r>
    </w:p>
    <w:p w:rsidR="00043A79" w:rsidRPr="00800EC0" w:rsidRDefault="00043A79" w:rsidP="00800EC0">
      <w:pPr>
        <w:pStyle w:val="Heading1"/>
        <w:rPr>
          <w:rFonts w:ascii="ＭＳ 明朝" w:eastAsia="ＭＳ 明朝" w:hAnsi="ＭＳ 明朝" w:cs="Times New Roman"/>
          <w:sz w:val="24"/>
          <w:szCs w:val="24"/>
          <w:u w:color="000000"/>
          <w:lang w:val="ja-JP"/>
        </w:rPr>
      </w:pPr>
      <w:r>
        <w:rPr>
          <w:rFonts w:ascii="ＭＳ 明朝" w:eastAsia="ＭＳ 明朝" w:hAnsi="ＭＳ 明朝" w:cs="Times New Roman"/>
          <w:sz w:val="24"/>
          <w:szCs w:val="24"/>
          <w:u w:color="000000"/>
          <w:lang w:val="ja-JP"/>
        </w:rPr>
        <w:br w:type="page"/>
      </w:r>
      <w:r>
        <w:rPr>
          <w:rFonts w:ascii="ＭＳ 明朝" w:eastAsia="ＭＳ 明朝" w:hAnsi="ＭＳ 明朝" w:cs="ＭＳ 明朝" w:hint="eastAsia"/>
          <w:sz w:val="24"/>
          <w:szCs w:val="24"/>
          <w:u w:color="000000"/>
          <w:lang w:val="ja-JP"/>
        </w:rPr>
        <w:t>【</w:t>
      </w:r>
      <w:r w:rsidRPr="00800EC0">
        <w:rPr>
          <w:rFonts w:ascii="ＭＳ 明朝" w:eastAsia="ＭＳ 明朝" w:hAnsi="ＭＳ 明朝" w:cs="ＭＳ 明朝" w:hint="eastAsia"/>
          <w:sz w:val="24"/>
          <w:szCs w:val="24"/>
          <w:u w:color="000000"/>
          <w:lang w:val="ja-JP"/>
        </w:rPr>
        <w:t>解答と採点基準</w:t>
      </w:r>
      <w:r>
        <w:rPr>
          <w:rFonts w:ascii="ＭＳ 明朝" w:eastAsia="ＭＳ 明朝" w:hAnsi="ＭＳ 明朝" w:cs="ＭＳ 明朝" w:hint="eastAsia"/>
          <w:sz w:val="24"/>
          <w:szCs w:val="24"/>
          <w:u w:color="000000"/>
          <w:lang w:val="ja-JP"/>
        </w:rPr>
        <w:t>】</w:t>
      </w:r>
    </w:p>
    <w:p w:rsidR="00043A79" w:rsidRPr="00800EC0" w:rsidRDefault="00043A79" w:rsidP="00800EC0">
      <w:pPr>
        <w:pStyle w:val="ad"/>
        <w:spacing w:line="480" w:lineRule="exact"/>
        <w:ind w:left="578" w:hangingChars="241" w:hanging="578"/>
        <w:rPr>
          <w:rFonts w:hAnsi="ＭＳ 明朝" w:cs="Times New Roman"/>
          <w:sz w:val="24"/>
          <w:szCs w:val="24"/>
        </w:rPr>
      </w:pPr>
      <w:r w:rsidRPr="00800EC0">
        <w:rPr>
          <w:rFonts w:hAnsi="ＭＳ 明朝" w:hint="eastAsia"/>
          <w:sz w:val="24"/>
          <w:szCs w:val="24"/>
        </w:rPr>
        <w:t>問</w:t>
      </w:r>
      <w:r>
        <w:rPr>
          <w:rFonts w:hAnsi="ＭＳ 明朝" w:hint="eastAsia"/>
          <w:sz w:val="24"/>
          <w:szCs w:val="24"/>
        </w:rPr>
        <w:t>１</w:t>
      </w:r>
      <w:r w:rsidRPr="00800EC0">
        <w:rPr>
          <w:rFonts w:hAnsi="ＭＳ 明朝" w:hint="eastAsia"/>
          <w:sz w:val="24"/>
          <w:szCs w:val="24"/>
        </w:rPr>
        <w:t xml:space="preserve">　</w:t>
      </w:r>
      <w:r w:rsidRPr="00800EC0">
        <w:rPr>
          <w:rStyle w:val="aa"/>
          <w:rFonts w:ascii="Century" w:hint="eastAsia"/>
          <w:color w:val="auto"/>
          <w:kern w:val="2"/>
        </w:rPr>
        <w:t>Ａ</w:t>
      </w:r>
      <w:r w:rsidRPr="00800EC0">
        <w:rPr>
          <w:rFonts w:hAnsi="ＭＳ 明朝" w:hint="eastAsia"/>
          <w:sz w:val="24"/>
          <w:szCs w:val="24"/>
          <w:u w:val="thick"/>
        </w:rPr>
        <w:t>（父の連れ子である）兄が</w:t>
      </w:r>
      <w:r w:rsidRPr="00800EC0">
        <w:rPr>
          <w:rFonts w:hAnsi="ＭＳ 明朝" w:hint="eastAsia"/>
          <w:sz w:val="24"/>
          <w:szCs w:val="24"/>
        </w:rPr>
        <w:t>、</w:t>
      </w:r>
      <w:r w:rsidRPr="00800EC0">
        <w:rPr>
          <w:rStyle w:val="af1"/>
          <w:rFonts w:hAnsi="ＭＳ 明朝" w:hint="eastAsia"/>
          <w:sz w:val="16"/>
          <w:szCs w:val="16"/>
          <w:lang w:eastAsia="ja-JP"/>
        </w:rPr>
        <w:t>Ｂ</w:t>
      </w:r>
      <w:r w:rsidRPr="00800EC0">
        <w:rPr>
          <w:rFonts w:hAnsi="ＭＳ 明朝" w:hint="eastAsia"/>
          <w:sz w:val="24"/>
          <w:szCs w:val="24"/>
          <w:u w:val="thick"/>
        </w:rPr>
        <w:t>実の母以上に</w:t>
      </w:r>
      <w:r w:rsidRPr="00800EC0">
        <w:rPr>
          <w:rStyle w:val="aa"/>
          <w:rFonts w:ascii="Century" w:hint="eastAsia"/>
          <w:color w:val="auto"/>
          <w:kern w:val="2"/>
        </w:rPr>
        <w:t>Ｃ</w:t>
      </w:r>
      <w:r w:rsidRPr="00800EC0">
        <w:rPr>
          <w:rFonts w:hAnsi="ＭＳ 明朝" w:hint="eastAsia"/>
          <w:sz w:val="24"/>
          <w:szCs w:val="24"/>
          <w:u w:val="thick"/>
        </w:rPr>
        <w:t>（弟の実母である）継母に対して</w:t>
      </w:r>
      <w:r w:rsidRPr="00800EC0">
        <w:rPr>
          <w:rStyle w:val="af1"/>
          <w:rFonts w:hAnsi="ＭＳ 明朝" w:hint="eastAsia"/>
          <w:sz w:val="16"/>
          <w:szCs w:val="16"/>
          <w:lang w:eastAsia="ja-JP"/>
        </w:rPr>
        <w:t>Ｄ</w:t>
      </w:r>
      <w:r w:rsidRPr="00800EC0">
        <w:rPr>
          <w:rFonts w:hAnsi="ＭＳ 明朝" w:hint="eastAsia"/>
          <w:sz w:val="24"/>
          <w:szCs w:val="24"/>
          <w:u w:val="thick"/>
        </w:rPr>
        <w:t>親孝行を尽くしたということ</w:t>
      </w:r>
      <w:r w:rsidRPr="00800EC0">
        <w:rPr>
          <w:rFonts w:hAnsi="ＭＳ 明朝" w:hint="eastAsia"/>
          <w:sz w:val="24"/>
          <w:szCs w:val="24"/>
        </w:rPr>
        <w:t>。</w:t>
      </w:r>
    </w:p>
    <w:p w:rsidR="00043A79" w:rsidRPr="00800EC0" w:rsidRDefault="00043A79" w:rsidP="00800EC0">
      <w:pPr>
        <w:pStyle w:val="af4"/>
        <w:spacing w:line="480" w:lineRule="exact"/>
        <w:ind w:leftChars="0" w:left="0" w:firstLineChars="500" w:firstLine="1200"/>
        <w:rPr>
          <w:rFonts w:hAnsi="ＭＳ 明朝" w:cs="Times New Roman"/>
          <w:sz w:val="24"/>
          <w:szCs w:val="24"/>
        </w:rPr>
      </w:pPr>
      <w:r w:rsidRPr="00800EC0">
        <w:rPr>
          <w:rFonts w:hAnsi="ＭＳ 明朝" w:hint="eastAsia"/>
          <w:sz w:val="24"/>
          <w:szCs w:val="24"/>
        </w:rPr>
        <w:t>Ａ＝</w:t>
      </w:r>
      <w:r>
        <w:rPr>
          <w:rFonts w:hAnsi="ＭＳ 明朝" w:hint="eastAsia"/>
          <w:sz w:val="24"/>
          <w:szCs w:val="24"/>
        </w:rPr>
        <w:t>２</w:t>
      </w:r>
      <w:r w:rsidRPr="00800EC0">
        <w:rPr>
          <w:rFonts w:hAnsi="ＭＳ 明朝" w:hint="eastAsia"/>
          <w:sz w:val="24"/>
          <w:szCs w:val="24"/>
        </w:rPr>
        <w:t>／Ｂ＝</w:t>
      </w:r>
      <w:r>
        <w:rPr>
          <w:rFonts w:hAnsi="ＭＳ 明朝" w:hint="eastAsia"/>
          <w:sz w:val="24"/>
          <w:szCs w:val="24"/>
        </w:rPr>
        <w:t>３</w:t>
      </w:r>
      <w:r w:rsidRPr="00800EC0">
        <w:rPr>
          <w:rFonts w:hAnsi="ＭＳ 明朝" w:hint="eastAsia"/>
          <w:sz w:val="24"/>
          <w:szCs w:val="24"/>
        </w:rPr>
        <w:t>／Ｃ＝</w:t>
      </w:r>
      <w:r>
        <w:rPr>
          <w:rFonts w:hAnsi="ＭＳ 明朝" w:hint="eastAsia"/>
          <w:sz w:val="24"/>
          <w:szCs w:val="24"/>
        </w:rPr>
        <w:t>２</w:t>
      </w:r>
      <w:r w:rsidRPr="00800EC0">
        <w:rPr>
          <w:rFonts w:hAnsi="ＭＳ 明朝" w:hint="eastAsia"/>
          <w:sz w:val="24"/>
          <w:szCs w:val="24"/>
        </w:rPr>
        <w:t>／Ｄ＝</w:t>
      </w:r>
      <w:r>
        <w:rPr>
          <w:rFonts w:hAnsi="ＭＳ 明朝" w:hint="eastAsia"/>
          <w:sz w:val="24"/>
          <w:szCs w:val="24"/>
        </w:rPr>
        <w:t>３</w:t>
      </w:r>
    </w:p>
    <w:p w:rsidR="00043A79" w:rsidRDefault="00043A79" w:rsidP="00800EC0">
      <w:pPr>
        <w:pStyle w:val="ad"/>
        <w:spacing w:line="480" w:lineRule="exact"/>
        <w:ind w:left="960" w:hanging="960"/>
        <w:rPr>
          <w:rFonts w:hAnsi="ＭＳ 明朝" w:cs="Times New Roman"/>
          <w:sz w:val="24"/>
          <w:szCs w:val="24"/>
        </w:rPr>
      </w:pPr>
    </w:p>
    <w:p w:rsidR="00043A79" w:rsidRPr="00800EC0" w:rsidRDefault="00043A79" w:rsidP="00BF6985">
      <w:pPr>
        <w:ind w:left="600" w:hangingChars="250" w:hanging="600"/>
        <w:rPr>
          <w:rFonts w:cs="Times New Roman"/>
        </w:rPr>
      </w:pPr>
      <w:r w:rsidRPr="00800EC0">
        <w:rPr>
          <w:rFonts w:cs="ＭＳ 明朝" w:hint="eastAsia"/>
        </w:rPr>
        <w:t>問</w:t>
      </w:r>
      <w:r>
        <w:rPr>
          <w:rFonts w:cs="ＭＳ 明朝" w:hint="eastAsia"/>
        </w:rPr>
        <w:t xml:space="preserve">２　</w:t>
      </w:r>
      <w:r w:rsidRPr="00800EC0">
        <w:rPr>
          <w:rStyle w:val="af1"/>
          <w:rFonts w:hAnsi="ＭＳ 明朝" w:hint="eastAsia"/>
          <w:sz w:val="16"/>
          <w:szCs w:val="16"/>
          <w:lang w:eastAsia="ja-JP"/>
        </w:rPr>
        <w:t>Ａ</w:t>
      </w:r>
      <w:r w:rsidRPr="00BF6985">
        <w:rPr>
          <w:rFonts w:cs="ＭＳ 明朝" w:hint="eastAsia"/>
          <w:u w:val="thick"/>
        </w:rPr>
        <w:t>このように兄弟は互いに</w:t>
      </w:r>
      <w:r w:rsidRPr="00800EC0">
        <w:rPr>
          <w:rStyle w:val="af1"/>
          <w:rFonts w:hAnsi="ＭＳ 明朝" w:hint="eastAsia"/>
          <w:sz w:val="16"/>
          <w:szCs w:val="16"/>
          <w:lang w:eastAsia="ja-JP"/>
        </w:rPr>
        <w:t>Ｂ</w:t>
      </w:r>
      <w:r w:rsidRPr="00BF6985">
        <w:rPr>
          <w:rFonts w:cs="ＭＳ 明朝" w:hint="eastAsia"/>
          <w:u w:val="thick"/>
        </w:rPr>
        <w:t>死罪になるのは自分のほうだと、相手の無実を主張しかばい合った</w:t>
      </w:r>
      <w:r w:rsidRPr="00800EC0">
        <w:rPr>
          <w:rFonts w:cs="ＭＳ 明朝" w:hint="eastAsia"/>
        </w:rPr>
        <w:t>。</w:t>
      </w:r>
    </w:p>
    <w:p w:rsidR="00043A79" w:rsidRPr="00800EC0" w:rsidRDefault="00043A79" w:rsidP="00432CED">
      <w:pPr>
        <w:ind w:leftChars="500" w:left="1200"/>
        <w:rPr>
          <w:rFonts w:cs="Times New Roman"/>
        </w:rPr>
      </w:pPr>
      <w:r w:rsidRPr="00800EC0">
        <w:rPr>
          <w:rFonts w:cs="ＭＳ 明朝" w:hint="eastAsia"/>
        </w:rPr>
        <w:t>Ｂがなければ全体</w:t>
      </w:r>
      <w:r>
        <w:rPr>
          <w:rFonts w:cs="ＭＳ 明朝" w:hint="eastAsia"/>
        </w:rPr>
        <w:t>０</w:t>
      </w:r>
      <w:r w:rsidRPr="00800EC0">
        <w:rPr>
          <w:rFonts w:cs="ＭＳ 明朝" w:hint="eastAsia"/>
        </w:rPr>
        <w:t>。「無実の罪をかぶろうとする」「相手の無実を主張する」のどちらかがあれば可。</w:t>
      </w:r>
    </w:p>
    <w:p w:rsidR="00043A79" w:rsidRDefault="00043A79" w:rsidP="00800EC0">
      <w:pPr>
        <w:ind w:firstLineChars="500" w:firstLine="1200"/>
        <w:rPr>
          <w:rFonts w:cs="Times New Roman"/>
        </w:rPr>
      </w:pPr>
      <w:r w:rsidRPr="00800EC0">
        <w:rPr>
          <w:rFonts w:cs="ＭＳ 明朝" w:hint="eastAsia"/>
        </w:rPr>
        <w:t>Ａがなければ減点</w:t>
      </w:r>
      <w:r>
        <w:rPr>
          <w:rFonts w:cs="ＭＳ 明朝" w:hint="eastAsia"/>
        </w:rPr>
        <w:t>２</w:t>
      </w:r>
      <w:r w:rsidRPr="00800EC0">
        <w:rPr>
          <w:rFonts w:cs="ＭＳ 明朝" w:hint="eastAsia"/>
        </w:rPr>
        <w:t>。</w:t>
      </w:r>
    </w:p>
    <w:p w:rsidR="00043A79" w:rsidRPr="00800EC0" w:rsidRDefault="00043A79" w:rsidP="00800EC0">
      <w:pPr>
        <w:ind w:firstLineChars="500" w:firstLine="1200"/>
        <w:rPr>
          <w:rFonts w:cs="Times New Roman"/>
        </w:rPr>
      </w:pPr>
    </w:p>
    <w:p w:rsidR="00043A79" w:rsidRPr="00800EC0" w:rsidRDefault="00043A79" w:rsidP="00BF6985">
      <w:pPr>
        <w:pStyle w:val="ad"/>
        <w:spacing w:line="480" w:lineRule="exact"/>
        <w:ind w:left="576" w:hangingChars="240" w:hanging="576"/>
        <w:rPr>
          <w:rFonts w:hAnsi="ＭＳ 明朝" w:cs="Times New Roman"/>
          <w:sz w:val="24"/>
          <w:szCs w:val="24"/>
        </w:rPr>
      </w:pPr>
      <w:r w:rsidRPr="00800EC0">
        <w:rPr>
          <w:rFonts w:hAnsi="ＭＳ 明朝" w:hint="eastAsia"/>
          <w:sz w:val="24"/>
          <w:szCs w:val="24"/>
        </w:rPr>
        <w:t>問</w:t>
      </w:r>
      <w:r>
        <w:rPr>
          <w:rFonts w:hAnsi="ＭＳ 明朝" w:hint="eastAsia"/>
          <w:sz w:val="24"/>
          <w:szCs w:val="24"/>
        </w:rPr>
        <w:t>３</w:t>
      </w:r>
      <w:r w:rsidRPr="00800EC0">
        <w:rPr>
          <w:rFonts w:hAnsi="ＭＳ 明朝" w:hint="eastAsia"/>
          <w:sz w:val="24"/>
          <w:szCs w:val="24"/>
        </w:rPr>
        <w:t xml:space="preserve">　罪を犯してもいない（人を殺してもいない）母親に、</w:t>
      </w:r>
      <w:r w:rsidRPr="00800EC0">
        <w:rPr>
          <w:rStyle w:val="af1"/>
          <w:rFonts w:hAnsi="ＭＳ 明朝" w:hint="eastAsia"/>
          <w:sz w:val="16"/>
          <w:szCs w:val="16"/>
          <w:lang w:eastAsia="ja-JP"/>
        </w:rPr>
        <w:t>Ａ</w:t>
      </w:r>
      <w:r w:rsidRPr="00800EC0">
        <w:rPr>
          <w:rFonts w:hAnsi="ＭＳ 明朝" w:hint="eastAsia"/>
          <w:sz w:val="24"/>
          <w:szCs w:val="24"/>
          <w:u w:val="thick"/>
        </w:rPr>
        <w:t>子どもの犯した罪</w:t>
      </w:r>
      <w:r w:rsidRPr="00BF6985">
        <w:rPr>
          <w:rFonts w:hAnsi="ＭＳ 明朝" w:hint="eastAsia"/>
          <w:sz w:val="24"/>
          <w:szCs w:val="24"/>
        </w:rPr>
        <w:t>を負わせて</w:t>
      </w:r>
      <w:r w:rsidRPr="00800EC0">
        <w:rPr>
          <w:rStyle w:val="af1"/>
          <w:rFonts w:hAnsi="ＭＳ 明朝" w:hint="eastAsia"/>
          <w:sz w:val="16"/>
          <w:szCs w:val="16"/>
          <w:lang w:eastAsia="ja-JP"/>
        </w:rPr>
        <w:t>Ｂ</w:t>
      </w:r>
      <w:r w:rsidRPr="00800EC0">
        <w:rPr>
          <w:rFonts w:hAnsi="ＭＳ 明朝" w:hint="eastAsia"/>
          <w:sz w:val="24"/>
          <w:szCs w:val="24"/>
          <w:u w:val="thick"/>
        </w:rPr>
        <w:t>子の身代わりとして</w:t>
      </w:r>
      <w:r w:rsidRPr="00800EC0">
        <w:rPr>
          <w:rStyle w:val="af1"/>
          <w:rFonts w:hAnsi="ＭＳ 明朝" w:hint="eastAsia"/>
          <w:sz w:val="16"/>
          <w:szCs w:val="16"/>
          <w:lang w:eastAsia="ja-JP"/>
        </w:rPr>
        <w:t>Ｃ</w:t>
      </w:r>
      <w:r w:rsidRPr="00800EC0">
        <w:rPr>
          <w:rFonts w:hAnsi="ＭＳ 明朝" w:hint="eastAsia"/>
          <w:sz w:val="24"/>
          <w:szCs w:val="24"/>
          <w:u w:val="thick"/>
        </w:rPr>
        <w:t>母を処罰することはできないということ</w:t>
      </w:r>
      <w:r w:rsidRPr="00800EC0">
        <w:rPr>
          <w:rFonts w:hAnsi="ＭＳ 明朝" w:hint="eastAsia"/>
          <w:sz w:val="24"/>
          <w:szCs w:val="24"/>
        </w:rPr>
        <w:t>。</w:t>
      </w:r>
    </w:p>
    <w:p w:rsidR="00043A79" w:rsidRPr="00800EC0" w:rsidRDefault="00043A79" w:rsidP="00800EC0">
      <w:pPr>
        <w:ind w:firstLineChars="500" w:firstLine="1200"/>
        <w:rPr>
          <w:rFonts w:cs="Times New Roman"/>
        </w:rPr>
      </w:pPr>
      <w:r w:rsidRPr="00800EC0">
        <w:rPr>
          <w:rFonts w:cs="ＭＳ 明朝" w:hint="eastAsia"/>
        </w:rPr>
        <w:t>Ｃがなければ全体</w:t>
      </w:r>
      <w:r>
        <w:rPr>
          <w:rFonts w:cs="ＭＳ 明朝" w:hint="eastAsia"/>
        </w:rPr>
        <w:t>０</w:t>
      </w:r>
      <w:r w:rsidRPr="00800EC0">
        <w:rPr>
          <w:rFonts w:cs="ＭＳ 明朝" w:hint="eastAsia"/>
        </w:rPr>
        <w:t>。</w:t>
      </w:r>
    </w:p>
    <w:p w:rsidR="00043A79" w:rsidRPr="00800EC0" w:rsidRDefault="00043A79" w:rsidP="00800EC0">
      <w:pPr>
        <w:ind w:firstLineChars="500" w:firstLine="1200"/>
        <w:rPr>
          <w:rFonts w:cs="Times New Roman"/>
        </w:rPr>
      </w:pPr>
      <w:r w:rsidRPr="00800EC0">
        <w:rPr>
          <w:rFonts w:cs="ＭＳ 明朝" w:hint="eastAsia"/>
        </w:rPr>
        <w:t>Ａ＝</w:t>
      </w:r>
      <w:r>
        <w:rPr>
          <w:rFonts w:cs="ＭＳ 明朝" w:hint="eastAsia"/>
        </w:rPr>
        <w:t>３</w:t>
      </w:r>
    </w:p>
    <w:p w:rsidR="00043A79" w:rsidRPr="00800EC0" w:rsidRDefault="00043A79" w:rsidP="00800EC0">
      <w:pPr>
        <w:ind w:firstLineChars="500" w:firstLine="1200"/>
        <w:rPr>
          <w:rFonts w:cs="Times New Roman"/>
        </w:rPr>
      </w:pPr>
      <w:r w:rsidRPr="00800EC0">
        <w:rPr>
          <w:rFonts w:cs="ＭＳ 明朝" w:hint="eastAsia"/>
        </w:rPr>
        <w:t>Ｂ＝</w:t>
      </w:r>
      <w:r>
        <w:rPr>
          <w:rFonts w:cs="ＭＳ 明朝" w:hint="eastAsia"/>
        </w:rPr>
        <w:t>３</w:t>
      </w:r>
    </w:p>
    <w:p w:rsidR="00043A79" w:rsidRPr="00800EC0" w:rsidRDefault="00043A79" w:rsidP="00800EC0">
      <w:pPr>
        <w:ind w:firstLineChars="500" w:firstLine="1200"/>
        <w:rPr>
          <w:rFonts w:cs="Times New Roman"/>
        </w:rPr>
      </w:pPr>
      <w:r w:rsidRPr="00800EC0">
        <w:rPr>
          <w:rFonts w:cs="ＭＳ 明朝" w:hint="eastAsia"/>
        </w:rPr>
        <w:t>Ｃ＝</w:t>
      </w:r>
      <w:r>
        <w:rPr>
          <w:rFonts w:cs="ＭＳ 明朝" w:hint="eastAsia"/>
        </w:rPr>
        <w:t>４</w:t>
      </w:r>
    </w:p>
    <w:p w:rsidR="00043A79" w:rsidRPr="00800EC0" w:rsidRDefault="00043A79" w:rsidP="00800EC0">
      <w:pPr>
        <w:pStyle w:val="Heading1"/>
        <w:rPr>
          <w:rFonts w:ascii="ＭＳ 明朝" w:eastAsia="ＭＳ 明朝" w:hAnsi="ＭＳ 明朝" w:cs="Times New Roman"/>
          <w:color w:val="000000"/>
          <w:sz w:val="24"/>
          <w:szCs w:val="24"/>
          <w:u w:color="000000"/>
          <w:lang w:val="ja-JP"/>
        </w:rPr>
      </w:pPr>
    </w:p>
    <w:p w:rsidR="00043A79" w:rsidRPr="00800EC0" w:rsidRDefault="00043A79" w:rsidP="00BF6985">
      <w:pPr>
        <w:pStyle w:val="ad"/>
        <w:spacing w:line="480" w:lineRule="exact"/>
        <w:ind w:left="576" w:hangingChars="240" w:hanging="576"/>
        <w:rPr>
          <w:rFonts w:hAnsi="ＭＳ 明朝" w:cs="Times New Roman"/>
          <w:sz w:val="24"/>
          <w:szCs w:val="24"/>
        </w:rPr>
      </w:pPr>
      <w:r w:rsidRPr="00800EC0">
        <w:rPr>
          <w:rFonts w:hAnsi="ＭＳ 明朝" w:hint="eastAsia"/>
          <w:sz w:val="24"/>
          <w:szCs w:val="24"/>
        </w:rPr>
        <w:t>問</w:t>
      </w:r>
      <w:r>
        <w:rPr>
          <w:rFonts w:hAnsi="ＭＳ 明朝" w:hint="eastAsia"/>
          <w:sz w:val="24"/>
          <w:szCs w:val="24"/>
        </w:rPr>
        <w:t>４</w:t>
      </w:r>
      <w:r w:rsidRPr="00800EC0">
        <w:rPr>
          <w:rFonts w:hAnsi="ＭＳ 明朝" w:hint="eastAsia"/>
          <w:sz w:val="24"/>
          <w:szCs w:val="24"/>
        </w:rPr>
        <w:t xml:space="preserve">　母が、</w:t>
      </w:r>
      <w:r w:rsidRPr="00800EC0">
        <w:rPr>
          <w:rStyle w:val="af1"/>
          <w:rFonts w:hAnsi="ＭＳ 明朝" w:hint="eastAsia"/>
          <w:sz w:val="16"/>
          <w:szCs w:val="16"/>
          <w:lang w:eastAsia="ja-JP"/>
        </w:rPr>
        <w:t>Ａ</w:t>
      </w:r>
      <w:r w:rsidRPr="00800EC0">
        <w:rPr>
          <w:rFonts w:hAnsi="ＭＳ 明朝" w:hint="eastAsia"/>
          <w:sz w:val="24"/>
          <w:szCs w:val="24"/>
          <w:u w:val="thick"/>
        </w:rPr>
        <w:t>実母として実子のように育てるという亡き夫との約束を守るために</w:t>
      </w:r>
      <w:r w:rsidRPr="00800EC0">
        <w:rPr>
          <w:rFonts w:hAnsi="ＭＳ 明朝" w:hint="eastAsia"/>
          <w:sz w:val="24"/>
          <w:szCs w:val="24"/>
        </w:rPr>
        <w:t>、</w:t>
      </w:r>
      <w:r w:rsidRPr="00800EC0">
        <w:rPr>
          <w:rStyle w:val="af1"/>
          <w:rFonts w:hAnsi="ＭＳ 明朝" w:hint="eastAsia"/>
          <w:sz w:val="16"/>
          <w:szCs w:val="16"/>
          <w:lang w:eastAsia="ja-JP"/>
        </w:rPr>
        <w:t>Ｂ</w:t>
      </w:r>
      <w:r w:rsidRPr="00800EC0">
        <w:rPr>
          <w:rFonts w:hAnsi="ＭＳ 明朝" w:hint="eastAsia"/>
          <w:sz w:val="24"/>
          <w:szCs w:val="24"/>
          <w:u w:val="thick"/>
        </w:rPr>
        <w:t>実の子を殺しても</w:t>
      </w:r>
      <w:r w:rsidRPr="00800EC0">
        <w:rPr>
          <w:rStyle w:val="af1"/>
          <w:rFonts w:hAnsi="ＭＳ 明朝" w:hint="eastAsia"/>
          <w:sz w:val="16"/>
          <w:szCs w:val="16"/>
          <w:lang w:eastAsia="ja-JP"/>
        </w:rPr>
        <w:t>Ｃ</w:t>
      </w:r>
      <w:r w:rsidRPr="00800EC0">
        <w:rPr>
          <w:rFonts w:hAnsi="ＭＳ 明朝" w:hint="eastAsia"/>
          <w:sz w:val="24"/>
          <w:szCs w:val="24"/>
          <w:u w:val="thick"/>
        </w:rPr>
        <w:t>夫の連れ子の命を助けようとする</w:t>
      </w:r>
      <w:r w:rsidRPr="00800EC0">
        <w:rPr>
          <w:rFonts w:hAnsi="ＭＳ 明朝" w:hint="eastAsia"/>
          <w:sz w:val="24"/>
          <w:szCs w:val="24"/>
        </w:rPr>
        <w:t>姿に</w:t>
      </w:r>
      <w:r w:rsidRPr="00800EC0">
        <w:rPr>
          <w:rStyle w:val="af1"/>
          <w:rFonts w:hAnsi="ＭＳ 明朝" w:hint="eastAsia"/>
          <w:sz w:val="16"/>
          <w:szCs w:val="16"/>
          <w:lang w:eastAsia="ja-JP"/>
        </w:rPr>
        <w:t>Ｄ</w:t>
      </w:r>
      <w:r w:rsidRPr="00800EC0">
        <w:rPr>
          <w:rFonts w:hAnsi="ＭＳ 明朝" w:hint="eastAsia"/>
          <w:sz w:val="24"/>
          <w:szCs w:val="24"/>
          <w:u w:val="thick"/>
        </w:rPr>
        <w:t>強く胸を打たれたから</w:t>
      </w:r>
      <w:r w:rsidRPr="00800EC0">
        <w:rPr>
          <w:rFonts w:hAnsi="ＭＳ 明朝" w:hint="eastAsia"/>
          <w:sz w:val="24"/>
          <w:szCs w:val="24"/>
        </w:rPr>
        <w:t>。</w:t>
      </w:r>
    </w:p>
    <w:p w:rsidR="00043A79" w:rsidRPr="00800EC0" w:rsidRDefault="00043A79" w:rsidP="00432CED">
      <w:pPr>
        <w:ind w:leftChars="500" w:left="1200"/>
        <w:rPr>
          <w:rFonts w:cs="Times New Roman"/>
        </w:rPr>
      </w:pPr>
      <w:r w:rsidRPr="00800EC0">
        <w:rPr>
          <w:rFonts w:cs="ＭＳ 明朝" w:hint="eastAsia"/>
        </w:rPr>
        <w:t>Ａの内容「夫との約束を守るために」、Ｂの内容「実子を犠牲にしようとした」、Ｃの内容「夫の連れ子（先妻の子）を助けようとした」の三点の要素が一つでも欠けていれば全体</w:t>
      </w:r>
      <w:r>
        <w:rPr>
          <w:rFonts w:cs="ＭＳ 明朝" w:hint="eastAsia"/>
        </w:rPr>
        <w:t>０</w:t>
      </w:r>
      <w:r w:rsidRPr="00800EC0">
        <w:rPr>
          <w:rFonts w:cs="ＭＳ 明朝" w:hint="eastAsia"/>
        </w:rPr>
        <w:t>。</w:t>
      </w:r>
    </w:p>
    <w:p w:rsidR="00043A79" w:rsidRPr="00800EC0" w:rsidRDefault="00043A79" w:rsidP="00432CED">
      <w:pPr>
        <w:ind w:leftChars="500" w:left="1200"/>
        <w:rPr>
          <w:rFonts w:cs="Times New Roman"/>
        </w:rPr>
      </w:pPr>
      <w:r w:rsidRPr="00800EC0">
        <w:rPr>
          <w:rFonts w:cs="ＭＳ 明朝" w:hint="eastAsia"/>
        </w:rPr>
        <w:t>Ａのうち「亡き夫」となっていなければ減点</w:t>
      </w:r>
      <w:r>
        <w:rPr>
          <w:rFonts w:cs="ＭＳ 明朝" w:hint="eastAsia"/>
        </w:rPr>
        <w:t>２</w:t>
      </w:r>
      <w:r w:rsidRPr="00800EC0">
        <w:rPr>
          <w:rFonts w:cs="ＭＳ 明朝" w:hint="eastAsia"/>
        </w:rPr>
        <w:t>。約束の中身「実子のように育てる」がなければ減点</w:t>
      </w:r>
      <w:r>
        <w:rPr>
          <w:rFonts w:cs="ＭＳ 明朝" w:hint="eastAsia"/>
        </w:rPr>
        <w:t>３</w:t>
      </w:r>
      <w:r w:rsidRPr="00800EC0">
        <w:rPr>
          <w:rFonts w:cs="ＭＳ 明朝" w:hint="eastAsia"/>
        </w:rPr>
        <w:t>。</w:t>
      </w:r>
    </w:p>
    <w:p w:rsidR="00043A79" w:rsidRDefault="00043A79" w:rsidP="00800EC0">
      <w:pPr>
        <w:ind w:firstLineChars="500" w:firstLine="1200"/>
        <w:rPr>
          <w:rFonts w:cs="Times New Roman"/>
        </w:rPr>
      </w:pPr>
      <w:r w:rsidRPr="00800EC0">
        <w:rPr>
          <w:rFonts w:cs="ＭＳ 明朝" w:hint="eastAsia"/>
        </w:rPr>
        <w:t>Ｄと同趣旨の内容がなければ減点</w:t>
      </w:r>
      <w:r>
        <w:rPr>
          <w:rFonts w:cs="ＭＳ 明朝" w:hint="eastAsia"/>
        </w:rPr>
        <w:t>３</w:t>
      </w:r>
      <w:r w:rsidRPr="00800EC0">
        <w:rPr>
          <w:rFonts w:cs="ＭＳ 明朝" w:hint="eastAsia"/>
        </w:rPr>
        <w:t>。</w:t>
      </w:r>
    </w:p>
    <w:p w:rsidR="00043A79" w:rsidRPr="00800EC0" w:rsidRDefault="00043A79" w:rsidP="00800EC0">
      <w:pPr>
        <w:ind w:firstLineChars="500" w:firstLine="1200"/>
        <w:rPr>
          <w:rFonts w:cs="Times New Roman"/>
        </w:rPr>
      </w:pPr>
    </w:p>
    <w:p w:rsidR="00043A79" w:rsidRPr="00800EC0" w:rsidRDefault="00043A79" w:rsidP="00800EC0">
      <w:pPr>
        <w:pStyle w:val="Heading1"/>
        <w:rPr>
          <w:rFonts w:ascii="ＭＳ 明朝" w:eastAsia="ＭＳ 明朝" w:hAnsi="ＭＳ 明朝" w:cs="Times New Roman"/>
          <w:color w:val="000000"/>
          <w:sz w:val="24"/>
          <w:szCs w:val="24"/>
          <w:u w:color="000000"/>
          <w:lang w:val="ja-JP"/>
        </w:rPr>
      </w:pPr>
      <w:r w:rsidRPr="00800EC0">
        <w:rPr>
          <w:rFonts w:ascii="ＭＳ 明朝" w:eastAsia="ＭＳ 明朝" w:hAnsi="ＭＳ 明朝" w:cs="ＭＳ 明朝" w:hint="eastAsia"/>
          <w:color w:val="000000"/>
          <w:sz w:val="24"/>
          <w:szCs w:val="24"/>
          <w:u w:color="000000"/>
          <w:lang w:val="ja-JP"/>
        </w:rPr>
        <w:t>問</w:t>
      </w:r>
      <w:r>
        <w:rPr>
          <w:rStyle w:val="ae"/>
          <w:rFonts w:eastAsia="ＭＳ 明朝" w:hAnsi="ＭＳ 明朝" w:hint="eastAsia"/>
          <w:sz w:val="24"/>
          <w:szCs w:val="24"/>
          <w:lang w:eastAsia="ja-JP"/>
        </w:rPr>
        <w:t>５</w:t>
      </w:r>
      <w:r w:rsidRPr="00800EC0">
        <w:rPr>
          <w:rFonts w:ascii="ＭＳ 明朝" w:eastAsia="ＭＳ 明朝" w:hAnsi="ＭＳ 明朝" w:cs="ＭＳ 明朝" w:hint="eastAsia"/>
          <w:color w:val="000000"/>
          <w:sz w:val="24"/>
          <w:szCs w:val="24"/>
          <w:u w:color="000000"/>
          <w:lang w:val="ja-JP"/>
        </w:rPr>
        <w:t xml:space="preserve">　わたしはもう（後）妻となっていましたので</w:t>
      </w:r>
    </w:p>
    <w:p w:rsidR="00043A79" w:rsidRDefault="00043A79" w:rsidP="00800EC0">
      <w:pPr>
        <w:pStyle w:val="af4"/>
        <w:spacing w:line="480" w:lineRule="exact"/>
        <w:rPr>
          <w:rFonts w:hAnsi="ＭＳ 明朝" w:cs="Times New Roman"/>
          <w:sz w:val="24"/>
          <w:szCs w:val="24"/>
        </w:rPr>
      </w:pPr>
      <w:r w:rsidRPr="00800EC0">
        <w:rPr>
          <w:rFonts w:hAnsi="ＭＳ 明朝" w:hint="eastAsia"/>
          <w:sz w:val="24"/>
          <w:szCs w:val="24"/>
        </w:rPr>
        <w:t>「わたし」がなければ</w:t>
      </w:r>
      <w:r>
        <w:rPr>
          <w:rFonts w:hAnsi="ＭＳ 明朝" w:hint="eastAsia"/>
          <w:sz w:val="24"/>
          <w:szCs w:val="24"/>
        </w:rPr>
        <w:t>０</w:t>
      </w:r>
      <w:r w:rsidRPr="00800EC0">
        <w:rPr>
          <w:rFonts w:hAnsi="ＭＳ 明朝" w:hint="eastAsia"/>
          <w:sz w:val="24"/>
          <w:szCs w:val="24"/>
        </w:rPr>
        <w:t>。</w:t>
      </w:r>
    </w:p>
    <w:p w:rsidR="00043A79" w:rsidRPr="00800EC0" w:rsidRDefault="00043A79" w:rsidP="00800EC0">
      <w:pPr>
        <w:pStyle w:val="af4"/>
        <w:spacing w:line="480" w:lineRule="exact"/>
        <w:rPr>
          <w:rFonts w:hAnsi="ＭＳ 明朝" w:cs="Times New Roman"/>
          <w:sz w:val="24"/>
          <w:szCs w:val="24"/>
        </w:rPr>
      </w:pPr>
    </w:p>
    <w:p w:rsidR="00043A79" w:rsidRPr="00800EC0" w:rsidRDefault="00043A79" w:rsidP="00800EC0">
      <w:pPr>
        <w:pStyle w:val="a4"/>
        <w:spacing w:line="480" w:lineRule="exact"/>
        <w:rPr>
          <w:rFonts w:ascii="ＭＳ 明朝" w:eastAsia="ＭＳ 明朝" w:hAnsi="ＭＳ 明朝" w:cs="Times New Roman"/>
          <w:sz w:val="24"/>
          <w:szCs w:val="24"/>
          <w:u w:color="000000"/>
        </w:rPr>
      </w:pPr>
      <w:r w:rsidRPr="00800EC0">
        <w:rPr>
          <w:rFonts w:ascii="ＭＳ 明朝" w:eastAsia="ＭＳ 明朝" w:hAnsi="ＭＳ 明朝" w:cs="ＭＳ 明朝" w:hint="eastAsia"/>
          <w:sz w:val="24"/>
          <w:szCs w:val="24"/>
          <w:u w:color="000000"/>
        </w:rPr>
        <w:t>問</w:t>
      </w:r>
      <w:r>
        <w:rPr>
          <w:rStyle w:val="ae"/>
          <w:rFonts w:eastAsia="ＭＳ 明朝" w:hAnsi="ＭＳ 明朝" w:hint="eastAsia"/>
          <w:sz w:val="24"/>
          <w:szCs w:val="24"/>
          <w:lang w:eastAsia="ja-JP"/>
        </w:rPr>
        <w:t>６</w:t>
      </w:r>
      <w:r w:rsidRPr="00800EC0">
        <w:rPr>
          <w:rFonts w:ascii="ＭＳ 明朝" w:eastAsia="ＭＳ 明朝" w:hAnsi="ＭＳ 明朝" w:cs="ＭＳ 明朝" w:hint="eastAsia"/>
          <w:sz w:val="24"/>
          <w:szCs w:val="24"/>
          <w:u w:color="000000"/>
        </w:rPr>
        <w:t xml:space="preserve">　おろそかに扱うのではなくて</w:t>
      </w:r>
    </w:p>
    <w:p w:rsidR="00043A79" w:rsidRDefault="00043A79" w:rsidP="00800EC0">
      <w:pPr>
        <w:pStyle w:val="af4"/>
        <w:spacing w:line="480" w:lineRule="exact"/>
        <w:rPr>
          <w:rFonts w:hAnsi="ＭＳ 明朝" w:cs="Times New Roman"/>
          <w:sz w:val="24"/>
          <w:szCs w:val="24"/>
        </w:rPr>
      </w:pPr>
      <w:r w:rsidRPr="00800EC0">
        <w:rPr>
          <w:rFonts w:hAnsi="ＭＳ 明朝" w:hint="eastAsia"/>
          <w:sz w:val="24"/>
          <w:szCs w:val="24"/>
        </w:rPr>
        <w:t>「いいかげんに」「疎略に」なども可。</w:t>
      </w:r>
    </w:p>
    <w:p w:rsidR="00043A79" w:rsidRPr="00800EC0" w:rsidRDefault="00043A79" w:rsidP="00800EC0">
      <w:pPr>
        <w:pStyle w:val="af4"/>
        <w:spacing w:line="480" w:lineRule="exact"/>
        <w:rPr>
          <w:rFonts w:hAnsi="ＭＳ 明朝" w:cs="Times New Roman"/>
          <w:sz w:val="24"/>
          <w:szCs w:val="24"/>
        </w:rPr>
      </w:pPr>
    </w:p>
    <w:p w:rsidR="00043A79" w:rsidRPr="00800EC0" w:rsidRDefault="00043A79" w:rsidP="00800EC0">
      <w:pPr>
        <w:pStyle w:val="ad"/>
        <w:spacing w:line="480" w:lineRule="exact"/>
        <w:rPr>
          <w:rFonts w:hAnsi="ＭＳ 明朝" w:cs="Times New Roman"/>
          <w:sz w:val="24"/>
          <w:szCs w:val="24"/>
        </w:rPr>
      </w:pPr>
      <w:r w:rsidRPr="00800EC0">
        <w:rPr>
          <w:rFonts w:hAnsi="ＭＳ 明朝" w:hint="eastAsia"/>
          <w:sz w:val="24"/>
          <w:szCs w:val="24"/>
        </w:rPr>
        <w:t>問</w:t>
      </w:r>
      <w:r>
        <w:rPr>
          <w:rFonts w:hAnsi="ＭＳ 明朝" w:hint="eastAsia"/>
          <w:sz w:val="24"/>
          <w:szCs w:val="24"/>
        </w:rPr>
        <w:t>７</w:t>
      </w:r>
      <w:r w:rsidRPr="00800EC0">
        <w:rPr>
          <w:rFonts w:hAnsi="ＭＳ 明朝" w:hint="eastAsia"/>
          <w:sz w:val="24"/>
          <w:szCs w:val="24"/>
        </w:rPr>
        <w:t xml:space="preserve">　</w:t>
      </w:r>
      <w:r w:rsidRPr="00800EC0">
        <w:rPr>
          <w:rStyle w:val="af1"/>
          <w:rFonts w:hAnsi="ＭＳ 明朝" w:hint="eastAsia"/>
          <w:sz w:val="16"/>
          <w:szCs w:val="16"/>
          <w:lang w:eastAsia="ja-JP"/>
        </w:rPr>
        <w:t>Ａ</w:t>
      </w:r>
      <w:r w:rsidRPr="00800EC0">
        <w:rPr>
          <w:rFonts w:hAnsi="ＭＳ 明朝" w:hint="eastAsia"/>
          <w:sz w:val="24"/>
          <w:szCs w:val="24"/>
          <w:u w:val="thick"/>
        </w:rPr>
        <w:t>実の父母を亡くした子</w:t>
      </w:r>
      <w:r w:rsidRPr="00800EC0">
        <w:rPr>
          <w:rFonts w:hAnsi="ＭＳ 明朝" w:hint="eastAsia"/>
          <w:sz w:val="24"/>
          <w:szCs w:val="24"/>
        </w:rPr>
        <w:t>が、</w:t>
      </w:r>
      <w:r w:rsidRPr="00800EC0">
        <w:rPr>
          <w:rStyle w:val="af1"/>
          <w:rFonts w:hAnsi="ＭＳ 明朝" w:hint="eastAsia"/>
          <w:sz w:val="16"/>
          <w:szCs w:val="16"/>
          <w:lang w:eastAsia="ja-JP"/>
        </w:rPr>
        <w:t>Ｂ</w:t>
      </w:r>
      <w:r w:rsidRPr="00BF6985">
        <w:rPr>
          <w:rFonts w:hAnsi="ＭＳ 明朝" w:hint="eastAsia"/>
          <w:sz w:val="24"/>
          <w:szCs w:val="24"/>
          <w:u w:val="thick"/>
        </w:rPr>
        <w:t>よ</w:t>
      </w:r>
      <w:r w:rsidRPr="00800EC0">
        <w:rPr>
          <w:rFonts w:hAnsi="ＭＳ 明朝" w:hint="eastAsia"/>
          <w:sz w:val="24"/>
          <w:szCs w:val="24"/>
          <w:u w:val="thick"/>
        </w:rPr>
        <w:t>りどころを失うこと</w:t>
      </w:r>
      <w:r w:rsidRPr="00800EC0">
        <w:rPr>
          <w:rFonts w:hAnsi="ＭＳ 明朝" w:hint="eastAsia"/>
          <w:sz w:val="24"/>
          <w:szCs w:val="24"/>
        </w:rPr>
        <w:t>。（</w:t>
      </w:r>
      <w:r w:rsidRPr="00800EC0">
        <w:rPr>
          <w:rFonts w:hAnsi="ＭＳ 明朝"/>
          <w:sz w:val="24"/>
          <w:szCs w:val="24"/>
          <w:eastAsianLayout w:id="1462982658" w:vert="1" w:vertCompress="1"/>
        </w:rPr>
        <w:t>23</w:t>
      </w:r>
      <w:r w:rsidRPr="00800EC0">
        <w:rPr>
          <w:rFonts w:hAnsi="ＭＳ 明朝" w:hint="eastAsia"/>
          <w:sz w:val="24"/>
          <w:szCs w:val="24"/>
        </w:rPr>
        <w:t>字）</w:t>
      </w:r>
    </w:p>
    <w:p w:rsidR="00043A79" w:rsidRPr="00800EC0" w:rsidRDefault="00043A79" w:rsidP="00800EC0">
      <w:pPr>
        <w:ind w:firstLineChars="500" w:firstLine="1200"/>
        <w:rPr>
          <w:rFonts w:cs="Times New Roman"/>
        </w:rPr>
      </w:pPr>
      <w:r w:rsidRPr="00800EC0">
        <w:rPr>
          <w:rFonts w:cs="ＭＳ 明朝" w:hint="eastAsia"/>
        </w:rPr>
        <w:t>Ａ・Ｂどちらが欠けても全体</w:t>
      </w:r>
      <w:r>
        <w:rPr>
          <w:rFonts w:cs="ＭＳ 明朝" w:hint="eastAsia"/>
        </w:rPr>
        <w:t>０</w:t>
      </w:r>
      <w:r w:rsidRPr="00800EC0">
        <w:rPr>
          <w:rFonts w:cs="ＭＳ 明朝" w:hint="eastAsia"/>
        </w:rPr>
        <w:t>。</w:t>
      </w:r>
    </w:p>
    <w:p w:rsidR="00043A79" w:rsidRPr="00800EC0" w:rsidRDefault="00043A79" w:rsidP="00800EC0">
      <w:pPr>
        <w:ind w:firstLineChars="500" w:firstLine="1200"/>
        <w:rPr>
          <w:rFonts w:cs="Times New Roman"/>
        </w:rPr>
      </w:pPr>
      <w:r w:rsidRPr="00800EC0">
        <w:rPr>
          <w:rFonts w:cs="ＭＳ 明朝" w:hint="eastAsia"/>
        </w:rPr>
        <w:t>Ａのうち「実の父母」は「父母」でも可。</w:t>
      </w:r>
    </w:p>
    <w:p w:rsidR="00043A79" w:rsidRPr="00EA34C7" w:rsidRDefault="00043A79" w:rsidP="00BF6985">
      <w:pPr>
        <w:ind w:firstLineChars="500" w:firstLine="1200"/>
        <w:rPr>
          <w:rFonts w:cs="Times New Roman"/>
        </w:rPr>
      </w:pPr>
      <w:r w:rsidRPr="00800EC0">
        <w:rPr>
          <w:rFonts w:cs="ＭＳ 明朝" w:hint="eastAsia"/>
        </w:rPr>
        <w:t>Ｂは「ひとりぼっちになる」なども可。</w:t>
      </w:r>
    </w:p>
    <w:p w:rsidR="00043A79" w:rsidRPr="00800EC0" w:rsidRDefault="00043A79" w:rsidP="00800EC0">
      <w:pPr>
        <w:pStyle w:val="Heading1"/>
        <w:rPr>
          <w:rStyle w:val="11qM"/>
          <w:rFonts w:ascii="ＭＳ 明朝" w:eastAsia="ＭＳ 明朝" w:hAnsi="ＭＳ 明朝" w:cs="Times New Roman"/>
          <w:sz w:val="24"/>
          <w:szCs w:val="24"/>
        </w:rPr>
      </w:pPr>
      <w:r>
        <w:rPr>
          <w:rStyle w:val="11qM"/>
          <w:rFonts w:ascii="ＭＳ 明朝" w:eastAsia="ＭＳ 明朝" w:hAnsi="ＭＳ 明朝" w:cs="Times New Roman"/>
          <w:sz w:val="24"/>
          <w:szCs w:val="24"/>
        </w:rPr>
        <w:br w:type="page"/>
      </w:r>
      <w:r w:rsidRPr="00800EC0">
        <w:rPr>
          <w:rStyle w:val="11qM"/>
          <w:rFonts w:ascii="ＭＳ 明朝" w:eastAsia="ＭＳ 明朝" w:hAnsi="ＭＳ 明朝" w:cs="ＭＳ 明朝" w:hint="eastAsia"/>
          <w:sz w:val="24"/>
          <w:szCs w:val="24"/>
        </w:rPr>
        <w:t>【現代語訳】</w:t>
      </w:r>
    </w:p>
    <w:p w:rsidR="00043A79" w:rsidRPr="00800EC0" w:rsidRDefault="00043A79" w:rsidP="00800EC0">
      <w:pPr>
        <w:pStyle w:val="19H"/>
        <w:spacing w:line="480" w:lineRule="exact"/>
        <w:rPr>
          <w:rStyle w:val="11qR"/>
          <w:rFonts w:ascii="ＭＳ 明朝" w:eastAsia="ＭＳ 明朝" w:hAnsi="ＭＳ 明朝" w:cs="Times New Roman"/>
          <w:sz w:val="24"/>
          <w:szCs w:val="24"/>
        </w:rPr>
      </w:pPr>
      <w:r w:rsidRPr="00800EC0">
        <w:rPr>
          <w:rStyle w:val="11qR"/>
          <w:rFonts w:ascii="ＭＳ 明朝" w:eastAsia="ＭＳ 明朝" w:hAnsi="ＭＳ 明朝" w:cs="ＭＳ 明朝" w:hint="eastAsia"/>
          <w:sz w:val="24"/>
          <w:szCs w:val="24"/>
        </w:rPr>
        <w:t xml:space="preserve">　今はもう昔のこと、震旦（中国）の魯州に兄弟二人の人がいた。一人は母の連れ子で、一人は父の連れ子であった。</w:t>
      </w:r>
    </w:p>
    <w:p w:rsidR="00043A79" w:rsidRPr="00800EC0" w:rsidRDefault="00043A79" w:rsidP="00800EC0">
      <w:pPr>
        <w:pStyle w:val="19H"/>
        <w:spacing w:line="480" w:lineRule="exact"/>
        <w:rPr>
          <w:rStyle w:val="11qR"/>
          <w:rFonts w:ascii="ＭＳ 明朝" w:eastAsia="ＭＳ 明朝" w:hAnsi="ＭＳ 明朝" w:cs="Times New Roman"/>
          <w:sz w:val="24"/>
          <w:szCs w:val="24"/>
        </w:rPr>
      </w:pPr>
      <w:r w:rsidRPr="00800EC0">
        <w:rPr>
          <w:rStyle w:val="11qR"/>
          <w:rFonts w:ascii="ＭＳ 明朝" w:eastAsia="ＭＳ 明朝" w:hAnsi="ＭＳ 明朝" w:cs="ＭＳ 明朝" w:hint="eastAsia"/>
          <w:sz w:val="24"/>
          <w:szCs w:val="24"/>
        </w:rPr>
        <w:t xml:space="preserve">　その父の子が幼い頃、父も母もともに死んでしまった。それで、（その子は継母である）弟の母に、弟とともに孝行を尽くした。母の子が、実母に孝行するのは道理である。父の子が、継母に孝行するさまは、実の母にもまさっていた。ところが、隣の人が、酒に酔い、その家に来て、その母親をののしりはずかしめた。</w:t>
      </w:r>
    </w:p>
    <w:p w:rsidR="00043A79" w:rsidRPr="00800EC0" w:rsidRDefault="00043A79" w:rsidP="00800EC0">
      <w:pPr>
        <w:pStyle w:val="19H"/>
        <w:spacing w:line="480" w:lineRule="exact"/>
        <w:rPr>
          <w:rStyle w:val="11qR"/>
          <w:rFonts w:ascii="ＭＳ 明朝" w:eastAsia="ＭＳ 明朝" w:hAnsi="ＭＳ 明朝" w:cs="Times New Roman"/>
          <w:sz w:val="24"/>
          <w:szCs w:val="24"/>
        </w:rPr>
      </w:pPr>
      <w:r w:rsidRPr="00800EC0">
        <w:rPr>
          <w:rStyle w:val="11qR"/>
          <w:rFonts w:ascii="ＭＳ 明朝" w:eastAsia="ＭＳ 明朝" w:hAnsi="ＭＳ 明朝" w:cs="ＭＳ 明朝" w:hint="eastAsia"/>
          <w:sz w:val="24"/>
          <w:szCs w:val="24"/>
        </w:rPr>
        <w:t xml:space="preserve">　その時、この二人の子が、これを聞きつけ、このののしった人を責めてなぐったところ、ついになぐり殺した。子たちの犯した罪は重いけれども（罪をじゅうぶん自覚していたので）、母を思ってしたことなので、逃げもせず門を開けて家にいた。そうしているうちに、役人がやって来て、この二人の子を捕まえて、殺そうとしたときに、兄が、役人に言うには、「この罪は、わたしが犯したのだ。すぐにわたしを殺しなさい。弟には罪はない」と。また、弟が言うには、「兄は全く殺すことなどしていない。これは、わたしが殺したのだ。だから、わたしを（罰として）殺すべきだ」と。</w:t>
      </w:r>
      <w:r w:rsidRPr="00800EC0">
        <w:rPr>
          <w:rStyle w:val="af1"/>
          <w:rFonts w:eastAsia="ＭＳ 明朝" w:hAnsi="ＭＳ 明朝" w:hint="eastAsia"/>
          <w:sz w:val="16"/>
          <w:szCs w:val="16"/>
          <w:lang w:eastAsia="ja-JP"/>
        </w:rPr>
        <w:t>問</w:t>
      </w:r>
      <w:bookmarkStart w:id="0" w:name="_GoBack"/>
      <w:bookmarkEnd w:id="0"/>
      <w:r w:rsidRPr="00800EC0">
        <w:rPr>
          <w:rStyle w:val="af1"/>
          <w:rFonts w:eastAsia="ＭＳ 明朝" w:hAnsi="ＭＳ 明朝" w:hint="eastAsia"/>
          <w:sz w:val="16"/>
          <w:szCs w:val="16"/>
          <w:lang w:eastAsia="ja-JP"/>
        </w:rPr>
        <w:t>２</w:t>
      </w:r>
      <w:r w:rsidRPr="00800EC0">
        <w:rPr>
          <w:rStyle w:val="11qR"/>
          <w:rFonts w:ascii="ＭＳ 明朝" w:eastAsia="ＭＳ 明朝" w:hAnsi="ＭＳ 明朝" w:cs="ＭＳ 明朝" w:hint="eastAsia"/>
          <w:sz w:val="24"/>
          <w:szCs w:val="24"/>
          <w:u w:val="thick"/>
        </w:rPr>
        <w:t>このように兄弟は互いに死罪になるのは自分のほうだと、相手の無実を主張しかばい合った</w:t>
      </w:r>
      <w:r w:rsidRPr="00800EC0">
        <w:rPr>
          <w:rStyle w:val="11qR"/>
          <w:rFonts w:ascii="ＭＳ 明朝" w:eastAsia="ＭＳ 明朝" w:hAnsi="ＭＳ 明朝" w:cs="ＭＳ 明朝" w:hint="eastAsia"/>
          <w:sz w:val="24"/>
          <w:szCs w:val="24"/>
        </w:rPr>
        <w:t>。</w:t>
      </w:r>
    </w:p>
    <w:p w:rsidR="00043A79" w:rsidRPr="00800EC0" w:rsidRDefault="00043A79" w:rsidP="00800EC0">
      <w:pPr>
        <w:pStyle w:val="19H"/>
        <w:spacing w:line="480" w:lineRule="exact"/>
        <w:rPr>
          <w:rStyle w:val="11qR"/>
          <w:rFonts w:ascii="ＭＳ 明朝" w:eastAsia="ＭＳ 明朝" w:hAnsi="ＭＳ 明朝" w:cs="Times New Roman"/>
          <w:sz w:val="24"/>
          <w:szCs w:val="24"/>
        </w:rPr>
      </w:pPr>
      <w:r w:rsidRPr="00800EC0">
        <w:rPr>
          <w:rStyle w:val="11qR"/>
          <w:rFonts w:ascii="ＭＳ 明朝" w:eastAsia="ＭＳ 明朝" w:hAnsi="ＭＳ 明朝" w:cs="ＭＳ 明朝" w:hint="eastAsia"/>
          <w:sz w:val="24"/>
          <w:szCs w:val="24"/>
        </w:rPr>
        <w:t xml:space="preserve">　使いの役人は、この話を聞いて、不思議に思って、すぐにはこの（隣人をうち殺した）罪状を決定することができずに、戻って、国王にこの旨を奏上した。国王の仰せには、「その母を召喚して問いただせ」と言って召し出すと、すぐに召喚に応じて母が参上した。（役人が）尋ねて言うには、「おまえの子たちは、どうして、ただ今死刑になるようなことを互いに競って、命を惜しまないのか」と。母が答えて言うには、「この罪は、ただもう、わたしに責任があります。わたしが、自分の子に殺させたのです」と。国王の仰せには、「刑罰には情状酌量の余地がない。おまえは、子が犯した罪の身代わりになることはできない。すぐ、その子二人を殺すべきだ。それはそれとして、（とくべつに）一人を殺し、一人を助けよう（これが譲れるぎりぎりの判断だ）。おまえは、どちらの子を愛し、どちらの子を憎むか」と。母が、申し上げて言うことは、「この二人の子のうち、弟はわが子です。兄は父（夫）の前妻の子です。父は、臨終のとき、</w:t>
      </w:r>
      <w:r w:rsidRPr="00800EC0">
        <w:rPr>
          <w:rStyle w:val="af1"/>
          <w:rFonts w:eastAsia="ＭＳ 明朝" w:hAnsi="ＭＳ 明朝" w:hint="eastAsia"/>
          <w:sz w:val="16"/>
          <w:szCs w:val="16"/>
          <w:lang w:eastAsia="ja-JP"/>
        </w:rPr>
        <w:t>問５</w:t>
      </w:r>
      <w:r w:rsidRPr="00800EC0">
        <w:rPr>
          <w:rStyle w:val="11qR"/>
          <w:rFonts w:ascii="ＭＳ 明朝" w:eastAsia="ＭＳ 明朝" w:hAnsi="ＭＳ 明朝" w:cs="ＭＳ 明朝" w:hint="eastAsia"/>
          <w:sz w:val="24"/>
          <w:szCs w:val="24"/>
          <w:u w:val="thick"/>
        </w:rPr>
        <w:t>わたしはもう（後）妻となっていましたので</w:t>
      </w:r>
      <w:r w:rsidRPr="00800EC0">
        <w:rPr>
          <w:rStyle w:val="11qR"/>
          <w:rFonts w:ascii="ＭＳ 明朝" w:eastAsia="ＭＳ 明朝" w:hAnsi="ＭＳ 明朝" w:cs="ＭＳ 明朝" w:hint="eastAsia"/>
          <w:sz w:val="24"/>
          <w:szCs w:val="24"/>
        </w:rPr>
        <w:t>、わたしに語って言うことには、『わたしのこの子には実母がいない。わたしも、また死のうとしている。孤児となって頼るところもあるまい。わたしは、死に臨みこのことを考えると、安心できない』と言った。わたしが答えて申しましたことは、『わたしは、あなたの言葉どおり、この子のために（あらゆることを）</w:t>
      </w:r>
      <w:r w:rsidRPr="00800EC0">
        <w:rPr>
          <w:rStyle w:val="af1"/>
          <w:rFonts w:eastAsia="ＭＳ 明朝" w:hAnsi="ＭＳ 明朝" w:hint="eastAsia"/>
          <w:sz w:val="16"/>
          <w:szCs w:val="16"/>
          <w:lang w:eastAsia="ja-JP"/>
        </w:rPr>
        <w:t>問６</w:t>
      </w:r>
      <w:r w:rsidRPr="00800EC0">
        <w:rPr>
          <w:rStyle w:val="11qR"/>
          <w:rFonts w:ascii="ＭＳ 明朝" w:eastAsia="ＭＳ 明朝" w:hAnsi="ＭＳ 明朝" w:cs="ＭＳ 明朝" w:hint="eastAsia"/>
          <w:sz w:val="24"/>
          <w:szCs w:val="24"/>
          <w:u w:val="thick"/>
        </w:rPr>
        <w:t>おろそかに扱うのではなくて</w:t>
      </w:r>
      <w:r w:rsidRPr="00800EC0">
        <w:rPr>
          <w:rStyle w:val="11qR"/>
          <w:rFonts w:ascii="ＭＳ 明朝" w:eastAsia="ＭＳ 明朝" w:hAnsi="ＭＳ 明朝" w:cs="ＭＳ 明朝" w:hint="eastAsia"/>
          <w:sz w:val="24"/>
          <w:szCs w:val="24"/>
        </w:rPr>
        <w:t>（実の）母のように尽くしましょう。あなたは、そんなことで（この世に）執着を残しなさいますな』と。父は、その言葉を聞いて、喜んだまま亡くなりました。だから、その約束に違わないようにと思って、わたしは、自分の子を殺して父の子を助けようと思うのです」と奏上した。</w:t>
      </w:r>
    </w:p>
    <w:p w:rsidR="00043A79" w:rsidRPr="00800EC0" w:rsidRDefault="00043A79" w:rsidP="00800EC0">
      <w:pPr>
        <w:pStyle w:val="19H"/>
        <w:spacing w:line="480" w:lineRule="exact"/>
        <w:rPr>
          <w:rStyle w:val="11qR"/>
          <w:rFonts w:ascii="ＭＳ 明朝" w:eastAsia="ＭＳ 明朝" w:hAnsi="ＭＳ 明朝" w:cs="Times New Roman"/>
          <w:sz w:val="24"/>
          <w:szCs w:val="24"/>
        </w:rPr>
      </w:pPr>
      <w:r w:rsidRPr="00800EC0">
        <w:rPr>
          <w:rStyle w:val="11qR"/>
          <w:rFonts w:ascii="ＭＳ 明朝" w:eastAsia="ＭＳ 明朝" w:hAnsi="ＭＳ 明朝" w:cs="ＭＳ 明朝" w:hint="eastAsia"/>
          <w:sz w:val="24"/>
          <w:szCs w:val="24"/>
        </w:rPr>
        <w:t xml:space="preserve">　そのとき、国王は、母の言葉を聞いて、約束を忘れなかったことに感じいって、（罪を許して）全員を助命なさった。母も、また喜んで、二人の子を引き連れて、帰宅した。</w:t>
      </w:r>
    </w:p>
    <w:p w:rsidR="00043A79" w:rsidRPr="00800EC0" w:rsidRDefault="00043A79" w:rsidP="00800EC0">
      <w:pPr>
        <w:pStyle w:val="19H"/>
        <w:spacing w:line="480" w:lineRule="exact"/>
        <w:rPr>
          <w:rFonts w:ascii="ＭＳ 明朝" w:eastAsia="ＭＳ 明朝" w:hAnsi="ＭＳ 明朝" w:cs="Times New Roman"/>
          <w:sz w:val="24"/>
          <w:szCs w:val="24"/>
        </w:rPr>
      </w:pPr>
      <w:r w:rsidRPr="00800EC0">
        <w:rPr>
          <w:rStyle w:val="11qR"/>
          <w:rFonts w:ascii="ＭＳ 明朝" w:eastAsia="ＭＳ 明朝" w:hAnsi="ＭＳ 明朝" w:cs="ＭＳ 明朝" w:hint="eastAsia"/>
          <w:sz w:val="24"/>
          <w:szCs w:val="24"/>
        </w:rPr>
        <w:t xml:space="preserve">　まったく（故人との）約束を守り、自分の子を殺しても継子を助けようと思う心はめったにないことだと、（話を）聞くすべての人が感動しほめたたえたと語り伝えているとかいうことである。</w:t>
      </w:r>
    </w:p>
    <w:sectPr w:rsidR="00043A79" w:rsidRPr="00800EC0" w:rsidSect="00303B39">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3A79" w:rsidRDefault="00043A79" w:rsidP="0076421F">
      <w:pPr>
        <w:spacing w:line="240" w:lineRule="auto"/>
        <w:rPr>
          <w:rFonts w:cs="Times New Roman"/>
        </w:rPr>
      </w:pPr>
      <w:r>
        <w:rPr>
          <w:rFonts w:cs="Times New Roman"/>
        </w:rPr>
        <w:separator/>
      </w:r>
    </w:p>
  </w:endnote>
  <w:endnote w:type="continuationSeparator" w:id="0">
    <w:p w:rsidR="00043A79" w:rsidRDefault="00043A79" w:rsidP="0076421F">
      <w:pPr>
        <w:spacing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RyuminPr6-Regular">
    <w:altName w:val="ＤＦ行書体"/>
    <w:panose1 w:val="00000000000000000000"/>
    <w:charset w:val="80"/>
    <w:family w:val="auto"/>
    <w:notTrueType/>
    <w:pitch w:val="default"/>
    <w:sig w:usb0="00000001" w:usb1="08070000" w:usb2="00000010" w:usb3="00000000" w:csb0="00020000" w:csb1="00000000"/>
  </w:font>
  <w:font w:name="RyuminPr6N-Reg">
    <w:altName w:val="ＤＦ行書体"/>
    <w:panose1 w:val="00000000000000000000"/>
    <w:charset w:val="80"/>
    <w:family w:val="auto"/>
    <w:notTrueType/>
    <w:pitch w:val="default"/>
    <w:sig w:usb0="00000001" w:usb1="08070000" w:usb2="00000010" w:usb3="00000000" w:csb0="00020000" w:csb1="00000000"/>
  </w:font>
  <w:font w:name="KozMinPro-Regular">
    <w:altName w:val="ＤＦ行書体"/>
    <w:panose1 w:val="00000000000000000000"/>
    <w:charset w:val="80"/>
    <w:family w:val="auto"/>
    <w:notTrueType/>
    <w:pitch w:val="default"/>
    <w:sig w:usb0="00000001" w:usb1="08070000" w:usb2="00000010" w:usb3="00000000" w:csb0="00020000" w:csb1="00000000"/>
  </w:font>
  <w:font w:name="GothicBBBPr6-Medium">
    <w:altName w:val="ＤＦ行書体"/>
    <w:panose1 w:val="00000000000000000000"/>
    <w:charset w:val="80"/>
    <w:family w:val="auto"/>
    <w:notTrueType/>
    <w:pitch w:val="default"/>
    <w:sig w:usb0="00000001" w:usb1="08070000" w:usb2="00000010" w:usb3="00000000" w:csb0="00020000" w:csb1="00000000"/>
  </w:font>
  <w:font w:name="A-OTF リュウミン Pr6N R-KL">
    <w:altName w:val="ＭＳ 明朝"/>
    <w:panose1 w:val="00000000000000000000"/>
    <w:charset w:val="80"/>
    <w:family w:val="auto"/>
    <w:notTrueType/>
    <w:pitch w:val="variable"/>
    <w:sig w:usb0="00000001" w:usb1="08070000" w:usb2="00000010" w:usb3="00000000" w:csb0="00020000" w:csb1="00000000"/>
  </w:font>
  <w:font w:name="ShinGoPro-Regular">
    <w:altName w:val="ＤＦ行書体"/>
    <w:panose1 w:val="00000000000000000000"/>
    <w:charset w:val="80"/>
    <w:family w:val="auto"/>
    <w:notTrueType/>
    <w:pitch w:val="default"/>
    <w:sig w:usb0="00000001" w:usb1="08070000" w:usb2="00000010" w:usb3="00000000" w:csb0="00020000" w:csb1="00000000"/>
  </w:font>
  <w:font w:name="RyuminPr6-Medium">
    <w:altName w:val="ＤＦ行書体"/>
    <w:panose1 w:val="00000000000000000000"/>
    <w:charset w:val="80"/>
    <w:family w:val="auto"/>
    <w:notTrueType/>
    <w:pitch w:val="default"/>
    <w:sig w:usb0="00000001" w:usb1="08070000" w:usb2="00000010" w:usb3="00000000" w:csb0="00020000" w:csb1="00000000"/>
  </w:font>
  <w:font w:name="ShinGoPr6-Light">
    <w:altName w:val="ＤＦ行書体"/>
    <w:panose1 w:val="00000000000000000000"/>
    <w:charset w:val="80"/>
    <w:family w:val="auto"/>
    <w:notTrueType/>
    <w:pitch w:val="default"/>
    <w:sig w:usb0="00000001" w:usb1="08070000" w:usb2="00000010" w:usb3="00000000" w:csb0="00020000" w:csb1="00000000"/>
  </w:font>
  <w:font w:name="GothicBBBPro-Medium">
    <w:altName w:val="ＤＦ行書体"/>
    <w:panose1 w:val="00000000000000000000"/>
    <w:charset w:val="80"/>
    <w:family w:val="auto"/>
    <w:notTrueType/>
    <w:pitch w:val="default"/>
    <w:sig w:usb0="00000001" w:usb1="08070000" w:usb2="00000010" w:usb3="00000000" w:csb0="00020000" w:csb1="00000000"/>
  </w:font>
  <w:font w:name="ShinGoPro-Medium">
    <w:altName w:val="ＤＦ行書体"/>
    <w:panose1 w:val="00000000000000000000"/>
    <w:charset w:val="80"/>
    <w:family w:val="auto"/>
    <w:notTrueType/>
    <w:pitch w:val="default"/>
    <w:sig w:usb0="00000001" w:usb1="08070000" w:usb2="00000010" w:usb3="00000000" w:csb0="00020000" w:csb1="00000000"/>
  </w:font>
  <w:font w:name="ShinGoPr6-Regular">
    <w:altName w:val="ＤＦ行書体"/>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3A79" w:rsidRDefault="00043A79" w:rsidP="0076421F">
      <w:pPr>
        <w:spacing w:line="240" w:lineRule="auto"/>
        <w:rPr>
          <w:rFonts w:cs="Times New Roman"/>
        </w:rPr>
      </w:pPr>
      <w:r>
        <w:rPr>
          <w:rFonts w:cs="Times New Roman"/>
        </w:rPr>
        <w:separator/>
      </w:r>
    </w:p>
  </w:footnote>
  <w:footnote w:type="continuationSeparator" w:id="0">
    <w:p w:rsidR="00043A79" w:rsidRDefault="00043A79" w:rsidP="0076421F">
      <w:pPr>
        <w:spacing w:line="240" w:lineRule="auto"/>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E5CB030"/>
    <w:lvl w:ilvl="0">
      <w:start w:val="1"/>
      <w:numFmt w:val="decimal"/>
      <w:lvlText w:val="%1."/>
      <w:lvlJc w:val="left"/>
      <w:pPr>
        <w:tabs>
          <w:tab w:val="num" w:pos="2061"/>
        </w:tabs>
        <w:ind w:left="2061" w:hanging="360"/>
      </w:pPr>
    </w:lvl>
  </w:abstractNum>
  <w:abstractNum w:abstractNumId="1">
    <w:nsid w:val="FFFFFF7D"/>
    <w:multiLevelType w:val="singleLevel"/>
    <w:tmpl w:val="01DA5F66"/>
    <w:lvl w:ilvl="0">
      <w:start w:val="1"/>
      <w:numFmt w:val="decimal"/>
      <w:lvlText w:val="%1."/>
      <w:lvlJc w:val="left"/>
      <w:pPr>
        <w:tabs>
          <w:tab w:val="num" w:pos="1636"/>
        </w:tabs>
        <w:ind w:left="1636" w:hanging="360"/>
      </w:pPr>
    </w:lvl>
  </w:abstractNum>
  <w:abstractNum w:abstractNumId="2">
    <w:nsid w:val="FFFFFF7E"/>
    <w:multiLevelType w:val="singleLevel"/>
    <w:tmpl w:val="CE6E040E"/>
    <w:lvl w:ilvl="0">
      <w:start w:val="1"/>
      <w:numFmt w:val="decimal"/>
      <w:lvlText w:val="%1."/>
      <w:lvlJc w:val="left"/>
      <w:pPr>
        <w:tabs>
          <w:tab w:val="num" w:pos="1211"/>
        </w:tabs>
        <w:ind w:left="1211" w:hanging="360"/>
      </w:pPr>
    </w:lvl>
  </w:abstractNum>
  <w:abstractNum w:abstractNumId="3">
    <w:nsid w:val="FFFFFF7F"/>
    <w:multiLevelType w:val="singleLevel"/>
    <w:tmpl w:val="28EEACEE"/>
    <w:lvl w:ilvl="0">
      <w:start w:val="1"/>
      <w:numFmt w:val="decimal"/>
      <w:lvlText w:val="%1."/>
      <w:lvlJc w:val="left"/>
      <w:pPr>
        <w:tabs>
          <w:tab w:val="num" w:pos="785"/>
        </w:tabs>
        <w:ind w:left="785" w:hanging="360"/>
      </w:pPr>
    </w:lvl>
  </w:abstractNum>
  <w:abstractNum w:abstractNumId="4">
    <w:nsid w:val="FFFFFF80"/>
    <w:multiLevelType w:val="singleLevel"/>
    <w:tmpl w:val="DF42A53C"/>
    <w:lvl w:ilvl="0">
      <w:start w:val="1"/>
      <w:numFmt w:val="bullet"/>
      <w:lvlText w:val=""/>
      <w:lvlJc w:val="left"/>
      <w:pPr>
        <w:tabs>
          <w:tab w:val="num" w:pos="2061"/>
        </w:tabs>
        <w:ind w:left="2061" w:hanging="360"/>
      </w:pPr>
      <w:rPr>
        <w:rFonts w:ascii="Wingdings" w:hAnsi="Wingdings" w:hint="default"/>
      </w:rPr>
    </w:lvl>
  </w:abstractNum>
  <w:abstractNum w:abstractNumId="5">
    <w:nsid w:val="FFFFFF81"/>
    <w:multiLevelType w:val="singleLevel"/>
    <w:tmpl w:val="B276D744"/>
    <w:lvl w:ilvl="0">
      <w:start w:val="1"/>
      <w:numFmt w:val="bullet"/>
      <w:lvlText w:val=""/>
      <w:lvlJc w:val="left"/>
      <w:pPr>
        <w:tabs>
          <w:tab w:val="num" w:pos="1636"/>
        </w:tabs>
        <w:ind w:left="1636" w:hanging="360"/>
      </w:pPr>
      <w:rPr>
        <w:rFonts w:ascii="Wingdings" w:hAnsi="Wingdings" w:cs="Wingdings" w:hint="default"/>
      </w:rPr>
    </w:lvl>
  </w:abstractNum>
  <w:abstractNum w:abstractNumId="6">
    <w:nsid w:val="FFFFFF82"/>
    <w:multiLevelType w:val="singleLevel"/>
    <w:tmpl w:val="EC7E5176"/>
    <w:lvl w:ilvl="0">
      <w:start w:val="1"/>
      <w:numFmt w:val="bullet"/>
      <w:lvlText w:val=""/>
      <w:lvlJc w:val="left"/>
      <w:pPr>
        <w:tabs>
          <w:tab w:val="num" w:pos="1211"/>
        </w:tabs>
        <w:ind w:left="1211" w:hanging="360"/>
      </w:pPr>
      <w:rPr>
        <w:rFonts w:ascii="Wingdings" w:hAnsi="Wingdings" w:cs="Wingdings" w:hint="default"/>
      </w:rPr>
    </w:lvl>
  </w:abstractNum>
  <w:abstractNum w:abstractNumId="7">
    <w:nsid w:val="FFFFFF83"/>
    <w:multiLevelType w:val="singleLevel"/>
    <w:tmpl w:val="A69E781A"/>
    <w:lvl w:ilvl="0">
      <w:start w:val="1"/>
      <w:numFmt w:val="bullet"/>
      <w:lvlText w:val=""/>
      <w:lvlJc w:val="left"/>
      <w:pPr>
        <w:tabs>
          <w:tab w:val="num" w:pos="785"/>
        </w:tabs>
        <w:ind w:left="785" w:hanging="360"/>
      </w:pPr>
      <w:rPr>
        <w:rFonts w:ascii="Wingdings" w:hAnsi="Wingdings" w:cs="Wingdings" w:hint="default"/>
      </w:rPr>
    </w:lvl>
  </w:abstractNum>
  <w:abstractNum w:abstractNumId="8">
    <w:nsid w:val="FFFFFF88"/>
    <w:multiLevelType w:val="singleLevel"/>
    <w:tmpl w:val="7C12591E"/>
    <w:lvl w:ilvl="0">
      <w:start w:val="1"/>
      <w:numFmt w:val="decimal"/>
      <w:lvlText w:val="%1."/>
      <w:lvlJc w:val="left"/>
      <w:pPr>
        <w:tabs>
          <w:tab w:val="num" w:pos="360"/>
        </w:tabs>
        <w:ind w:left="360" w:hanging="360"/>
      </w:pPr>
    </w:lvl>
  </w:abstractNum>
  <w:abstractNum w:abstractNumId="9">
    <w:nsid w:val="FFFFFF89"/>
    <w:multiLevelType w:val="singleLevel"/>
    <w:tmpl w:val="0DFCC352"/>
    <w:lvl w:ilvl="0">
      <w:start w:val="1"/>
      <w:numFmt w:val="bullet"/>
      <w:lvlText w:val=""/>
      <w:lvlJc w:val="left"/>
      <w:pPr>
        <w:tabs>
          <w:tab w:val="num" w:pos="360"/>
        </w:tabs>
        <w:ind w:left="360"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4AB6"/>
    <w:rsid w:val="00043A79"/>
    <w:rsid w:val="001038F2"/>
    <w:rsid w:val="00182824"/>
    <w:rsid w:val="001971D9"/>
    <w:rsid w:val="001B2416"/>
    <w:rsid w:val="0024712B"/>
    <w:rsid w:val="002A7F6C"/>
    <w:rsid w:val="002F17D4"/>
    <w:rsid w:val="00303B39"/>
    <w:rsid w:val="0039698C"/>
    <w:rsid w:val="003D0B17"/>
    <w:rsid w:val="003E2B96"/>
    <w:rsid w:val="00432CED"/>
    <w:rsid w:val="00442E83"/>
    <w:rsid w:val="005031C8"/>
    <w:rsid w:val="00585500"/>
    <w:rsid w:val="005B7324"/>
    <w:rsid w:val="00616C93"/>
    <w:rsid w:val="006238F7"/>
    <w:rsid w:val="00625DB3"/>
    <w:rsid w:val="006B1D23"/>
    <w:rsid w:val="00721FCE"/>
    <w:rsid w:val="00734D19"/>
    <w:rsid w:val="0076421F"/>
    <w:rsid w:val="007675C3"/>
    <w:rsid w:val="0079790D"/>
    <w:rsid w:val="00800EC0"/>
    <w:rsid w:val="008779AA"/>
    <w:rsid w:val="00886AD1"/>
    <w:rsid w:val="008915A6"/>
    <w:rsid w:val="008B6769"/>
    <w:rsid w:val="00920966"/>
    <w:rsid w:val="00982E23"/>
    <w:rsid w:val="009B3F05"/>
    <w:rsid w:val="009E6492"/>
    <w:rsid w:val="00A33F69"/>
    <w:rsid w:val="00B04AB6"/>
    <w:rsid w:val="00B330E3"/>
    <w:rsid w:val="00B6088F"/>
    <w:rsid w:val="00B912F3"/>
    <w:rsid w:val="00BE2C86"/>
    <w:rsid w:val="00BF5607"/>
    <w:rsid w:val="00BF6985"/>
    <w:rsid w:val="00C84396"/>
    <w:rsid w:val="00CD47F7"/>
    <w:rsid w:val="00DD3885"/>
    <w:rsid w:val="00DF1B1C"/>
    <w:rsid w:val="00E048BD"/>
    <w:rsid w:val="00E637A2"/>
    <w:rsid w:val="00E72CDA"/>
    <w:rsid w:val="00EA34C7"/>
    <w:rsid w:val="00EA541E"/>
    <w:rsid w:val="00F16DAB"/>
    <w:rsid w:val="00F57CFC"/>
    <w:rsid w:val="00F97DAE"/>
    <w:rsid w:val="00FB3133"/>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7324"/>
    <w:pPr>
      <w:widowControl w:val="0"/>
      <w:spacing w:line="480" w:lineRule="exact"/>
      <w:jc w:val="both"/>
    </w:pPr>
    <w:rPr>
      <w:rFonts w:cs="Century"/>
      <w:sz w:val="24"/>
      <w:szCs w:val="24"/>
    </w:rPr>
  </w:style>
  <w:style w:type="paragraph" w:styleId="Heading1">
    <w:name w:val="heading 1"/>
    <w:basedOn w:val="Normal"/>
    <w:next w:val="Normal"/>
    <w:link w:val="Heading1Char"/>
    <w:uiPriority w:val="99"/>
    <w:qFormat/>
    <w:rsid w:val="007675C3"/>
    <w:pPr>
      <w:keepNext/>
      <w:outlineLvl w:val="0"/>
    </w:pPr>
    <w:rPr>
      <w:rFonts w:ascii="Arial" w:eastAsia="ＭＳ ゴシック" w:hAnsi="Arial" w:cs="Arial"/>
      <w:kern w:val="0"/>
      <w:sz w:val="17"/>
      <w:szCs w:val="1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675C3"/>
    <w:rPr>
      <w:rFonts w:ascii="Arial" w:eastAsia="ＭＳ ゴシック" w:hAnsi="Arial" w:cs="Arial"/>
      <w:sz w:val="24"/>
      <w:szCs w:val="24"/>
    </w:rPr>
  </w:style>
  <w:style w:type="paragraph" w:customStyle="1" w:styleId="a">
    <w:name w:val="[基本段落]"/>
    <w:basedOn w:val="Normal"/>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0">
    <w:name w:val="問題文"/>
    <w:uiPriority w:val="99"/>
    <w:rsid w:val="00B04AB6"/>
    <w:rPr>
      <w:rFonts w:ascii="RyuminPr6N-Reg" w:eastAsia="RyuminPr6N-Reg" w:cs="RyuminPr6N-Reg"/>
      <w:color w:val="000000"/>
      <w:sz w:val="20"/>
      <w:szCs w:val="20"/>
    </w:rPr>
  </w:style>
  <w:style w:type="character" w:customStyle="1" w:styleId="a1">
    <w:name w:val="○付数字"/>
    <w:uiPriority w:val="99"/>
    <w:rsid w:val="00B04AB6"/>
    <w:rPr>
      <w:rFonts w:ascii="RyuminPr6N-Reg" w:eastAsia="RyuminPr6N-Reg" w:cs="RyuminPr6N-Reg"/>
      <w:color w:val="000000"/>
      <w:position w:val="17"/>
      <w:sz w:val="14"/>
      <w:szCs w:val="14"/>
    </w:rPr>
  </w:style>
  <w:style w:type="character" w:customStyle="1" w:styleId="a2">
    <w:name w:val="（注）付き文字"/>
    <w:uiPriority w:val="99"/>
    <w:rsid w:val="00B04AB6"/>
    <w:rPr>
      <w:rFonts w:ascii="RyuminPr6N-Reg" w:eastAsia="RyuminPr6N-Reg" w:cs="RyuminPr6N-Reg"/>
      <w:color w:val="000000"/>
      <w:sz w:val="20"/>
      <w:szCs w:val="20"/>
    </w:rPr>
  </w:style>
  <w:style w:type="character" w:customStyle="1" w:styleId="a3">
    <w:name w:val="注"/>
    <w:uiPriority w:val="99"/>
    <w:rsid w:val="00B04AB6"/>
    <w:rPr>
      <w:rFonts w:ascii="RyuminPr6N-Reg" w:eastAsia="RyuminPr6N-Reg" w:cs="RyuminPr6N-Reg"/>
      <w:color w:val="000000"/>
      <w:sz w:val="14"/>
      <w:szCs w:val="14"/>
    </w:rPr>
  </w:style>
  <w:style w:type="paragraph" w:customStyle="1" w:styleId="a4">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5">
    <w:name w:val="問"/>
    <w:uiPriority w:val="99"/>
    <w:rsid w:val="00B04AB6"/>
    <w:rPr>
      <w:rFonts w:ascii="GothicBBBPr6-Medium" w:eastAsia="GothicBBBPr6-Medium" w:cs="GothicBBBPr6-Medium"/>
      <w:color w:val="000000"/>
      <w:sz w:val="17"/>
      <w:szCs w:val="17"/>
    </w:rPr>
  </w:style>
  <w:style w:type="character" w:customStyle="1" w:styleId="a6">
    <w:name w:val="選択肢"/>
    <w:uiPriority w:val="99"/>
    <w:rsid w:val="00B04AB6"/>
    <w:rPr>
      <w:rFonts w:ascii="RyuminPr6N-Reg" w:eastAsia="RyuminPr6N-Reg" w:cs="RyuminPr6N-Reg"/>
      <w:color w:val="000000"/>
      <w:sz w:val="17"/>
      <w:szCs w:val="17"/>
    </w:rPr>
  </w:style>
  <w:style w:type="paragraph" w:customStyle="1" w:styleId="a7">
    <w:name w:val="設問"/>
    <w:basedOn w:val="Normal"/>
    <w:uiPriority w:val="99"/>
    <w:rsid w:val="003D0B17"/>
    <w:pPr>
      <w:ind w:left="240" w:hangingChars="100" w:hanging="240"/>
    </w:pPr>
    <w:rPr>
      <w:lang w:val="ja-JP"/>
    </w:rPr>
  </w:style>
  <w:style w:type="paragraph" w:customStyle="1" w:styleId="a8">
    <w:name w:val="丸付き設問"/>
    <w:basedOn w:val="Normal"/>
    <w:uiPriority w:val="99"/>
    <w:rsid w:val="003D0B17"/>
    <w:pPr>
      <w:ind w:leftChars="-100" w:left="240" w:hangingChars="200" w:hanging="480"/>
    </w:pPr>
    <w:rPr>
      <w:lang w:val="ja-JP"/>
    </w:rPr>
  </w:style>
  <w:style w:type="paragraph" w:customStyle="1" w:styleId="2">
    <w:name w:val="2字下げ"/>
    <w:basedOn w:val="Normal"/>
    <w:uiPriority w:val="99"/>
    <w:rsid w:val="003D0B17"/>
    <w:pPr>
      <w:ind w:leftChars="200" w:left="480"/>
    </w:pPr>
  </w:style>
  <w:style w:type="paragraph" w:customStyle="1" w:styleId="1">
    <w:name w:val="1字下げ"/>
    <w:basedOn w:val="Normal"/>
    <w:uiPriority w:val="99"/>
    <w:rsid w:val="00616C93"/>
    <w:pPr>
      <w:ind w:left="240" w:hangingChars="100" w:hanging="240"/>
    </w:pPr>
  </w:style>
  <w:style w:type="character" w:customStyle="1" w:styleId="a9">
    <w:name w:val="２段組・問題文"/>
    <w:uiPriority w:val="99"/>
    <w:rsid w:val="00303B39"/>
    <w:rPr>
      <w:rFonts w:ascii="RyuminPr6N-Reg" w:eastAsia="RyuminPr6N-Reg" w:cs="RyuminPr6N-Reg"/>
      <w:color w:val="000000"/>
      <w:sz w:val="18"/>
      <w:szCs w:val="18"/>
    </w:rPr>
  </w:style>
  <w:style w:type="paragraph" w:styleId="Header">
    <w:name w:val="header"/>
    <w:basedOn w:val="Normal"/>
    <w:link w:val="HeaderChar1"/>
    <w:uiPriority w:val="99"/>
    <w:rsid w:val="0076421F"/>
    <w:pPr>
      <w:tabs>
        <w:tab w:val="center" w:pos="4252"/>
        <w:tab w:val="right" w:pos="8504"/>
      </w:tabs>
      <w:snapToGrid w:val="0"/>
    </w:pPr>
    <w:rPr>
      <w:rFonts w:eastAsia="A-OTF リュウミン Pr6N R-KL"/>
      <w:kern w:val="0"/>
      <w:sz w:val="20"/>
      <w:szCs w:val="20"/>
    </w:rPr>
  </w:style>
  <w:style w:type="character" w:customStyle="1" w:styleId="HeaderChar">
    <w:name w:val="Header Char"/>
    <w:basedOn w:val="DefaultParagraphFont"/>
    <w:link w:val="Header"/>
    <w:uiPriority w:val="99"/>
    <w:semiHidden/>
    <w:rsid w:val="00920966"/>
    <w:rPr>
      <w:sz w:val="24"/>
      <w:szCs w:val="24"/>
    </w:rPr>
  </w:style>
  <w:style w:type="character" w:customStyle="1" w:styleId="HeaderChar1">
    <w:name w:val="Header Char1"/>
    <w:link w:val="Header"/>
    <w:uiPriority w:val="99"/>
    <w:rsid w:val="0076421F"/>
    <w:rPr>
      <w:rFonts w:eastAsia="A-OTF リュウミン Pr6N R-KL"/>
    </w:rPr>
  </w:style>
  <w:style w:type="paragraph" w:styleId="Footer">
    <w:name w:val="footer"/>
    <w:basedOn w:val="Normal"/>
    <w:link w:val="FooterChar"/>
    <w:uiPriority w:val="99"/>
    <w:rsid w:val="0076421F"/>
    <w:pPr>
      <w:tabs>
        <w:tab w:val="center" w:pos="4252"/>
        <w:tab w:val="right" w:pos="8504"/>
      </w:tabs>
      <w:snapToGrid w:val="0"/>
    </w:pPr>
    <w:rPr>
      <w:kern w:val="0"/>
    </w:rPr>
  </w:style>
  <w:style w:type="character" w:customStyle="1" w:styleId="FooterChar">
    <w:name w:val="Footer Char"/>
    <w:basedOn w:val="DefaultParagraphFont"/>
    <w:link w:val="Footer"/>
    <w:uiPriority w:val="99"/>
    <w:semiHidden/>
    <w:rsid w:val="00920966"/>
    <w:rPr>
      <w:sz w:val="24"/>
      <w:szCs w:val="24"/>
    </w:rPr>
  </w:style>
  <w:style w:type="character" w:customStyle="1" w:styleId="aa">
    <w:name w:val="肩付き"/>
    <w:uiPriority w:val="99"/>
    <w:rsid w:val="005B7324"/>
    <w:rPr>
      <w:position w:val="16"/>
      <w:sz w:val="16"/>
      <w:szCs w:val="16"/>
    </w:rPr>
  </w:style>
  <w:style w:type="character" w:customStyle="1" w:styleId="12qR">
    <w:name w:val="12q新ゴR"/>
    <w:uiPriority w:val="99"/>
    <w:rsid w:val="006B1D23"/>
    <w:rPr>
      <w:rFonts w:ascii="ShinGoPro-Regular" w:eastAsia="ShinGoPro-Regular" w:cs="ShinGoPro-Regular"/>
      <w:sz w:val="17"/>
      <w:szCs w:val="17"/>
      <w:u w:val="none"/>
    </w:rPr>
  </w:style>
  <w:style w:type="paragraph" w:customStyle="1" w:styleId="ab">
    <w:name w:val="解答と採点基準"/>
    <w:basedOn w:val="a4"/>
    <w:uiPriority w:val="99"/>
    <w:rsid w:val="006B1D23"/>
    <w:pPr>
      <w:spacing w:line="298" w:lineRule="atLeast"/>
    </w:pPr>
    <w:rPr>
      <w:rFonts w:ascii="RyuminPr6-Medium" w:eastAsia="RyuminPr6-Medium" w:cs="RyuminPr6-Medium"/>
      <w:sz w:val="17"/>
      <w:szCs w:val="17"/>
      <w:u w:color="000000"/>
    </w:rPr>
  </w:style>
  <w:style w:type="character" w:customStyle="1" w:styleId="12qL">
    <w:name w:val="12q新ゴL"/>
    <w:uiPriority w:val="99"/>
    <w:rsid w:val="006B1D23"/>
    <w:rPr>
      <w:rFonts w:ascii="ShinGoPr6-Light" w:eastAsia="ShinGoPr6-Light" w:cs="ShinGoPr6-Light"/>
      <w:sz w:val="17"/>
      <w:szCs w:val="17"/>
    </w:rPr>
  </w:style>
  <w:style w:type="character" w:customStyle="1" w:styleId="12q">
    <w:name w:val="12q中ゴ"/>
    <w:uiPriority w:val="99"/>
    <w:rsid w:val="006B1D23"/>
    <w:rPr>
      <w:rFonts w:ascii="GothicBBBPro-Medium" w:eastAsia="GothicBBBPro-Medium" w:cs="GothicBBBPro-Medium"/>
      <w:sz w:val="17"/>
      <w:szCs w:val="17"/>
    </w:rPr>
  </w:style>
  <w:style w:type="paragraph" w:customStyle="1" w:styleId="ac">
    <w:name w:val="古典解答と採点基準解説"/>
    <w:basedOn w:val="ad"/>
    <w:uiPriority w:val="99"/>
    <w:rsid w:val="007675C3"/>
    <w:pPr>
      <w:spacing w:line="240" w:lineRule="auto"/>
      <w:ind w:left="680"/>
      <w:jc w:val="right"/>
    </w:pPr>
  </w:style>
  <w:style w:type="character" w:customStyle="1" w:styleId="12qM">
    <w:name w:val="12qリュウミンM"/>
    <w:uiPriority w:val="99"/>
    <w:rsid w:val="006B1D23"/>
    <w:rPr>
      <w:rFonts w:ascii="RyuminPr6-Medium" w:eastAsia="RyuminPr6-Medium" w:cs="RyuminPr6-Medium"/>
      <w:sz w:val="17"/>
      <w:szCs w:val="17"/>
    </w:rPr>
  </w:style>
  <w:style w:type="paragraph" w:customStyle="1" w:styleId="19H">
    <w:name w:val="オクリ19H"/>
    <w:basedOn w:val="a4"/>
    <w:uiPriority w:val="99"/>
    <w:rsid w:val="006B1D23"/>
    <w:pPr>
      <w:spacing w:line="269" w:lineRule="atLeast"/>
    </w:pPr>
    <w:rPr>
      <w:rFonts w:ascii="RyuminPr6-Regular" w:eastAsia="RyuminPr6-Regular" w:cs="RyuminPr6-Regular"/>
      <w:sz w:val="16"/>
      <w:szCs w:val="16"/>
    </w:rPr>
  </w:style>
  <w:style w:type="character" w:customStyle="1" w:styleId="11qM">
    <w:name w:val="11q新ゴM"/>
    <w:uiPriority w:val="99"/>
    <w:rsid w:val="006B1D23"/>
    <w:rPr>
      <w:rFonts w:ascii="ShinGoPro-Medium" w:eastAsia="ShinGoPro-Medium" w:cs="ShinGoPro-Medium"/>
      <w:sz w:val="16"/>
      <w:szCs w:val="16"/>
    </w:rPr>
  </w:style>
  <w:style w:type="character" w:customStyle="1" w:styleId="11qR">
    <w:name w:val="11qリュウミンR"/>
    <w:uiPriority w:val="99"/>
    <w:rsid w:val="006B1D23"/>
    <w:rPr>
      <w:rFonts w:ascii="RyuminPr6-Regular" w:eastAsia="RyuminPr6-Regular" w:cs="RyuminPr6-Regular"/>
      <w:sz w:val="16"/>
      <w:szCs w:val="16"/>
    </w:rPr>
  </w:style>
  <w:style w:type="character" w:customStyle="1" w:styleId="11">
    <w:name w:val="11Ｑリュウミン＋問"/>
    <w:uiPriority w:val="99"/>
    <w:rsid w:val="006B1D23"/>
    <w:rPr>
      <w:rFonts w:ascii="RyuminPr6-Regular" w:eastAsia="RyuminPr6-Regular" w:cs="RyuminPr6-Regular"/>
      <w:color w:val="000000"/>
      <w:sz w:val="16"/>
      <w:szCs w:val="16"/>
      <w:u w:val="thick"/>
    </w:rPr>
  </w:style>
  <w:style w:type="paragraph" w:customStyle="1" w:styleId="ad">
    <w:name w:val="古典解答と採点基準"/>
    <w:basedOn w:val="Normal"/>
    <w:link w:val="ae"/>
    <w:uiPriority w:val="99"/>
    <w:rsid w:val="007675C3"/>
    <w:pPr>
      <w:widowControl/>
      <w:autoSpaceDE w:val="0"/>
      <w:autoSpaceDN w:val="0"/>
      <w:adjustRightInd w:val="0"/>
      <w:spacing w:line="380" w:lineRule="exact"/>
      <w:ind w:left="340" w:hanging="340"/>
      <w:textAlignment w:val="center"/>
    </w:pPr>
    <w:rPr>
      <w:rFonts w:ascii="ＭＳ 明朝" w:cs="ＭＳ 明朝"/>
      <w:color w:val="000000"/>
      <w:kern w:val="0"/>
      <w:sz w:val="17"/>
      <w:szCs w:val="17"/>
      <w:u w:color="000000"/>
      <w:lang w:val="ja-JP"/>
    </w:rPr>
  </w:style>
  <w:style w:type="paragraph" w:customStyle="1" w:styleId="af">
    <w:name w:val="解答と採点基準解説"/>
    <w:basedOn w:val="ab"/>
    <w:uiPriority w:val="99"/>
    <w:rsid w:val="001971D9"/>
    <w:pPr>
      <w:spacing w:line="240" w:lineRule="auto"/>
      <w:ind w:left="680"/>
      <w:jc w:val="right"/>
    </w:pPr>
    <w:rPr>
      <w:rFonts w:ascii="KozMinPro-Regular" w:eastAsia="KozMinPro-Regular" w:cs="KozMinPro-Regular"/>
    </w:rPr>
  </w:style>
  <w:style w:type="character" w:customStyle="1" w:styleId="12qR0">
    <w:name w:val="12q新ゴR数字"/>
    <w:uiPriority w:val="99"/>
    <w:rsid w:val="001971D9"/>
    <w:rPr>
      <w:rFonts w:ascii="ShinGoPr6-Regular" w:eastAsia="ShinGoPr6-Regular" w:cs="ShinGoPr6-Regular"/>
      <w:w w:val="70"/>
      <w:sz w:val="17"/>
      <w:szCs w:val="17"/>
      <w:u w:val="none"/>
    </w:rPr>
  </w:style>
  <w:style w:type="character" w:customStyle="1" w:styleId="12qR1">
    <w:name w:val="12qリュウミンR"/>
    <w:uiPriority w:val="99"/>
    <w:rsid w:val="001971D9"/>
    <w:rPr>
      <w:rFonts w:ascii="RyuminPr6-Regular" w:eastAsia="RyuminPr6-Regular" w:cs="RyuminPr6-Regular"/>
      <w:sz w:val="17"/>
      <w:szCs w:val="17"/>
      <w:u w:val="none"/>
    </w:rPr>
  </w:style>
  <w:style w:type="character" w:customStyle="1" w:styleId="ae">
    <w:name w:val="古典解答と採点基準 (文字)"/>
    <w:link w:val="ad"/>
    <w:uiPriority w:val="99"/>
    <w:rsid w:val="007675C3"/>
    <w:rPr>
      <w:rFonts w:ascii="ＭＳ 明朝" w:cs="ＭＳ 明朝"/>
      <w:color w:val="000000"/>
      <w:kern w:val="0"/>
      <w:sz w:val="17"/>
      <w:szCs w:val="17"/>
      <w:u w:color="000000"/>
      <w:lang w:val="ja-JP"/>
    </w:rPr>
  </w:style>
  <w:style w:type="paragraph" w:customStyle="1" w:styleId="af0">
    <w:name w:val="肩付き（解答）"/>
    <w:basedOn w:val="ad"/>
    <w:link w:val="af1"/>
    <w:uiPriority w:val="99"/>
    <w:rsid w:val="007675C3"/>
    <w:rPr>
      <w:position w:val="10"/>
    </w:rPr>
  </w:style>
  <w:style w:type="character" w:customStyle="1" w:styleId="af1">
    <w:name w:val="肩付き（解答） (文字)"/>
    <w:link w:val="af0"/>
    <w:uiPriority w:val="99"/>
    <w:rsid w:val="007675C3"/>
    <w:rPr>
      <w:rFonts w:ascii="ＭＳ 明朝" w:cs="ＭＳ 明朝"/>
      <w:color w:val="000000"/>
      <w:kern w:val="0"/>
      <w:position w:val="10"/>
      <w:sz w:val="17"/>
      <w:szCs w:val="17"/>
      <w:u w:color="000000"/>
      <w:lang w:val="ja-JP"/>
    </w:rPr>
  </w:style>
  <w:style w:type="paragraph" w:customStyle="1" w:styleId="af2">
    <w:name w:val="現代語訳"/>
    <w:basedOn w:val="Normal"/>
    <w:link w:val="af3"/>
    <w:uiPriority w:val="99"/>
    <w:rsid w:val="007675C3"/>
    <w:pPr>
      <w:widowControl/>
      <w:autoSpaceDE w:val="0"/>
      <w:autoSpaceDN w:val="0"/>
      <w:adjustRightInd w:val="0"/>
      <w:spacing w:line="380" w:lineRule="exact"/>
      <w:textAlignment w:val="center"/>
    </w:pPr>
    <w:rPr>
      <w:rFonts w:ascii="ＭＳ 明朝" w:cs="ＭＳ 明朝"/>
      <w:color w:val="000000"/>
      <w:kern w:val="0"/>
      <w:sz w:val="17"/>
      <w:szCs w:val="17"/>
      <w:lang w:val="ja-JP"/>
    </w:rPr>
  </w:style>
  <w:style w:type="character" w:customStyle="1" w:styleId="af3">
    <w:name w:val="現代語訳 (文字)"/>
    <w:link w:val="af2"/>
    <w:uiPriority w:val="99"/>
    <w:rsid w:val="007675C3"/>
    <w:rPr>
      <w:rFonts w:ascii="ＭＳ 明朝" w:eastAsia="ＭＳ 明朝" w:cs="ＭＳ 明朝"/>
      <w:color w:val="000000"/>
      <w:kern w:val="0"/>
      <w:sz w:val="17"/>
      <w:szCs w:val="17"/>
      <w:lang w:val="ja-JP"/>
    </w:rPr>
  </w:style>
  <w:style w:type="paragraph" w:customStyle="1" w:styleId="af4">
    <w:name w:val="採点基準"/>
    <w:basedOn w:val="ad"/>
    <w:link w:val="af5"/>
    <w:uiPriority w:val="99"/>
    <w:rsid w:val="007675C3"/>
    <w:pPr>
      <w:ind w:leftChars="400" w:left="1062" w:hanging="102"/>
    </w:pPr>
  </w:style>
  <w:style w:type="character" w:customStyle="1" w:styleId="af5">
    <w:name w:val="採点基準 (文字)"/>
    <w:link w:val="af4"/>
    <w:uiPriority w:val="99"/>
    <w:rsid w:val="007675C3"/>
    <w:rPr>
      <w:rFonts w:ascii="ＭＳ 明朝" w:cs="ＭＳ 明朝"/>
      <w:color w:val="000000"/>
      <w:kern w:val="0"/>
      <w:sz w:val="17"/>
      <w:szCs w:val="17"/>
      <w:u w:color="000000"/>
      <w:lang w:val="ja-JP"/>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51</TotalTime>
  <Pages>7</Pages>
  <Words>776</Words>
  <Characters>4426</Characters>
  <Application>Microsoft Office Outlook</Application>
  <DocSecurity>0</DocSecurity>
  <Lines>0</Lines>
  <Paragraphs>0</Paragraphs>
  <ScaleCrop>false</ScaleCrop>
  <Company>株式会社　京都書房</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　次の文章を読んで、後の問い（問１～問７）に答えよ</dc:title>
  <dc:subject/>
  <cp:keywords/>
  <dc:description/>
  <cp:revision>11</cp:revision>
  <cp:lastPrinted>2017-07-06T01:22:00Z</cp:lastPrinted>
  <dcterms:created xsi:type="dcterms:W3CDTF">2017-06-29T05:06:00Z</dcterms:created>
  <dcterms:modified xsi:type="dcterms:W3CDTF">2017-07-06T04:24:00Z</dcterms:modified>
</cp:coreProperties>
</file>