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246" w:rsidRDefault="00C37246" w:rsidP="003E2B96">
      <w:pPr>
        <w:rPr>
          <w:rFonts w:cs="Times New Roman"/>
          <w:lang w:eastAsia="zh-TW"/>
        </w:rPr>
      </w:pPr>
      <w:r w:rsidRPr="00E455E1">
        <w:rPr>
          <w:eastAsianLayout w:id="1462980353" w:vert="1" w:vertCompress="1"/>
        </w:rPr>
        <w:t>3</w:t>
      </w:r>
      <w:r>
        <w:rPr>
          <w:rFonts w:cs="ＭＳ 明朝" w:hint="eastAsia"/>
        </w:rPr>
        <w:t xml:space="preserve">　</w:t>
      </w:r>
      <w:r w:rsidRPr="00E455E1">
        <w:rPr>
          <w:rFonts w:cs="ＭＳ 明朝" w:hint="eastAsia"/>
        </w:rPr>
        <w:t>次の文章を読んで、問１〜６に答えよ。</w:t>
      </w:r>
      <w:r>
        <w:rPr>
          <w:rFonts w:cs="ＭＳ 明朝" w:hint="eastAsia"/>
        </w:rPr>
        <w:t xml:space="preserve">　</w:t>
      </w:r>
      <w:r w:rsidRPr="00E455E1">
        <w:rPr>
          <w:rFonts w:cs="ＭＳ 明朝" w:hint="eastAsia"/>
          <w:lang w:eastAsia="zh-TW"/>
        </w:rPr>
        <w:t>〈神戸大〉　二〇一六年度出題</w:t>
      </w:r>
    </w:p>
    <w:p w:rsidR="00C37246" w:rsidRDefault="00C37246" w:rsidP="003E2B96">
      <w:pPr>
        <w:rPr>
          <w:rFonts w:cs="Times New Roman"/>
          <w:lang w:eastAsia="zh-TW"/>
        </w:rPr>
      </w:pPr>
    </w:p>
    <w:p w:rsidR="00C37246" w:rsidRPr="00E455E1" w:rsidRDefault="00C37246" w:rsidP="00E455E1">
      <w:pPr>
        <w:rPr>
          <w:rFonts w:cs="Times New Roman"/>
        </w:rPr>
      </w:pPr>
      <w:r w:rsidRPr="00E455E1">
        <w:rPr>
          <w:rFonts w:cs="ＭＳ 明朝" w:hint="eastAsia"/>
        </w:rPr>
        <w:t xml:space="preserve">　今は昔、天竺の</w:t>
      </w:r>
      <w:r>
        <w:ruby>
          <w:rubyPr>
            <w:rubyAlign w:val="distributeSpace"/>
            <w:hps w:val="12"/>
            <w:hpsRaise w:val="22"/>
            <w:hpsBaseText w:val="24"/>
            <w:lid w:val="ja-JP"/>
          </w:rubyPr>
          <w:rt>
            <w:r w:rsidR="00C37246" w:rsidRPr="006256E2">
              <w:rPr>
                <w:rFonts w:ascii="ＭＳ 明朝" w:hAnsi="ＭＳ 明朝" w:cs="ＭＳ 明朝" w:hint="eastAsia"/>
                <w:sz w:val="12"/>
                <w:szCs w:val="12"/>
              </w:rPr>
              <w:t>そう</w:t>
            </w:r>
          </w:rt>
          <w:rubyBase>
            <w:r w:rsidR="00C37246">
              <w:rPr>
                <w:rFonts w:cs="ＭＳ 明朝" w:hint="eastAsia"/>
              </w:rPr>
              <w:t>僧</w:t>
            </w:r>
          </w:rubyBase>
        </w:ruby>
      </w:r>
      <w:r>
        <w:ruby>
          <w:rubyPr>
            <w:rubyAlign w:val="distributeSpace"/>
            <w:hps w:val="12"/>
            <w:hpsRaise w:val="22"/>
            <w:hpsBaseText w:val="24"/>
            <w:lid w:val="ja-JP"/>
          </w:rubyPr>
          <w:rt>
            <w:r w:rsidR="00C37246" w:rsidRPr="006256E2">
              <w:rPr>
                <w:rFonts w:ascii="ＭＳ 明朝" w:hAnsi="ＭＳ 明朝" w:cs="ＭＳ 明朝" w:hint="eastAsia"/>
                <w:sz w:val="12"/>
                <w:szCs w:val="12"/>
              </w:rPr>
              <w:t>か</w:t>
            </w:r>
          </w:rt>
          <w:rubyBase>
            <w:r w:rsidR="00C37246">
              <w:rPr>
                <w:rFonts w:cs="ＭＳ 明朝" w:hint="eastAsia"/>
              </w:rPr>
              <w:t>迦</w:t>
            </w:r>
          </w:rubyBase>
        </w:ruby>
      </w:r>
      <w:r>
        <w:ruby>
          <w:rubyPr>
            <w:rubyAlign w:val="distributeSpace"/>
            <w:hps w:val="10"/>
            <w:hpsRaise w:val="22"/>
            <w:hpsBaseText w:val="24"/>
            <w:lid w:val="ja-JP"/>
          </w:rubyPr>
          <w:rt>
            <w:r w:rsidR="00C37246" w:rsidRPr="0095423A">
              <w:rPr>
                <w:rFonts w:ascii="ＭＳ 明朝" w:hAnsi="ＭＳ 明朝" w:cs="ＭＳ 明朝" w:hint="eastAsia"/>
                <w:sz w:val="10"/>
                <w:szCs w:val="10"/>
              </w:rPr>
              <w:t>ら</w:t>
            </w:r>
          </w:rt>
          <w:rubyBase>
            <w:r w:rsidR="00C37246">
              <w:rPr>
                <w:rFonts w:cs="ＭＳ 明朝" w:hint="eastAsia"/>
              </w:rPr>
              <w:t>羅</w:t>
            </w:r>
          </w:rubyBase>
        </w:ruby>
      </w:r>
      <w:r>
        <w:ruby>
          <w:rubyPr>
            <w:rubyAlign w:val="distributeSpace"/>
            <w:hps w:val="10"/>
            <w:hpsRaise w:val="22"/>
            <w:hpsBaseText w:val="24"/>
            <w:lid w:val="ja-JP"/>
          </w:rubyPr>
          <w:rt>
            <w:r w:rsidR="00C37246" w:rsidRPr="0095423A">
              <w:rPr>
                <w:rFonts w:ascii="ＭＳ 明朝" w:hAnsi="ＭＳ 明朝" w:cs="ＭＳ 明朝" w:hint="eastAsia"/>
                <w:sz w:val="10"/>
                <w:szCs w:val="10"/>
              </w:rPr>
              <w:t>こく</w:t>
            </w:r>
          </w:rt>
          <w:rubyBase>
            <w:r w:rsidR="00C37246">
              <w:rPr>
                <w:rFonts w:cs="ＭＳ 明朝" w:hint="eastAsia"/>
              </w:rPr>
              <w:t>国</w:t>
            </w:r>
          </w:rubyBase>
        </w:ruby>
      </w:r>
      <w:r w:rsidRPr="00E455E1">
        <w:rPr>
          <w:rFonts w:cs="ＭＳ 明朝" w:hint="eastAsia"/>
        </w:rPr>
        <w:t>にひとつの小</w:t>
      </w:r>
      <w:r>
        <w:ruby>
          <w:rubyPr>
            <w:rubyAlign w:val="distributeSpace"/>
            <w:hps w:val="10"/>
            <w:hpsRaise w:val="22"/>
            <w:hpsBaseText w:val="24"/>
            <w:lid w:val="ja-JP"/>
          </w:rubyPr>
          <w:rt>
            <w:r w:rsidR="00C37246" w:rsidRPr="00035BF3">
              <w:rPr>
                <w:rFonts w:ascii="ＭＳ 明朝" w:hAnsi="ＭＳ 明朝" w:cs="ＭＳ 明朝" w:hint="eastAsia"/>
                <w:sz w:val="10"/>
                <w:szCs w:val="10"/>
              </w:rPr>
              <w:t>が</w:t>
            </w:r>
          </w:rt>
          <w:rubyBase>
            <w:r w:rsidR="00C37246">
              <w:rPr>
                <w:rFonts w:cs="ＭＳ 明朝" w:hint="eastAsia"/>
              </w:rPr>
              <w:t>伽</w:t>
            </w:r>
          </w:rubyBase>
        </w:ruby>
      </w:r>
      <w:r>
        <w:ruby>
          <w:rubyPr>
            <w:rubyAlign w:val="distributeSpace"/>
            <w:hps w:val="10"/>
            <w:hpsRaise w:val="22"/>
            <w:hpsBaseText w:val="24"/>
            <w:lid w:val="ja-JP"/>
          </w:rubyPr>
          <w:rt>
            <w:r w:rsidR="00C37246" w:rsidRPr="00035BF3">
              <w:rPr>
                <w:rFonts w:ascii="ＭＳ 明朝" w:hAnsi="ＭＳ 明朝" w:cs="ＭＳ 明朝" w:hint="eastAsia"/>
                <w:sz w:val="10"/>
                <w:szCs w:val="10"/>
              </w:rPr>
              <w:t>らん</w:t>
            </w:r>
          </w:rt>
          <w:rubyBase>
            <w:r w:rsidR="00C37246">
              <w:rPr>
                <w:rFonts w:cs="ＭＳ 明朝" w:hint="eastAsia"/>
              </w:rPr>
              <w:t>藍</w:t>
            </w:r>
          </w:rubyBase>
        </w:ruby>
      </w:r>
      <w:r w:rsidRPr="00E455E1">
        <w:rPr>
          <w:rFonts w:cs="ＭＳ 明朝" w:hint="eastAsia"/>
        </w:rPr>
        <w:t>あり。その寺に等身の仏おはす。この寺は、この国の前天皇の御願なり。仏の御頭には、</w:t>
      </w:r>
      <w:r>
        <w:ruby>
          <w:rubyPr>
            <w:rubyAlign w:val="distributeSpace"/>
            <w:hps w:val="10"/>
            <w:hpsRaise w:val="22"/>
            <w:hpsBaseText w:val="24"/>
            <w:lid w:val="ja-JP"/>
          </w:rubyPr>
          <w:rt>
            <w:r w:rsidR="00C37246" w:rsidRPr="00035BF3">
              <w:rPr>
                <w:rFonts w:ascii="ＭＳ 明朝" w:hAnsi="ＭＳ 明朝" w:cs="ＭＳ 明朝" w:hint="eastAsia"/>
                <w:sz w:val="10"/>
                <w:szCs w:val="10"/>
              </w:rPr>
              <w:t>み</w:t>
            </w:r>
          </w:rt>
          <w:rubyBase>
            <w:r w:rsidR="00C37246">
              <w:rPr>
                <w:rFonts w:cs="ＭＳ 明朝" w:hint="eastAsia"/>
              </w:rPr>
              <w:t>眉</w:t>
            </w:r>
          </w:rubyBase>
        </w:ruby>
      </w:r>
      <w:r>
        <w:ruby>
          <w:rubyPr>
            <w:rubyAlign w:val="distributeSpace"/>
            <w:hps w:val="10"/>
            <w:hpsRaise w:val="22"/>
            <w:hpsBaseText w:val="24"/>
            <w:lid w:val="ja-JP"/>
          </w:rubyPr>
          <w:rt>
            <w:r w:rsidR="00C37246" w:rsidRPr="00035BF3">
              <w:rPr>
                <w:rFonts w:ascii="ＭＳ 明朝" w:hAnsi="ＭＳ 明朝" w:cs="ＭＳ 明朝" w:hint="eastAsia"/>
                <w:sz w:val="10"/>
                <w:szCs w:val="10"/>
              </w:rPr>
              <w:t>けん</w:t>
            </w:r>
          </w:rt>
          <w:rubyBase>
            <w:r w:rsidR="00C37246">
              <w:rPr>
                <w:rFonts w:cs="ＭＳ 明朝" w:hint="eastAsia"/>
              </w:rPr>
              <w:t>間</w:t>
            </w:r>
          </w:rubyBase>
        </w:ruby>
      </w:r>
      <w:r w:rsidRPr="00E455E1">
        <w:rPr>
          <w:rFonts w:cs="ＭＳ 明朝" w:hint="eastAsia"/>
        </w:rPr>
        <w:t>には玉を入れたり。この玉、世にならびなき宝なり。値限りなし。その時に貧しき人ありて、「この仏の眉間の玉限りなき宝なり。もしわれこの玉を取りて、買はむ人に与へたらば、子孫七代まで家楽しく、身豊かにして、貧しき思ひなからむ」。しかるに、この寺に夜半に入らむに、東西を閉ぢて、門戸守る人たゆみなく、たまたまに出入する人をば</w:t>
      </w:r>
      <w:r>
        <w:ruby>
          <w:rubyPr>
            <w:rubyAlign w:val="distributeSpace"/>
            <w:hps w:val="10"/>
            <w:hpsRaise w:val="22"/>
            <w:hpsBaseText w:val="24"/>
            <w:lid w:val="ja-JP"/>
          </w:rubyPr>
          <w:rt>
            <w:r w:rsidR="00C37246" w:rsidRPr="00A37069">
              <w:rPr>
                <w:rFonts w:ascii="ＭＳ 明朝" w:hAnsi="ＭＳ 明朝" w:cs="ＭＳ 明朝" w:hint="eastAsia"/>
                <w:sz w:val="10"/>
                <w:szCs w:val="10"/>
              </w:rPr>
              <w:t>しやう</w:t>
            </w:r>
          </w:rt>
          <w:rubyBase>
            <w:r w:rsidR="00C37246">
              <w:rPr>
                <w:rFonts w:cs="ＭＳ 明朝" w:hint="eastAsia"/>
              </w:rPr>
              <w:t>姓</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みやう</w:t>
            </w:r>
          </w:rt>
          <w:rubyBase>
            <w:r w:rsidR="00C37246">
              <w:rPr>
                <w:rFonts w:cs="ＭＳ 明朝" w:hint="eastAsia"/>
              </w:rPr>
              <w:t>名</w:t>
            </w:r>
          </w:rubyBase>
        </w:ruby>
      </w:r>
      <w:r w:rsidRPr="00E455E1">
        <w:rPr>
          <w:rFonts w:cs="ＭＳ 明朝" w:hint="eastAsia"/>
        </w:rPr>
        <w:t>を問ひ、行き所を尋ぬれば、</w:t>
      </w:r>
      <w:r w:rsidRPr="006256E2">
        <w:rPr>
          <w:rStyle w:val="aa"/>
          <w:rFonts w:cs="ＭＳ 明朝" w:hint="eastAsia"/>
        </w:rPr>
        <w:t>①</w:t>
      </w:r>
      <w:r w:rsidRPr="00E455E1">
        <w:rPr>
          <w:rFonts w:cs="ＭＳ 明朝" w:hint="eastAsia"/>
          <w:u w:val="thick"/>
        </w:rPr>
        <w:t>さらにずちなし</w:t>
      </w:r>
      <w:r w:rsidRPr="00E455E1">
        <w:rPr>
          <w:rFonts w:cs="ＭＳ 明朝" w:hint="eastAsia"/>
        </w:rPr>
        <w:t>。しかりといへども、あひかまへて門戸のもとをうがちこぼちてみそかに入りぬ。寄りて仏の御頭の玉を取らむとするほどに、この仏、やうやく高くなり給ひて及び付かれず。</w:t>
      </w:r>
      <w:r w:rsidRPr="00F24801">
        <w:rPr>
          <w:rStyle w:val="ac"/>
        </w:rPr>
        <w:t>(A)</w:t>
      </w:r>
      <w:r w:rsidRPr="00E455E1">
        <w:rPr>
          <w:rFonts w:cs="ＭＳ 明朝" w:hint="eastAsia"/>
          <w:u w:val="thick"/>
        </w:rPr>
        <w:t>盗人高き物踏まへてまた及べども、いよいよ高くなりまさり給ふ</w:t>
      </w:r>
      <w:r w:rsidRPr="00E455E1">
        <w:rPr>
          <w:rFonts w:cs="ＭＳ 明朝" w:hint="eastAsia"/>
        </w:rPr>
        <w:t>。</w:t>
      </w:r>
    </w:p>
    <w:p w:rsidR="00C37246" w:rsidRPr="00E455E1" w:rsidRDefault="00C37246" w:rsidP="00E455E1">
      <w:pPr>
        <w:rPr>
          <w:rFonts w:cs="Times New Roman"/>
        </w:rPr>
      </w:pPr>
      <w:r w:rsidRPr="00E455E1">
        <w:rPr>
          <w:rFonts w:cs="ＭＳ 明朝" w:hint="eastAsia"/>
        </w:rPr>
        <w:t xml:space="preserve">　しかれば、盗人、「この仏はもとは等身なり。かく高くなりまさり給ふは玉を惜しみ給ふなめり」と思ひて退き、</w:t>
      </w:r>
      <w:r>
        <w:ruby>
          <w:rubyPr>
            <w:rubyAlign w:val="distributeSpace"/>
            <w:hps w:val="10"/>
            <w:hpsRaise w:val="22"/>
            <w:hpsBaseText w:val="24"/>
            <w:lid w:val="ja-JP"/>
          </w:rubyPr>
          <w:rt>
            <w:r w:rsidR="00C37246" w:rsidRPr="00A37069">
              <w:rPr>
                <w:rFonts w:ascii="ＭＳ 明朝" w:hAnsi="ＭＳ 明朝" w:cs="ＭＳ 明朝" w:hint="eastAsia"/>
                <w:sz w:val="10"/>
                <w:szCs w:val="10"/>
              </w:rPr>
              <w:t>がつ</w:t>
            </w:r>
          </w:rt>
          <w:rubyBase>
            <w:r w:rsidR="00C37246">
              <w:rPr>
                <w:rFonts w:cs="ＭＳ 明朝" w:hint="eastAsia"/>
              </w:rPr>
              <w:t>合</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しやう</w:t>
            </w:r>
          </w:rt>
          <w:rubyBase>
            <w:r w:rsidR="00C37246">
              <w:rPr>
                <w:rFonts w:cs="ＭＳ 明朝" w:hint="eastAsia"/>
              </w:rPr>
              <w:t>掌</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ちやう</w:t>
            </w:r>
          </w:rt>
          <w:rubyBase>
            <w:r w:rsidR="00C37246">
              <w:rPr>
                <w:rFonts w:cs="ＭＳ 明朝" w:hint="eastAsia"/>
              </w:rPr>
              <w:t>頂</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らい</w:t>
            </w:r>
          </w:rt>
          <w:rubyBase>
            <w:r w:rsidR="00C37246">
              <w:rPr>
                <w:rFonts w:cs="ＭＳ 明朝" w:hint="eastAsia"/>
              </w:rPr>
              <w:t>礼</w:t>
            </w:r>
          </w:rubyBase>
        </w:ruby>
      </w:r>
      <w:r w:rsidRPr="00E455E1">
        <w:rPr>
          <w:rFonts w:cs="ＭＳ 明朝" w:hint="eastAsia"/>
        </w:rPr>
        <w:t>して仏に申さく、「仏の世に</w:t>
      </w:r>
      <w:r w:rsidRPr="00E455E1">
        <w:ruby>
          <w:rubyPr>
            <w:rubyAlign w:val="distributeSpace"/>
            <w:hps w:val="10"/>
            <w:hpsRaise w:val="20"/>
            <w:hpsBaseText w:val="24"/>
            <w:lid w:val="ja-JP"/>
          </w:rubyPr>
          <w:rt>
            <w:r w:rsidR="00C37246" w:rsidRPr="00E455E1">
              <w:rPr>
                <w:rFonts w:cs="ＭＳ 明朝" w:hint="eastAsia"/>
              </w:rPr>
              <w:t>い</w:t>
            </w:r>
          </w:rt>
          <w:rubyBase>
            <w:r w:rsidR="00C37246" w:rsidRPr="00E455E1">
              <w:rPr>
                <w:rFonts w:cs="ＭＳ 明朝" w:hint="eastAsia"/>
              </w:rPr>
              <w:t>出</w:t>
            </w:r>
          </w:rubyBase>
        </w:ruby>
      </w:r>
      <w:r w:rsidRPr="00E455E1">
        <w:rPr>
          <w:rFonts w:cs="ＭＳ 明朝" w:hint="eastAsia"/>
        </w:rPr>
        <w:t>でて</w:t>
      </w:r>
      <w:r>
        <w:ruby>
          <w:rubyPr>
            <w:rubyAlign w:val="distributeSpace"/>
            <w:hps w:val="12"/>
            <w:hpsRaise w:val="22"/>
            <w:hpsBaseText w:val="24"/>
            <w:lid w:val="ja-JP"/>
          </w:rubyPr>
          <w:rt>
            <w:r w:rsidR="00C37246" w:rsidRPr="00F24801">
              <w:rPr>
                <w:rFonts w:ascii="ＭＳ 明朝" w:hAnsi="ＭＳ 明朝" w:cs="ＭＳ 明朝" w:hint="eastAsia"/>
                <w:sz w:val="12"/>
                <w:szCs w:val="12"/>
              </w:rPr>
              <w:t>ぼ</w:t>
            </w:r>
          </w:rt>
          <w:rubyBase>
            <w:r w:rsidR="00C37246">
              <w:rPr>
                <w:rFonts w:cs="ＭＳ 明朝" w:hint="eastAsia"/>
              </w:rPr>
              <w:t>菩</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さつ</w:t>
            </w:r>
          </w:rt>
          <w:rubyBase>
            <w:r w:rsidR="00C37246">
              <w:rPr>
                <w:rFonts w:cs="ＭＳ 明朝" w:hint="eastAsia"/>
              </w:rPr>
              <w:t>薩</w:t>
            </w:r>
          </w:rubyBase>
        </w:ruby>
      </w:r>
      <w:r w:rsidRPr="00E455E1">
        <w:rPr>
          <w:rFonts w:cs="ＭＳ 明朝" w:hint="eastAsia"/>
        </w:rPr>
        <w:t>の道を行じ給ひしことは、われら衆生を利益抜済し給はむがためなり。伝へ聞けば、人をすくひ給ふ道には</w:t>
      </w:r>
      <w:r w:rsidRPr="00F24801">
        <w:rPr>
          <w:rStyle w:val="aa"/>
          <w:rFonts w:cs="ＭＳ 明朝" w:hint="eastAsia"/>
        </w:rPr>
        <w:t>②</w:t>
      </w:r>
      <w:r w:rsidRPr="00E455E1">
        <w:rPr>
          <w:rFonts w:cs="ＭＳ 明朝" w:hint="eastAsia"/>
          <w:u w:val="thick"/>
        </w:rPr>
        <w:t>身をもむさぼらず</w:t>
      </w:r>
      <w:r w:rsidRPr="00E455E1">
        <w:rPr>
          <w:rFonts w:cs="ＭＳ 明朝" w:hint="eastAsia"/>
        </w:rPr>
        <w:t>、命をも捨て給ふ。いはゆる一羽の</w:t>
      </w:r>
      <w:r w:rsidRPr="00E455E1">
        <w:ruby>
          <w:rubyPr>
            <w:rubyAlign w:val="distributeSpace"/>
            <w:hps w:val="10"/>
            <w:hpsRaise w:val="20"/>
            <w:hpsBaseText w:val="24"/>
            <w:lid w:val="ja-JP"/>
          </w:rubyPr>
          <w:rt>
            <w:r w:rsidR="00C37246" w:rsidRPr="00E455E1">
              <w:rPr>
                <w:rFonts w:cs="ＭＳ 明朝" w:hint="eastAsia"/>
              </w:rPr>
              <w:t>はと</w:t>
            </w:r>
          </w:rt>
          <w:rubyBase>
            <w:r w:rsidR="00C37246" w:rsidRPr="00E455E1">
              <w:rPr>
                <w:rFonts w:cs="ＭＳ 明朝" w:hint="eastAsia"/>
              </w:rPr>
              <w:t>鳩</w:t>
            </w:r>
          </w:rubyBase>
        </w:ruby>
      </w:r>
      <w:r w:rsidRPr="00E455E1">
        <w:rPr>
          <w:rFonts w:cs="ＭＳ 明朝" w:hint="eastAsia"/>
        </w:rPr>
        <w:t>に身を捨て、七つの虎に命を亡ぼし、眼をくじりて</w:t>
      </w:r>
      <w:r>
        <w:ruby>
          <w:rubyPr>
            <w:rubyAlign w:val="distributeSpace"/>
            <w:hps w:val="10"/>
            <w:hpsRaise w:val="22"/>
            <w:hpsBaseText w:val="24"/>
            <w:lid w:val="ja-JP"/>
          </w:rubyPr>
          <w:rt>
            <w:r w:rsidR="00C37246" w:rsidRPr="00A37069">
              <w:rPr>
                <w:rFonts w:ascii="ＭＳ 明朝" w:hAnsi="ＭＳ 明朝" w:cs="ＭＳ 明朝" w:hint="eastAsia"/>
                <w:sz w:val="10"/>
                <w:szCs w:val="10"/>
              </w:rPr>
              <w:t>ば</w:t>
            </w:r>
          </w:rt>
          <w:rubyBase>
            <w:r w:rsidR="00C37246">
              <w:rPr>
                <w:rFonts w:cs="ＭＳ 明朝" w:hint="eastAsia"/>
              </w:rPr>
              <w:t>婆</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ら</w:t>
            </w:r>
          </w:rt>
          <w:rubyBase>
            <w:r w:rsidR="00C37246">
              <w:rPr>
                <w:rFonts w:cs="ＭＳ 明朝" w:hint="eastAsia"/>
              </w:rPr>
              <w:t>羅</w:t>
            </w:r>
          </w:rubyBase>
        </w:ruby>
      </w:r>
      <w:r>
        <w:ruby>
          <w:rubyPr>
            <w:rubyAlign w:val="distributeSpace"/>
            <w:hps w:val="10"/>
            <w:hpsRaise w:val="22"/>
            <w:hpsBaseText w:val="24"/>
            <w:lid w:val="ja-JP"/>
          </w:rubyPr>
          <w:rt>
            <w:r w:rsidR="00C37246" w:rsidRPr="00A37069">
              <w:rPr>
                <w:rFonts w:ascii="ＭＳ 明朝" w:hAnsi="ＭＳ 明朝" w:cs="ＭＳ 明朝" w:hint="eastAsia"/>
                <w:sz w:val="10"/>
                <w:szCs w:val="10"/>
              </w:rPr>
              <w:t>もん</w:t>
            </w:r>
          </w:rt>
          <w:rubyBase>
            <w:r w:rsidR="00C37246">
              <w:rPr>
                <w:rFonts w:cs="ＭＳ 明朝" w:hint="eastAsia"/>
              </w:rPr>
              <w:t>門</w:t>
            </w:r>
          </w:rubyBase>
        </w:ruby>
      </w:r>
      <w:r w:rsidRPr="00E455E1">
        <w:rPr>
          <w:rFonts w:cs="ＭＳ 明朝" w:hint="eastAsia"/>
        </w:rPr>
        <w:t>に</w:t>
      </w:r>
      <w:r w:rsidRPr="00E455E1">
        <w:ruby>
          <w:rubyPr>
            <w:rubyAlign w:val="distributeSpace"/>
            <w:hps w:val="10"/>
            <w:hpsRaise w:val="20"/>
            <w:hpsBaseText w:val="24"/>
            <w:lid w:val="ja-JP"/>
          </w:rubyPr>
          <w:rt>
            <w:r w:rsidR="00C37246" w:rsidRPr="00E455E1">
              <w:rPr>
                <w:rFonts w:cs="ＭＳ 明朝" w:hint="eastAsia"/>
              </w:rPr>
              <w:t>せ</w:t>
            </w:r>
          </w:rt>
          <w:rubyBase>
            <w:r w:rsidR="00C37246" w:rsidRPr="00E455E1">
              <w:rPr>
                <w:rFonts w:cs="ＭＳ 明朝" w:hint="eastAsia"/>
              </w:rPr>
              <w:t>施</w:t>
            </w:r>
          </w:rubyBase>
        </w:ruby>
      </w:r>
      <w:r w:rsidRPr="00E455E1">
        <w:rPr>
          <w:rFonts w:cs="ＭＳ 明朝" w:hint="eastAsia"/>
        </w:rPr>
        <w:t>し、血を出だして婆羅門に飲ましめ、かくのごとくのありがたきことをそら施し給ふ。いかにいはんや、この玉を惜しみ給ふべからず。貧しきをすくひ</w:t>
      </w:r>
      <w:r w:rsidRPr="00E455E1">
        <w:ruby>
          <w:rubyPr>
            <w:rubyAlign w:val="distributeSpace"/>
            <w:hps w:val="10"/>
            <w:hpsRaise w:val="20"/>
            <w:hpsBaseText w:val="24"/>
            <w:lid w:val="ja-JP"/>
          </w:rubyPr>
          <w:rt>
            <w:r w:rsidR="00C37246" w:rsidRPr="00E455E1">
              <w:rPr>
                <w:rFonts w:cs="ＭＳ 明朝" w:hint="eastAsia"/>
              </w:rPr>
              <w:t>げ　せん</w:t>
            </w:r>
          </w:rt>
          <w:rubyBase>
            <w:r w:rsidR="00C37246" w:rsidRPr="00E455E1">
              <w:rPr>
                <w:rFonts w:cs="ＭＳ 明朝" w:hint="eastAsia"/>
              </w:rPr>
              <w:t>下賤</w:t>
            </w:r>
          </w:rubyBase>
        </w:ruby>
      </w:r>
      <w:r w:rsidRPr="00E455E1">
        <w:rPr>
          <w:rFonts w:cs="ＭＳ 明朝" w:hint="eastAsia"/>
        </w:rPr>
        <w:t>を助け給はむ、ただこれなり。</w:t>
      </w:r>
      <w:r w:rsidRPr="00F24801">
        <w:rPr>
          <w:rStyle w:val="aa"/>
          <w:rFonts w:cs="ＭＳ 明朝" w:hint="eastAsia"/>
        </w:rPr>
        <w:t>③</w:t>
      </w:r>
      <w:r w:rsidRPr="00E455E1">
        <w:rPr>
          <w:rFonts w:cs="ＭＳ 明朝" w:hint="eastAsia"/>
          <w:u w:val="thick"/>
        </w:rPr>
        <w:t>おぼろけにては仏の眉間の玉をば下ろすべしやは</w:t>
      </w:r>
      <w:r w:rsidRPr="00E455E1">
        <w:rPr>
          <w:rFonts w:cs="ＭＳ 明朝" w:hint="eastAsia"/>
        </w:rPr>
        <w:t>。なまじひに生きめぐりて、世間を思ひわびて限りなき罪障を造らむとす。いかでかかく高くなり給ひて頭の玉を惜しみ給ふ。</w:t>
      </w:r>
      <w:r w:rsidRPr="00F24801">
        <w:rPr>
          <w:rStyle w:val="ac"/>
          <w:rFonts w:cs="ＭＳ 明朝" w:hint="eastAsia"/>
        </w:rPr>
        <w:t>（</w:t>
      </w:r>
      <w:r w:rsidRPr="00F24801">
        <w:rPr>
          <w:rStyle w:val="ac"/>
        </w:rPr>
        <w:t>B)</w:t>
      </w:r>
      <w:r w:rsidRPr="00E455E1">
        <w:rPr>
          <w:rFonts w:cs="ＭＳ 明朝" w:hint="eastAsia"/>
          <w:u w:val="thick"/>
        </w:rPr>
        <w:t>思ひ</w:t>
      </w:r>
      <w:r w:rsidRPr="00E455E1">
        <w:rPr>
          <w:rFonts w:cs="ＭＳ 明朝" w:hint="eastAsia"/>
        </w:rPr>
        <w:t>にすでに</w:t>
      </w:r>
      <w:r w:rsidRPr="00E455E1">
        <w:ruby>
          <w:rubyPr>
            <w:rubyAlign w:val="distributeSpace"/>
            <w:hps w:val="10"/>
            <w:hpsRaise w:val="20"/>
            <w:hpsBaseText w:val="24"/>
            <w:lid w:val="ja-JP"/>
          </w:rubyPr>
          <w:rt>
            <w:r w:rsidR="00C37246" w:rsidRPr="00E455E1">
              <w:rPr>
                <w:rFonts w:cs="ＭＳ 明朝" w:hint="eastAsia"/>
              </w:rPr>
              <w:t>たが</w:t>
            </w:r>
          </w:rt>
          <w:rubyBase>
            <w:r w:rsidR="00C37246" w:rsidRPr="00E455E1">
              <w:rPr>
                <w:rFonts w:cs="ＭＳ 明朝" w:hint="eastAsia"/>
              </w:rPr>
              <w:t>違</w:t>
            </w:r>
          </w:rubyBase>
        </w:ruby>
      </w:r>
      <w:r w:rsidRPr="00E455E1">
        <w:rPr>
          <w:rFonts w:cs="ＭＳ 明朝" w:hint="eastAsia"/>
        </w:rPr>
        <w:t>ひぬ」と</w:t>
      </w:r>
      <w:r w:rsidRPr="00E455E1">
        <w:ruby>
          <w:rubyPr>
            <w:rubyAlign w:val="distributeSpace"/>
            <w:hps w:val="10"/>
            <w:hpsRaise w:val="20"/>
            <w:hpsBaseText w:val="24"/>
            <w:lid w:val="ja-JP"/>
          </w:rubyPr>
          <w:rt>
            <w:r w:rsidR="00C37246" w:rsidRPr="00E455E1">
              <w:rPr>
                <w:rFonts w:cs="ＭＳ 明朝" w:hint="eastAsia"/>
              </w:rPr>
              <w:t>な</w:t>
            </w:r>
          </w:rt>
          <w:rubyBase>
            <w:r w:rsidR="00C37246" w:rsidRPr="00E455E1">
              <w:rPr>
                <w:rFonts w:cs="ＭＳ 明朝" w:hint="eastAsia"/>
              </w:rPr>
              <w:t>哭</w:t>
            </w:r>
          </w:rubyBase>
        </w:ruby>
      </w:r>
      <w:r w:rsidRPr="00E455E1">
        <w:rPr>
          <w:rFonts w:cs="ＭＳ 明朝" w:hint="eastAsia"/>
        </w:rPr>
        <w:t>く哭く申しければ、仏高くなり給ふ心地に頭をたれて盗人の及ぶばかりになり給ひぬ。しかれば、「仏、わが申すことによりて、玉を取れとおぼしめすなりけり」と思ひて、寄りて眉間の玉を取りて出でぬ。夜明けて、寺の内の</w:t>
      </w:r>
      <w:r>
        <w:ruby>
          <w:rubyPr>
            <w:rubyAlign w:val="distributeSpace"/>
            <w:hps w:val="10"/>
            <w:hpsRaise w:val="22"/>
            <w:hpsBaseText w:val="24"/>
            <w:lid w:val="ja-JP"/>
          </w:rubyPr>
          <w:rt>
            <w:r w:rsidR="00C37246" w:rsidRPr="0084122B">
              <w:rPr>
                <w:rFonts w:ascii="ＭＳ 明朝" w:hAnsi="ＭＳ 明朝" w:cs="ＭＳ 明朝" w:hint="eastAsia"/>
                <w:sz w:val="10"/>
                <w:szCs w:val="10"/>
              </w:rPr>
              <w:t>び</w:t>
            </w:r>
          </w:rt>
          <w:rubyBase>
            <w:r w:rsidR="00C37246">
              <w:rPr>
                <w:rFonts w:cs="ＭＳ 明朝" w:hint="eastAsia"/>
              </w:rPr>
              <w:t>比</w:t>
            </w:r>
          </w:rubyBase>
        </w:ruby>
      </w:r>
      <w:r>
        <w:ruby>
          <w:rubyPr>
            <w:rubyAlign w:val="distributeSpace"/>
            <w:hps w:val="10"/>
            <w:hpsRaise w:val="22"/>
            <w:hpsBaseText w:val="24"/>
            <w:lid w:val="ja-JP"/>
          </w:rubyPr>
          <w:rt>
            <w:r w:rsidR="00C37246" w:rsidRPr="0084122B">
              <w:rPr>
                <w:rFonts w:ascii="ＭＳ 明朝" w:hAnsi="ＭＳ 明朝" w:cs="ＭＳ 明朝" w:hint="eastAsia"/>
                <w:sz w:val="10"/>
                <w:szCs w:val="10"/>
              </w:rPr>
              <w:t>く</w:t>
            </w:r>
          </w:rt>
          <w:rubyBase>
            <w:r w:rsidR="00C37246">
              <w:rPr>
                <w:rFonts w:cs="ＭＳ 明朝" w:hint="eastAsia"/>
              </w:rPr>
              <w:t>丘</w:t>
            </w:r>
          </w:rubyBase>
        </w:ruby>
      </w:r>
      <w:r w:rsidRPr="00E455E1">
        <w:rPr>
          <w:rFonts w:cs="ＭＳ 明朝" w:hint="eastAsia"/>
        </w:rPr>
        <w:t>どもこれをみて、「仏の眉間の玉は、いかなればなきぞ。盗人の取りてけるなめり」と思ひて求め尋ぬれども、</w:t>
      </w:r>
      <w:r>
        <w:ruby>
          <w:rubyPr>
            <w:rubyAlign w:val="distributeSpace"/>
            <w:hps w:val="10"/>
            <w:hpsRaise w:val="22"/>
            <w:hpsBaseText w:val="24"/>
            <w:lid w:val="ja-JP"/>
          </w:rubyPr>
          <w:rt>
            <w:r w:rsidR="00C37246" w:rsidRPr="0084122B">
              <w:rPr>
                <w:rFonts w:ascii="ＭＳ 明朝" w:hAnsi="ＭＳ 明朝" w:cs="ＭＳ 明朝" w:hint="eastAsia"/>
                <w:sz w:val="10"/>
                <w:szCs w:val="10"/>
              </w:rPr>
              <w:t>たれ</w:t>
            </w:r>
          </w:rt>
          <w:rubyBase>
            <w:r w:rsidR="00C37246">
              <w:rPr>
                <w:rFonts w:cs="ＭＳ 明朝" w:hint="eastAsia"/>
              </w:rPr>
              <w:t>誰</w:t>
            </w:r>
          </w:rubyBase>
        </w:ruby>
      </w:r>
      <w:r>
        <w:ruby>
          <w:rubyPr>
            <w:rubyAlign w:val="distributeSpace"/>
            <w:hps w:val="10"/>
            <w:hpsRaise w:val="22"/>
            <w:hpsBaseText w:val="24"/>
            <w:lid w:val="ja-JP"/>
          </w:rubyPr>
          <w:rt>
            <w:r w:rsidR="00C37246" w:rsidRPr="0084122B">
              <w:rPr>
                <w:rFonts w:ascii="ＭＳ 明朝" w:hAnsi="ＭＳ 明朝" w:cs="ＭＳ 明朝" w:hint="eastAsia"/>
                <w:sz w:val="10"/>
                <w:szCs w:val="10"/>
              </w:rPr>
              <w:t>ひと</w:t>
            </w:r>
          </w:rt>
          <w:rubyBase>
            <w:r w:rsidR="00C37246">
              <w:rPr>
                <w:rFonts w:cs="ＭＳ 明朝" w:hint="eastAsia"/>
              </w:rPr>
              <w:t>人</w:t>
            </w:r>
          </w:rubyBase>
        </w:ruby>
      </w:r>
      <w:r w:rsidRPr="00E455E1">
        <w:rPr>
          <w:rFonts w:cs="ＭＳ 明朝" w:hint="eastAsia"/>
        </w:rPr>
        <w:t>の盗めると知らず。</w:t>
      </w:r>
    </w:p>
    <w:p w:rsidR="00C37246" w:rsidRPr="00E455E1" w:rsidRDefault="00C37246" w:rsidP="00E455E1">
      <w:pPr>
        <w:rPr>
          <w:rFonts w:cs="Times New Roman"/>
        </w:rPr>
      </w:pPr>
      <w:r w:rsidRPr="00E455E1">
        <w:rPr>
          <w:rFonts w:cs="ＭＳ 明朝" w:hint="eastAsia"/>
        </w:rPr>
        <w:t xml:space="preserve">　その後、この盗人、この玉をもつて市に出でて売るに、この玉を見知れる人ありて、「この玉は、それの寺にまします仏の眉間の玉近ごろ</w:t>
      </w:r>
      <w:r w:rsidRPr="00E455E1">
        <w:ruby>
          <w:rubyPr>
            <w:rubyAlign w:val="distributeSpace"/>
            <w:hps w:val="10"/>
            <w:hpsRaise w:val="20"/>
            <w:hpsBaseText w:val="24"/>
            <w:lid w:val="ja-JP"/>
          </w:rubyPr>
          <w:rt>
            <w:r w:rsidR="00C37246" w:rsidRPr="00E455E1">
              <w:rPr>
                <w:rFonts w:cs="ＭＳ 明朝" w:hint="eastAsia"/>
              </w:rPr>
              <w:t>う</w:t>
            </w:r>
          </w:rt>
          <w:rubyBase>
            <w:r w:rsidR="00C37246" w:rsidRPr="00E455E1">
              <w:rPr>
                <w:rFonts w:cs="ＭＳ 明朝" w:hint="eastAsia"/>
              </w:rPr>
              <w:t>失</w:t>
            </w:r>
          </w:rubyBase>
        </w:ruby>
      </w:r>
      <w:r w:rsidRPr="00E455E1">
        <w:rPr>
          <w:rFonts w:cs="ＭＳ 明朝" w:hint="eastAsia"/>
        </w:rPr>
        <w:t>せたる、これなり」と</w:t>
      </w:r>
      <w:r w:rsidRPr="00E455E1">
        <w:ruby>
          <w:rubyPr>
            <w:rubyAlign w:val="distributeSpace"/>
            <w:hps w:val="10"/>
            <w:hpsRaise w:val="20"/>
            <w:hpsBaseText w:val="24"/>
            <w:lid w:val="ja-JP"/>
          </w:rubyPr>
          <w:rt>
            <w:r w:rsidR="00C37246" w:rsidRPr="00E455E1">
              <w:rPr>
                <w:rFonts w:cs="ＭＳ 明朝" w:hint="eastAsia"/>
              </w:rPr>
              <w:t>い</w:t>
            </w:r>
          </w:rt>
          <w:rubyBase>
            <w:r w:rsidR="00C37246" w:rsidRPr="00E455E1">
              <w:rPr>
                <w:rFonts w:cs="ＭＳ 明朝" w:hint="eastAsia"/>
              </w:rPr>
              <w:t>云</w:t>
            </w:r>
          </w:rubyBase>
        </w:ruby>
      </w:r>
      <w:r w:rsidRPr="00E455E1">
        <w:rPr>
          <w:rFonts w:cs="ＭＳ 明朝" w:hint="eastAsia"/>
        </w:rPr>
        <w:t>ひて、この玉売る者を捕へて、国王に奉りつ。召し問はるる時に、隠さずしてありのままに申す。</w:t>
      </w:r>
      <w:r w:rsidRPr="00E455E1">
        <w:rPr>
          <w:rFonts w:cs="Times New Roman"/>
        </w:rPr>
        <w:br/>
      </w:r>
      <w:r w:rsidRPr="00E455E1">
        <w:t xml:space="preserve"> </w:t>
      </w:r>
      <w:r w:rsidRPr="00F24801">
        <w:rPr>
          <w:rStyle w:val="aa"/>
          <w:rFonts w:cs="ＭＳ 明朝" w:hint="eastAsia"/>
        </w:rPr>
        <w:t>④</w:t>
      </w:r>
      <w:r w:rsidRPr="00E455E1">
        <w:rPr>
          <w:rFonts w:cs="ＭＳ 明朝" w:hint="eastAsia"/>
          <w:u w:val="thick"/>
        </w:rPr>
        <w:t>国王このことを用ゐ給はずして</w:t>
      </w:r>
      <w:r w:rsidRPr="00E455E1">
        <w:rPr>
          <w:rFonts w:cs="ＭＳ 明朝" w:hint="eastAsia"/>
        </w:rPr>
        <w:t>、かの寺に使ひを遣はして見せしめ給ふ。使ひかの寺に行きて見るに、仏頭をうなだれて立ち給へり。使ひかへりてこの由を申す。国王この由を聞き給ひて、悲しびの心をおこして盗人を召して、値を限らず玉を買ひ取りて、もとの寺の仏に返し奉り給ひて、</w:t>
      </w:r>
      <w:r w:rsidRPr="00F24801">
        <w:rPr>
          <w:rStyle w:val="ac"/>
          <w:rFonts w:cs="ＭＳ 明朝" w:hint="eastAsia"/>
        </w:rPr>
        <w:t>（</w:t>
      </w:r>
      <w:r w:rsidRPr="00F24801">
        <w:rPr>
          <w:rStyle w:val="ac"/>
        </w:rPr>
        <w:t>C</w:t>
      </w:r>
      <w:r w:rsidRPr="00F24801">
        <w:rPr>
          <w:rStyle w:val="ac"/>
          <w:rFonts w:cs="ＭＳ 明朝" w:hint="eastAsia"/>
        </w:rPr>
        <w:t>）</w:t>
      </w:r>
      <w:r w:rsidRPr="00E455E1">
        <w:rPr>
          <w:rFonts w:cs="ＭＳ 明朝" w:hint="eastAsia"/>
          <w:u w:val="thick"/>
        </w:rPr>
        <w:t>盗人をばゆるしつ</w:t>
      </w:r>
      <w:r w:rsidRPr="00E455E1">
        <w:rPr>
          <w:rFonts w:cs="ＭＳ 明朝" w:hint="eastAsia"/>
        </w:rPr>
        <w:t>。</w:t>
      </w:r>
    </w:p>
    <w:p w:rsidR="00C37246" w:rsidRDefault="00C37246" w:rsidP="001E47FE">
      <w:pPr>
        <w:jc w:val="right"/>
        <w:rPr>
          <w:rFonts w:cs="Times New Roman"/>
        </w:rPr>
      </w:pPr>
      <w:r w:rsidRPr="00E455E1">
        <w:rPr>
          <w:rFonts w:cs="ＭＳ 明朝" w:hint="eastAsia"/>
        </w:rPr>
        <w:t xml:space="preserve">　まことに心をいたして念ずる仏の慈悲は、盗人をもあはれび給ふなりけり。その仏、今に至るまでうなだれて立ち給へりとなむ語り伝へたるとや。</w:t>
      </w:r>
      <w:r w:rsidRPr="00E455E1">
        <w:rPr>
          <w:rFonts w:cs="Times New Roman"/>
        </w:rPr>
        <w:tab/>
      </w:r>
      <w:r w:rsidRPr="00E455E1">
        <w:rPr>
          <w:rFonts w:cs="ＭＳ 明朝" w:hint="eastAsia"/>
        </w:rPr>
        <w:t>（『今昔物語集』より）</w:t>
      </w:r>
    </w:p>
    <w:p w:rsidR="00C37246" w:rsidRPr="00E455E1" w:rsidRDefault="00C37246" w:rsidP="00E455E1">
      <w:pPr>
        <w:rPr>
          <w:rFonts w:cs="Times New Roman"/>
        </w:rPr>
      </w:pPr>
    </w:p>
    <w:p w:rsidR="00C37246" w:rsidRPr="00E455E1" w:rsidRDefault="00C37246" w:rsidP="00E455E1">
      <w:pPr>
        <w:rPr>
          <w:rFonts w:cs="Times New Roman"/>
        </w:rPr>
      </w:pPr>
      <w:r w:rsidRPr="00E455E1">
        <w:rPr>
          <w:rFonts w:cs="ＭＳ 明朝" w:hint="eastAsia"/>
        </w:rPr>
        <w:t>〔注〕　○僧迦羅国―</w:t>
      </w:r>
      <w:r>
        <w:rPr>
          <w:rFonts w:cs="ＭＳ 明朝" w:hint="eastAsia"/>
        </w:rPr>
        <w:t>―</w:t>
      </w:r>
      <w:r w:rsidRPr="00E455E1">
        <w:rPr>
          <w:rFonts w:cs="ＭＳ 明朝" w:hint="eastAsia"/>
        </w:rPr>
        <w:t>現在のスリランカ。</w:t>
      </w:r>
    </w:p>
    <w:p w:rsidR="00C37246" w:rsidRPr="00E455E1" w:rsidRDefault="00C37246" w:rsidP="00F24801">
      <w:pPr>
        <w:ind w:leftChars="400" w:left="1200" w:hangingChars="100" w:hanging="240"/>
        <w:rPr>
          <w:rFonts w:cs="Times New Roman"/>
        </w:rPr>
      </w:pPr>
      <w:r w:rsidRPr="00E455E1">
        <w:rPr>
          <w:rFonts w:cs="ＭＳ 明朝" w:hint="eastAsia"/>
        </w:rPr>
        <w:t>○伽藍―</w:t>
      </w:r>
      <w:r>
        <w:rPr>
          <w:rFonts w:cs="ＭＳ 明朝" w:hint="eastAsia"/>
        </w:rPr>
        <w:t>―</w:t>
      </w:r>
      <w:r w:rsidRPr="00E455E1">
        <w:rPr>
          <w:rFonts w:cs="ＭＳ 明朝" w:hint="eastAsia"/>
        </w:rPr>
        <w:t>寺院。</w:t>
      </w:r>
    </w:p>
    <w:p w:rsidR="00C37246" w:rsidRPr="00E455E1" w:rsidRDefault="00C37246" w:rsidP="00F24801">
      <w:pPr>
        <w:ind w:leftChars="400" w:left="1200" w:hangingChars="100" w:hanging="240"/>
        <w:rPr>
          <w:rFonts w:cs="Times New Roman"/>
        </w:rPr>
      </w:pPr>
      <w:r w:rsidRPr="00E455E1">
        <w:rPr>
          <w:rFonts w:cs="ＭＳ 明朝" w:hint="eastAsia"/>
        </w:rPr>
        <w:t>○御願―</w:t>
      </w:r>
      <w:r>
        <w:rPr>
          <w:rFonts w:cs="ＭＳ 明朝" w:hint="eastAsia"/>
        </w:rPr>
        <w:t>―</w:t>
      </w:r>
      <w:r w:rsidRPr="00E455E1">
        <w:rPr>
          <w:rFonts w:cs="ＭＳ 明朝" w:hint="eastAsia"/>
        </w:rPr>
        <w:t>国王・</w:t>
      </w:r>
      <w:r>
        <w:ruby>
          <w:rubyPr>
            <w:rubyAlign w:val="distributeSpace"/>
            <w:hps w:val="12"/>
            <w:hpsRaise w:val="22"/>
            <w:hpsBaseText w:val="24"/>
            <w:lid w:val="ja-JP"/>
          </w:rubyPr>
          <w:rt>
            <w:r w:rsidR="00C37246" w:rsidRPr="00F17EC2">
              <w:rPr>
                <w:rFonts w:ascii="ＭＳ 明朝" w:hAnsi="ＭＳ 明朝" w:cs="ＭＳ 明朝" w:hint="eastAsia"/>
                <w:sz w:val="12"/>
                <w:szCs w:val="12"/>
              </w:rPr>
              <w:t>きさき</w:t>
            </w:r>
          </w:rt>
          <w:rubyBase>
            <w:r w:rsidR="00C37246">
              <w:rPr>
                <w:rFonts w:cs="ＭＳ 明朝" w:hint="eastAsia"/>
              </w:rPr>
              <w:t>后</w:t>
            </w:r>
          </w:rubyBase>
        </w:ruby>
      </w:r>
      <w:r w:rsidRPr="00E455E1">
        <w:rPr>
          <w:rFonts w:cs="ＭＳ 明朝" w:hint="eastAsia"/>
        </w:rPr>
        <w:t>・王子などの発願によって建てられた寺。</w:t>
      </w:r>
    </w:p>
    <w:p w:rsidR="00C37246" w:rsidRPr="00E455E1" w:rsidRDefault="00C37246" w:rsidP="00F24801">
      <w:pPr>
        <w:ind w:leftChars="400" w:left="1200" w:hangingChars="100" w:hanging="240"/>
        <w:rPr>
          <w:rFonts w:cs="Times New Roman"/>
        </w:rPr>
      </w:pPr>
      <w:r w:rsidRPr="00E455E1">
        <w:rPr>
          <w:rFonts w:cs="ＭＳ 明朝" w:hint="eastAsia"/>
        </w:rPr>
        <w:t>○合掌頂礼</w:t>
      </w:r>
      <w:r>
        <w:rPr>
          <w:rFonts w:cs="ＭＳ 明朝" w:hint="eastAsia"/>
        </w:rPr>
        <w:t>―</w:t>
      </w:r>
      <w:r w:rsidRPr="00E455E1">
        <w:rPr>
          <w:rFonts w:cs="ＭＳ 明朝" w:hint="eastAsia"/>
        </w:rPr>
        <w:t>―手を合わせ、頭を地につける最敬礼。</w:t>
      </w:r>
    </w:p>
    <w:p w:rsidR="00C37246" w:rsidRPr="00E455E1" w:rsidRDefault="00C37246" w:rsidP="00F24801">
      <w:pPr>
        <w:ind w:leftChars="400" w:left="1200" w:hangingChars="100" w:hanging="240"/>
        <w:rPr>
          <w:rFonts w:cs="Times New Roman"/>
        </w:rPr>
      </w:pPr>
      <w:r w:rsidRPr="00E455E1">
        <w:rPr>
          <w:rFonts w:cs="ＭＳ 明朝" w:hint="eastAsia"/>
        </w:rPr>
        <w:t>○菩薩の道―</w:t>
      </w:r>
      <w:r>
        <w:rPr>
          <w:rFonts w:cs="ＭＳ 明朝" w:hint="eastAsia"/>
        </w:rPr>
        <w:t>―</w:t>
      </w:r>
      <w:r w:rsidRPr="00E455E1">
        <w:rPr>
          <w:rFonts w:cs="ＭＳ 明朝" w:hint="eastAsia"/>
        </w:rPr>
        <w:t>悟り（仏）の世界の一歩手前にとどまって、衆生救済に努めること。</w:t>
      </w:r>
    </w:p>
    <w:p w:rsidR="00C37246" w:rsidRPr="00E455E1" w:rsidRDefault="00C37246" w:rsidP="00F24801">
      <w:pPr>
        <w:ind w:leftChars="400" w:left="1200" w:hangingChars="100" w:hanging="240"/>
        <w:rPr>
          <w:rFonts w:cs="Times New Roman"/>
        </w:rPr>
      </w:pPr>
      <w:r w:rsidRPr="00E455E1">
        <w:rPr>
          <w:rFonts w:cs="ＭＳ 明朝" w:hint="eastAsia"/>
        </w:rPr>
        <w:t>○利益抜済―</w:t>
      </w:r>
      <w:r>
        <w:rPr>
          <w:rFonts w:cs="ＭＳ 明朝" w:hint="eastAsia"/>
        </w:rPr>
        <w:t>―</w:t>
      </w:r>
      <w:r w:rsidRPr="00E455E1">
        <w:rPr>
          <w:rFonts w:cs="ＭＳ 明朝" w:hint="eastAsia"/>
        </w:rPr>
        <w:t>利益をほどこし、救済すること。</w:t>
      </w:r>
    </w:p>
    <w:p w:rsidR="00C37246" w:rsidRPr="00E455E1" w:rsidRDefault="00C37246" w:rsidP="00F24801">
      <w:pPr>
        <w:ind w:leftChars="400" w:left="1200" w:hangingChars="100" w:hanging="240"/>
        <w:rPr>
          <w:rFonts w:cs="Times New Roman"/>
        </w:rPr>
      </w:pPr>
      <w:r w:rsidRPr="00E455E1">
        <w:rPr>
          <w:rFonts w:cs="ＭＳ 明朝" w:hint="eastAsia"/>
        </w:rPr>
        <w:t>○一羽の鳩に身を捨て</w:t>
      </w:r>
      <w:r>
        <w:rPr>
          <w:rFonts w:cs="ＭＳ 明朝" w:hint="eastAsia"/>
        </w:rPr>
        <w:t>―</w:t>
      </w:r>
      <w:r w:rsidRPr="00E455E1">
        <w:rPr>
          <w:rFonts w:cs="ＭＳ 明朝" w:hint="eastAsia"/>
        </w:rPr>
        <w:t>―</w:t>
      </w:r>
      <w:r>
        <w:ruby>
          <w:rubyPr>
            <w:rubyAlign w:val="distributeSpace"/>
            <w:hps w:val="12"/>
            <w:hpsRaise w:val="22"/>
            <w:hpsBaseText w:val="24"/>
            <w:lid w:val="ja-JP"/>
          </w:rubyPr>
          <w:rt>
            <w:r w:rsidR="00C37246" w:rsidRPr="00F17EC2">
              <w:rPr>
                <w:rFonts w:ascii="ＭＳ 明朝" w:hAnsi="ＭＳ 明朝" w:cs="ＭＳ 明朝" w:hint="eastAsia"/>
                <w:sz w:val="12"/>
                <w:szCs w:val="12"/>
              </w:rPr>
              <w:t>わし</w:t>
            </w:r>
          </w:rt>
          <w:rubyBase>
            <w:r w:rsidR="00C37246">
              <w:rPr>
                <w:rFonts w:cs="ＭＳ 明朝" w:hint="eastAsia"/>
              </w:rPr>
              <w:t>鷲</w:t>
            </w:r>
          </w:rubyBase>
        </w:ruby>
      </w:r>
      <w:r w:rsidRPr="00E455E1">
        <w:rPr>
          <w:rFonts w:cs="ＭＳ 明朝" w:hint="eastAsia"/>
        </w:rPr>
        <w:t>に襲われた鳩を助けるために、自分の肉を鷲に与えたという</w:t>
      </w:r>
      <w:r>
        <w:ruby>
          <w:rubyPr>
            <w:rubyAlign w:val="distributeSpace"/>
            <w:hps w:val="12"/>
            <w:hpsRaise w:val="22"/>
            <w:hpsBaseText w:val="24"/>
            <w:lid w:val="ja-JP"/>
          </w:rubyPr>
          <w:rt>
            <w:r w:rsidR="00C37246" w:rsidRPr="002D395A">
              <w:rPr>
                <w:rFonts w:ascii="ＭＳ 明朝" w:hAnsi="ＭＳ 明朝" w:cs="ＭＳ 明朝" w:hint="eastAsia"/>
                <w:sz w:val="12"/>
                <w:szCs w:val="12"/>
              </w:rPr>
              <w:t>しゃ</w:t>
            </w:r>
          </w:rt>
          <w:rubyBase>
            <w:r w:rsidR="00C37246">
              <w:rPr>
                <w:rFonts w:cs="ＭＳ 明朝" w:hint="eastAsia"/>
              </w:rPr>
              <w:t>釈</w:t>
            </w:r>
          </w:rubyBase>
        </w:ruby>
      </w:r>
      <w:r>
        <w:ruby>
          <w:rubyPr>
            <w:rubyAlign w:val="distributeSpace"/>
            <w:hps w:val="12"/>
            <w:hpsRaise w:val="22"/>
            <w:hpsBaseText w:val="24"/>
            <w:lid w:val="ja-JP"/>
          </w:rubyPr>
          <w:rt>
            <w:r w:rsidR="00C37246" w:rsidRPr="002D395A">
              <w:rPr>
                <w:rFonts w:ascii="ＭＳ 明朝" w:hAnsi="ＭＳ 明朝" w:cs="ＭＳ 明朝" w:hint="eastAsia"/>
                <w:sz w:val="12"/>
                <w:szCs w:val="12"/>
              </w:rPr>
              <w:t>か</w:t>
            </w:r>
          </w:rt>
          <w:rubyBase>
            <w:r w:rsidR="00C37246">
              <w:rPr>
                <w:rFonts w:cs="ＭＳ 明朝" w:hint="eastAsia"/>
              </w:rPr>
              <w:t>迦</w:t>
            </w:r>
          </w:rubyBase>
        </w:ruby>
      </w:r>
      <w:r w:rsidRPr="00E455E1">
        <w:rPr>
          <w:rFonts w:cs="ＭＳ 明朝" w:hint="eastAsia"/>
        </w:rPr>
        <w:t>の前世の話。</w:t>
      </w:r>
    </w:p>
    <w:p w:rsidR="00C37246" w:rsidRPr="00E455E1" w:rsidRDefault="00C37246" w:rsidP="00F24801">
      <w:pPr>
        <w:ind w:leftChars="400" w:left="1200" w:hangingChars="100" w:hanging="240"/>
        <w:rPr>
          <w:rFonts w:cs="Times New Roman"/>
        </w:rPr>
      </w:pPr>
      <w:r w:rsidRPr="00E455E1">
        <w:rPr>
          <w:rFonts w:cs="ＭＳ 明朝" w:hint="eastAsia"/>
        </w:rPr>
        <w:t>○七つの虎に命を亡ぼし</w:t>
      </w:r>
      <w:r>
        <w:rPr>
          <w:rFonts w:cs="ＭＳ 明朝" w:hint="eastAsia"/>
        </w:rPr>
        <w:t>―</w:t>
      </w:r>
      <w:r w:rsidRPr="00E455E1">
        <w:rPr>
          <w:rFonts w:cs="ＭＳ 明朝" w:hint="eastAsia"/>
        </w:rPr>
        <w:t>―飢えた母虎と七頭の子虎のために自分の身を与えたという釈迦の前世の話。</w:t>
      </w:r>
    </w:p>
    <w:p w:rsidR="00C37246" w:rsidRPr="00E455E1" w:rsidRDefault="00C37246" w:rsidP="00F24801">
      <w:pPr>
        <w:ind w:leftChars="400" w:left="1200" w:hangingChars="100" w:hanging="240"/>
        <w:rPr>
          <w:rFonts w:cs="Times New Roman"/>
        </w:rPr>
      </w:pPr>
      <w:r w:rsidRPr="00E455E1">
        <w:rPr>
          <w:rFonts w:cs="ＭＳ 明朝" w:hint="eastAsia"/>
        </w:rPr>
        <w:t>○眼をくじりて婆羅門に施し</w:t>
      </w:r>
      <w:r>
        <w:rPr>
          <w:rFonts w:cs="ＭＳ 明朝" w:hint="eastAsia"/>
        </w:rPr>
        <w:t>―</w:t>
      </w:r>
      <w:r w:rsidRPr="00E455E1">
        <w:rPr>
          <w:rFonts w:cs="ＭＳ 明朝" w:hint="eastAsia"/>
        </w:rPr>
        <w:t>―盲目の婆羅門に自分の目を与えたという釈迦の前世の話。</w:t>
      </w:r>
    </w:p>
    <w:p w:rsidR="00C37246" w:rsidRPr="00E455E1" w:rsidRDefault="00C37246" w:rsidP="00F24801">
      <w:pPr>
        <w:ind w:leftChars="400" w:left="1200" w:hangingChars="100" w:hanging="240"/>
        <w:rPr>
          <w:rFonts w:cs="Times New Roman"/>
        </w:rPr>
      </w:pPr>
      <w:r w:rsidRPr="00E455E1">
        <w:rPr>
          <w:rFonts w:cs="ＭＳ 明朝" w:hint="eastAsia"/>
        </w:rPr>
        <w:t>○婆羅門―</w:t>
      </w:r>
      <w:r>
        <w:rPr>
          <w:rFonts w:cs="ＭＳ 明朝" w:hint="eastAsia"/>
        </w:rPr>
        <w:t>―</w:t>
      </w:r>
      <w:r w:rsidRPr="00E455E1">
        <w:rPr>
          <w:rFonts w:cs="ＭＳ 明朝" w:hint="eastAsia"/>
        </w:rPr>
        <w:t>古代インドの身分制で最高位にある僧侶・祭司階級の人。</w:t>
      </w:r>
    </w:p>
    <w:p w:rsidR="00C37246" w:rsidRPr="00E455E1" w:rsidRDefault="00C37246" w:rsidP="00F24801">
      <w:pPr>
        <w:ind w:leftChars="400" w:left="1200" w:hangingChars="100" w:hanging="240"/>
        <w:rPr>
          <w:rFonts w:cs="Times New Roman"/>
        </w:rPr>
      </w:pPr>
      <w:r w:rsidRPr="00E455E1">
        <w:rPr>
          <w:rFonts w:cs="ＭＳ 明朝" w:hint="eastAsia"/>
        </w:rPr>
        <w:t>○血を出だして婆羅門に飲ましめ</w:t>
      </w:r>
      <w:r>
        <w:rPr>
          <w:rFonts w:cs="ＭＳ 明朝" w:hint="eastAsia"/>
        </w:rPr>
        <w:t>―</w:t>
      </w:r>
      <w:r w:rsidRPr="00E455E1">
        <w:rPr>
          <w:rFonts w:cs="ＭＳ 明朝" w:hint="eastAsia"/>
        </w:rPr>
        <w:t>―飢えた婆羅門に自分の血を飲ませたという釈迦の前世の話。</w:t>
      </w:r>
    </w:p>
    <w:p w:rsidR="00C37246" w:rsidRPr="00E455E1" w:rsidRDefault="00C37246" w:rsidP="00F24801">
      <w:pPr>
        <w:ind w:leftChars="400" w:left="1200" w:hangingChars="100" w:hanging="240"/>
        <w:rPr>
          <w:rFonts w:cs="Times New Roman"/>
        </w:rPr>
      </w:pPr>
      <w:r w:rsidRPr="00E455E1">
        <w:rPr>
          <w:rFonts w:cs="ＭＳ 明朝" w:hint="eastAsia"/>
        </w:rPr>
        <w:t>○心地に―</w:t>
      </w:r>
      <w:r>
        <w:rPr>
          <w:rFonts w:cs="ＭＳ 明朝" w:hint="eastAsia"/>
        </w:rPr>
        <w:t>―</w:t>
      </w:r>
      <w:r w:rsidRPr="00E455E1">
        <w:rPr>
          <w:rFonts w:cs="ＭＳ 明朝" w:hint="eastAsia"/>
        </w:rPr>
        <w:t>様子を見せながら。</w:t>
      </w:r>
    </w:p>
    <w:p w:rsidR="00C37246" w:rsidRDefault="00C37246" w:rsidP="002D395A">
      <w:pPr>
        <w:ind w:leftChars="400" w:left="1200" w:hangingChars="100" w:hanging="240"/>
        <w:rPr>
          <w:rFonts w:cs="Times New Roman"/>
        </w:rPr>
      </w:pPr>
      <w:r w:rsidRPr="00E455E1">
        <w:rPr>
          <w:rFonts w:cs="ＭＳ 明朝" w:hint="eastAsia"/>
        </w:rPr>
        <w:t>○比丘―</w:t>
      </w:r>
      <w:r>
        <w:rPr>
          <w:rFonts w:cs="ＭＳ 明朝" w:hint="eastAsia"/>
        </w:rPr>
        <w:t>―</w:t>
      </w:r>
      <w:r w:rsidRPr="00E455E1">
        <w:rPr>
          <w:rFonts w:cs="ＭＳ 明朝" w:hint="eastAsia"/>
        </w:rPr>
        <w:t>出家した男性。</w:t>
      </w:r>
    </w:p>
    <w:p w:rsidR="00C37246" w:rsidRPr="00E455E1" w:rsidRDefault="00C37246" w:rsidP="001E47FE">
      <w:pPr>
        <w:pStyle w:val="a7"/>
        <w:ind w:left="480" w:hangingChars="200" w:hanging="480"/>
        <w:rPr>
          <w:rFonts w:cs="Times New Roman"/>
        </w:rPr>
      </w:pPr>
      <w:r>
        <w:rPr>
          <w:rFonts w:cs="Times New Roman"/>
        </w:rPr>
        <w:br w:type="page"/>
      </w:r>
      <w:r w:rsidRPr="00E455E1">
        <w:rPr>
          <w:rFonts w:cs="ＭＳ 明朝" w:hint="eastAsia"/>
        </w:rPr>
        <w:t>問１　次の作品群の中で、『今昔物語集』より古い時代に成立した説話集はどれか、一つ選び、記号で答えよ。</w:t>
      </w:r>
    </w:p>
    <w:p w:rsidR="00C37246" w:rsidRDefault="00C37246" w:rsidP="00F862CC">
      <w:pPr>
        <w:pStyle w:val="2"/>
        <w:rPr>
          <w:rFonts w:cs="Times New Roman"/>
          <w:lang w:val="ja-JP"/>
        </w:rPr>
      </w:pPr>
      <w:r w:rsidRPr="00E455E1">
        <w:rPr>
          <w:rFonts w:cs="ＭＳ 明朝" w:hint="eastAsia"/>
          <w:lang w:val="ja-JP"/>
        </w:rPr>
        <w:t>イ　『宇治拾遺物語』　　ロ　『古今著聞集』　　ハ　『沙石集』</w:t>
      </w:r>
    </w:p>
    <w:p w:rsidR="00C37246" w:rsidRDefault="00C37246" w:rsidP="00F862CC">
      <w:pPr>
        <w:pStyle w:val="2"/>
        <w:rPr>
          <w:rFonts w:cs="Times New Roman"/>
          <w:lang w:val="ja-JP"/>
        </w:rPr>
      </w:pPr>
      <w:r w:rsidRPr="00E455E1">
        <w:rPr>
          <w:rFonts w:cs="ＭＳ 明朝" w:hint="eastAsia"/>
          <w:lang w:val="ja-JP"/>
        </w:rPr>
        <w:t>ニ　『発心集』　　ホ　『日本霊異記』</w:t>
      </w:r>
    </w:p>
    <w:p w:rsidR="00C37246" w:rsidRDefault="00C37246" w:rsidP="00F862CC">
      <w:pPr>
        <w:pStyle w:val="a7"/>
        <w:rPr>
          <w:rFonts w:cs="Times New Roman"/>
        </w:rPr>
      </w:pPr>
    </w:p>
    <w:p w:rsidR="00C37246" w:rsidRDefault="00C37246" w:rsidP="001E47FE">
      <w:pPr>
        <w:pStyle w:val="a7"/>
        <w:ind w:left="480" w:hangingChars="200" w:hanging="480"/>
        <w:rPr>
          <w:rFonts w:cs="Times New Roman"/>
        </w:rPr>
      </w:pPr>
      <w:r w:rsidRPr="00E455E1">
        <w:rPr>
          <w:rFonts w:cs="ＭＳ 明朝" w:hint="eastAsia"/>
        </w:rPr>
        <w:t>問２　本文中に使われている尊敬語の本動詞を四つ、終止形で記せ。同一の本動詞は、一度挙げるのみでよい。</w:t>
      </w:r>
    </w:p>
    <w:p w:rsidR="00C37246" w:rsidRDefault="00C37246" w:rsidP="00F862CC">
      <w:pPr>
        <w:pStyle w:val="a7"/>
        <w:rPr>
          <w:rFonts w:cs="Times New Roman"/>
        </w:rPr>
      </w:pPr>
    </w:p>
    <w:p w:rsidR="00C37246" w:rsidRDefault="00C37246" w:rsidP="00F862CC">
      <w:pPr>
        <w:pStyle w:val="a7"/>
        <w:rPr>
          <w:rFonts w:cs="Times New Roman"/>
        </w:rPr>
      </w:pPr>
      <w:r w:rsidRPr="00E455E1">
        <w:rPr>
          <w:rFonts w:cs="ＭＳ 明朝" w:hint="eastAsia"/>
        </w:rPr>
        <w:t>問３　傍線部①～④を、それぞれ現代語訳せよ。</w:t>
      </w:r>
    </w:p>
    <w:p w:rsidR="00C37246" w:rsidRDefault="00C37246" w:rsidP="00F862CC">
      <w:pPr>
        <w:pStyle w:val="a7"/>
        <w:rPr>
          <w:rFonts w:cs="Times New Roman"/>
        </w:rPr>
      </w:pPr>
    </w:p>
    <w:p w:rsidR="00C37246" w:rsidRDefault="00C37246" w:rsidP="001E47FE">
      <w:pPr>
        <w:pStyle w:val="a7"/>
        <w:ind w:left="480" w:hangingChars="200" w:hanging="480"/>
        <w:rPr>
          <w:rFonts w:cs="Times New Roman"/>
        </w:rPr>
      </w:pPr>
      <w:r w:rsidRPr="00E455E1">
        <w:rPr>
          <w:rFonts w:cs="ＭＳ 明朝" w:hint="eastAsia"/>
        </w:rPr>
        <w:t>問４　傍線部</w:t>
      </w:r>
      <w:r w:rsidRPr="00F862CC">
        <w:rPr>
          <w:eastAsianLayout w:id="1462980355" w:vert="1" w:vertCompress="1"/>
        </w:rPr>
        <w:t>A</w:t>
      </w:r>
      <w:r w:rsidRPr="00E455E1">
        <w:rPr>
          <w:rFonts w:cs="ＭＳ 明朝" w:hint="eastAsia"/>
        </w:rPr>
        <w:t>「盗人高き物踏まへてまた及べども、いよいよ高くなりまさり給ふ」とあるが、どのようなことを述べているか、七〇字以内で説明せよ。</w:t>
      </w:r>
    </w:p>
    <w:p w:rsidR="00C37246" w:rsidRDefault="00C37246" w:rsidP="00F862CC">
      <w:pPr>
        <w:pStyle w:val="a7"/>
        <w:rPr>
          <w:rFonts w:cs="Times New Roman"/>
        </w:rPr>
      </w:pPr>
    </w:p>
    <w:p w:rsidR="00C37246" w:rsidRDefault="00C37246" w:rsidP="001E47FE">
      <w:pPr>
        <w:pStyle w:val="a7"/>
        <w:ind w:left="480" w:hangingChars="200" w:hanging="480"/>
        <w:rPr>
          <w:rFonts w:cs="Times New Roman"/>
        </w:rPr>
      </w:pPr>
      <w:r w:rsidRPr="00E455E1">
        <w:rPr>
          <w:rFonts w:cs="ＭＳ 明朝" w:hint="eastAsia"/>
        </w:rPr>
        <w:t>問５　傍線部</w:t>
      </w:r>
      <w:r w:rsidRPr="00F862CC">
        <w:rPr>
          <w:eastAsianLayout w:id="1462980356" w:vert="1" w:vertCompress="1"/>
        </w:rPr>
        <w:t>B</w:t>
      </w:r>
      <w:r w:rsidRPr="00E455E1">
        <w:rPr>
          <w:rFonts w:cs="ＭＳ 明朝" w:hint="eastAsia"/>
        </w:rPr>
        <w:t>「思ひ」とは、誰のどのような思いか、文脈に即して五〇字以内で説明せよ。</w:t>
      </w:r>
    </w:p>
    <w:p w:rsidR="00C37246" w:rsidRDefault="00C37246" w:rsidP="00F862CC">
      <w:pPr>
        <w:pStyle w:val="a8"/>
        <w:rPr>
          <w:rFonts w:cs="Times New Roman"/>
        </w:rPr>
      </w:pPr>
    </w:p>
    <w:p w:rsidR="00C37246" w:rsidRDefault="00C37246" w:rsidP="002D395A">
      <w:pPr>
        <w:pStyle w:val="a8"/>
        <w:ind w:left="480" w:hangingChars="300" w:hanging="720"/>
        <w:rPr>
          <w:rFonts w:cs="Times New Roman"/>
        </w:rPr>
      </w:pPr>
      <w:r w:rsidRPr="00E455E1">
        <w:rPr>
          <w:rFonts w:cs="ＭＳ 明朝" w:hint="eastAsia"/>
        </w:rPr>
        <w:t>◎問６　傍線部</w:t>
      </w:r>
      <w:r w:rsidRPr="00F862CC">
        <w:rPr>
          <w:eastAsianLayout w:id="1462980357" w:vert="1" w:vertCompress="1"/>
        </w:rPr>
        <w:t>C</w:t>
      </w:r>
      <w:r w:rsidRPr="00E455E1">
        <w:rPr>
          <w:rFonts w:cs="ＭＳ 明朝" w:hint="eastAsia"/>
        </w:rPr>
        <w:t>「盗人をばゆるしつ」とあるが、国王はなぜそのような処置をしたか、本文に即して八〇字以内で説明せよ。</w:t>
      </w:r>
    </w:p>
    <w:p w:rsidR="00C37246" w:rsidRPr="00961B3A" w:rsidRDefault="00C37246" w:rsidP="00CA4766">
      <w:pPr>
        <w:rPr>
          <w:rFonts w:cs="Times New Roman"/>
        </w:rPr>
      </w:pPr>
      <w:r>
        <w:rPr>
          <w:rFonts w:cs="Times New Roman"/>
        </w:rPr>
        <w:br w:type="page"/>
      </w:r>
      <w:r w:rsidRPr="00961B3A">
        <w:rPr>
          <w:rFonts w:cs="ＭＳ 明朝" w:hint="eastAsia"/>
        </w:rPr>
        <w:t>【解答と採点基準】</w:t>
      </w:r>
    </w:p>
    <w:p w:rsidR="00C37246" w:rsidRPr="00961B3A" w:rsidRDefault="00C37246" w:rsidP="00CA4766">
      <w:pPr>
        <w:rPr>
          <w:rFonts w:cs="Times New Roman"/>
          <w:kern w:val="0"/>
          <w:u w:color="000000"/>
          <w:lang w:val="ja-JP"/>
        </w:rPr>
      </w:pPr>
      <w:r w:rsidRPr="00961B3A">
        <w:rPr>
          <w:rFonts w:cs="ＭＳ 明朝" w:hint="eastAsia"/>
          <w:kern w:val="0"/>
          <w:u w:color="000000"/>
          <w:lang w:val="ja-JP"/>
        </w:rPr>
        <w:t>問</w:t>
      </w:r>
      <w:r>
        <w:rPr>
          <w:rFonts w:cs="ＭＳ 明朝" w:hint="eastAsia"/>
          <w:kern w:val="0"/>
          <w:u w:color="000000"/>
          <w:lang w:val="ja-JP"/>
        </w:rPr>
        <w:t>１</w:t>
      </w:r>
      <w:r w:rsidRPr="00961B3A">
        <w:rPr>
          <w:rFonts w:cs="ＭＳ 明朝" w:hint="eastAsia"/>
          <w:kern w:val="0"/>
          <w:u w:color="000000"/>
          <w:lang w:val="ja-JP"/>
        </w:rPr>
        <w:t xml:space="preserve">　ホ</w:t>
      </w:r>
    </w:p>
    <w:p w:rsidR="00C37246" w:rsidRDefault="00C37246" w:rsidP="00CA4766">
      <w:pPr>
        <w:rPr>
          <w:rFonts w:cs="Times New Roman"/>
          <w:kern w:val="0"/>
          <w:u w:color="000000"/>
          <w:lang w:val="ja-JP"/>
        </w:rPr>
      </w:pPr>
      <w:r w:rsidRPr="00961B3A">
        <w:rPr>
          <w:rFonts w:cs="ＭＳ 明朝" w:hint="eastAsia"/>
          <w:kern w:val="0"/>
          <w:u w:color="000000"/>
          <w:lang w:val="ja-JP"/>
        </w:rPr>
        <w:t>問</w:t>
      </w:r>
      <w:r>
        <w:rPr>
          <w:rFonts w:cs="ＭＳ 明朝" w:hint="eastAsia"/>
          <w:kern w:val="0"/>
          <w:u w:color="000000"/>
          <w:lang w:val="ja-JP"/>
        </w:rPr>
        <w:t>２</w:t>
      </w:r>
      <w:r w:rsidRPr="00961B3A">
        <w:rPr>
          <w:rFonts w:cs="ＭＳ 明朝" w:hint="eastAsia"/>
          <w:kern w:val="0"/>
          <w:u w:color="000000"/>
          <w:lang w:val="ja-JP"/>
        </w:rPr>
        <w:t xml:space="preserve">　おはす・おぼしめす・まします・召す</w:t>
      </w:r>
    </w:p>
    <w:p w:rsidR="00C37246" w:rsidRDefault="00C37246" w:rsidP="00CA4766">
      <w:pPr>
        <w:ind w:firstLineChars="500" w:firstLine="1200"/>
        <w:rPr>
          <w:rStyle w:val="12qL"/>
          <w:rFonts w:ascii="ＭＳ 明朝" w:eastAsia="ＭＳ 明朝" w:cs="Times New Roman"/>
          <w:sz w:val="24"/>
          <w:szCs w:val="24"/>
        </w:rPr>
      </w:pPr>
      <w:r w:rsidRPr="00961B3A">
        <w:rPr>
          <w:rStyle w:val="12qL"/>
          <w:rFonts w:ascii="ＭＳ 明朝" w:eastAsia="ＭＳ 明朝" w:hAnsi="ＭＳ 明朝" w:cs="ＭＳ 明朝" w:hint="eastAsia"/>
          <w:sz w:val="24"/>
          <w:szCs w:val="24"/>
        </w:rPr>
        <w:t>「遣はす」が加わった四つでも可であるが、示したものが優先だろ</w:t>
      </w:r>
    </w:p>
    <w:p w:rsidR="00C37246" w:rsidRDefault="00C37246" w:rsidP="00CA4766">
      <w:pPr>
        <w:ind w:firstLineChars="500" w:firstLine="1200"/>
        <w:rPr>
          <w:rStyle w:val="12qL"/>
          <w:rFonts w:ascii="ＭＳ 明朝" w:eastAsia="ＭＳ 明朝" w:cs="Times New Roman"/>
          <w:sz w:val="24"/>
          <w:szCs w:val="24"/>
        </w:rPr>
      </w:pPr>
      <w:r w:rsidRPr="00961B3A">
        <w:rPr>
          <w:rStyle w:val="12qL"/>
          <w:rFonts w:ascii="ＭＳ 明朝" w:eastAsia="ＭＳ 明朝" w:hAnsi="ＭＳ 明朝" w:cs="ＭＳ 明朝" w:hint="eastAsia"/>
          <w:sz w:val="24"/>
          <w:szCs w:val="24"/>
        </w:rPr>
        <w:t>う。</w:t>
      </w:r>
    </w:p>
    <w:p w:rsidR="00C37246" w:rsidRPr="00961B3A" w:rsidRDefault="00C37246" w:rsidP="00CA4766">
      <w:pPr>
        <w:ind w:firstLineChars="500" w:firstLine="1200"/>
        <w:rPr>
          <w:rFonts w:cs="Times New Roman"/>
          <w:kern w:val="0"/>
          <w:u w:color="000000"/>
          <w:lang w:val="ja-JP"/>
        </w:rPr>
      </w:pPr>
    </w:p>
    <w:p w:rsidR="00C37246" w:rsidRPr="00961B3A" w:rsidRDefault="00C37246" w:rsidP="00CA4766">
      <w:pPr>
        <w:rPr>
          <w:rFonts w:cs="Times New Roman"/>
          <w:kern w:val="0"/>
          <w:u w:color="000000"/>
          <w:lang w:val="ja-JP"/>
        </w:rPr>
      </w:pPr>
      <w:r w:rsidRPr="00961B3A">
        <w:rPr>
          <w:rFonts w:cs="ＭＳ 明朝" w:hint="eastAsia"/>
          <w:kern w:val="0"/>
          <w:u w:color="000000"/>
          <w:lang w:val="ja-JP"/>
        </w:rPr>
        <w:t>問</w:t>
      </w:r>
      <w:r>
        <w:rPr>
          <w:rFonts w:cs="ＭＳ 明朝" w:hint="eastAsia"/>
          <w:kern w:val="0"/>
          <w:u w:color="000000"/>
          <w:lang w:val="ja-JP"/>
        </w:rPr>
        <w:t>３</w:t>
      </w:r>
      <w:r w:rsidRPr="00961B3A">
        <w:rPr>
          <w:rFonts w:cs="ＭＳ 明朝" w:hint="eastAsia"/>
          <w:kern w:val="0"/>
          <w:u w:color="000000"/>
          <w:lang w:val="ja-JP"/>
        </w:rPr>
        <w:t xml:space="preserve">　①＝まったくどうしようもない</w:t>
      </w:r>
    </w:p>
    <w:p w:rsidR="00C37246" w:rsidRDefault="00C37246" w:rsidP="00CA4766">
      <w:pPr>
        <w:widowControl/>
        <w:autoSpaceDE w:val="0"/>
        <w:autoSpaceDN w:val="0"/>
        <w:adjustRightInd w:val="0"/>
        <w:textAlignment w:val="center"/>
        <w:rPr>
          <w:rFonts w:ascii="ＭＳ 明朝" w:cs="Times New Roman"/>
          <w:color w:val="000000"/>
          <w:kern w:val="0"/>
          <w:u w:color="000000"/>
          <w:lang w:val="ja-JP"/>
        </w:rPr>
      </w:pPr>
      <w:r w:rsidRPr="00961B3A">
        <w:rPr>
          <w:rFonts w:ascii="ＭＳ 明朝" w:hAnsi="ＭＳ 明朝" w:cs="ＭＳ 明朝" w:hint="eastAsia"/>
          <w:color w:val="000000"/>
          <w:kern w:val="0"/>
          <w:u w:color="000000"/>
          <w:lang w:val="ja-JP"/>
        </w:rPr>
        <w:t xml:space="preserve">　　　②＝自分の身に執着せず</w:t>
      </w:r>
    </w:p>
    <w:p w:rsidR="00C37246" w:rsidRPr="00961B3A" w:rsidRDefault="00C37246" w:rsidP="00CA4766">
      <w:pPr>
        <w:pStyle w:val="af"/>
        <w:spacing w:line="480" w:lineRule="exact"/>
        <w:rPr>
          <w:rStyle w:val="12qL"/>
          <w:rFonts w:ascii="ＭＳ 明朝" w:eastAsia="ＭＳ 明朝" w:hAnsi="ＭＳ 明朝" w:cs="Times New Roman"/>
          <w:sz w:val="24"/>
          <w:szCs w:val="24"/>
        </w:rPr>
      </w:pPr>
      <w:r w:rsidRPr="00961B3A">
        <w:rPr>
          <w:rFonts w:ascii="ＭＳ 明朝" w:eastAsia="ＭＳ 明朝" w:hAnsi="ＭＳ 明朝" w:cs="ＭＳ 明朝" w:hint="eastAsia"/>
          <w:sz w:val="24"/>
          <w:szCs w:val="24"/>
        </w:rPr>
        <w:t xml:space="preserve">　　　　　</w:t>
      </w:r>
      <w:r w:rsidRPr="00961B3A">
        <w:rPr>
          <w:rStyle w:val="12qL"/>
          <w:rFonts w:ascii="ＭＳ 明朝" w:eastAsia="ＭＳ 明朝" w:hAnsi="ＭＳ 明朝" w:cs="ＭＳ 明朝" w:hint="eastAsia"/>
          <w:sz w:val="24"/>
          <w:szCs w:val="24"/>
        </w:rPr>
        <w:t>「自分の」がないものは減点</w:t>
      </w:r>
      <w:r>
        <w:rPr>
          <w:rStyle w:val="12qL"/>
          <w:rFonts w:ascii="ＭＳ 明朝" w:eastAsia="ＭＳ 明朝" w:hAnsi="ＭＳ 明朝" w:cs="ＭＳ 明朝" w:hint="eastAsia"/>
          <w:sz w:val="24"/>
          <w:szCs w:val="24"/>
        </w:rPr>
        <w:t>３</w:t>
      </w:r>
      <w:r w:rsidRPr="00961B3A">
        <w:rPr>
          <w:rStyle w:val="12qL"/>
          <w:rFonts w:ascii="ＭＳ 明朝" w:eastAsia="ＭＳ 明朝" w:hAnsi="ＭＳ 明朝" w:cs="ＭＳ 明朝" w:hint="eastAsia"/>
          <w:sz w:val="24"/>
          <w:szCs w:val="24"/>
        </w:rPr>
        <w:t>。</w:t>
      </w:r>
    </w:p>
    <w:p w:rsidR="00C37246" w:rsidRPr="00961B3A" w:rsidRDefault="00C37246" w:rsidP="00CA4766">
      <w:pPr>
        <w:widowControl/>
        <w:autoSpaceDE w:val="0"/>
        <w:autoSpaceDN w:val="0"/>
        <w:adjustRightInd w:val="0"/>
        <w:textAlignment w:val="center"/>
        <w:rPr>
          <w:rFonts w:ascii="ＭＳ 明朝" w:cs="Times New Roman"/>
          <w:color w:val="000000"/>
          <w:kern w:val="0"/>
          <w:u w:color="000000"/>
          <w:lang w:val="ja-JP"/>
        </w:rPr>
      </w:pPr>
    </w:p>
    <w:p w:rsidR="00C37246" w:rsidRDefault="00C37246" w:rsidP="00CA4766">
      <w:pPr>
        <w:widowControl/>
        <w:autoSpaceDE w:val="0"/>
        <w:autoSpaceDN w:val="0"/>
        <w:adjustRightInd w:val="0"/>
        <w:ind w:left="960" w:hangingChars="400" w:hanging="960"/>
        <w:textAlignment w:val="center"/>
        <w:rPr>
          <w:rFonts w:ascii="ＭＳ 明朝" w:cs="Times New Roman"/>
          <w:color w:val="000000"/>
          <w:kern w:val="0"/>
          <w:u w:color="000000"/>
          <w:lang w:val="ja-JP"/>
        </w:rPr>
      </w:pPr>
      <w:r w:rsidRPr="00961B3A">
        <w:rPr>
          <w:rFonts w:ascii="ＭＳ 明朝" w:hAnsi="ＭＳ 明朝" w:cs="ＭＳ 明朝" w:hint="eastAsia"/>
          <w:color w:val="000000"/>
          <w:kern w:val="0"/>
          <w:u w:color="000000"/>
          <w:lang w:val="ja-JP"/>
        </w:rPr>
        <w:t xml:space="preserve">　　　③＝並大抵のことで仏の眉間の玉を取り下ろすことができようか、いやできはしないだろう</w:t>
      </w:r>
    </w:p>
    <w:p w:rsidR="00C37246" w:rsidRPr="00961B3A" w:rsidRDefault="00C37246" w:rsidP="00CA4766">
      <w:pPr>
        <w:pStyle w:val="af"/>
        <w:spacing w:line="480" w:lineRule="exact"/>
        <w:ind w:leftChars="500" w:left="1200"/>
        <w:rPr>
          <w:rStyle w:val="12qL"/>
          <w:rFonts w:ascii="ＭＳ 明朝" w:eastAsia="ＭＳ 明朝" w:hAnsi="ＭＳ 明朝" w:cs="Times New Roman"/>
          <w:sz w:val="24"/>
          <w:szCs w:val="24"/>
        </w:rPr>
      </w:pPr>
      <w:r w:rsidRPr="00961B3A">
        <w:rPr>
          <w:rStyle w:val="12qL"/>
          <w:rFonts w:ascii="ＭＳ 明朝" w:eastAsia="ＭＳ 明朝" w:hAnsi="ＭＳ 明朝" w:cs="ＭＳ 明朝" w:hint="eastAsia"/>
          <w:sz w:val="24"/>
          <w:szCs w:val="24"/>
        </w:rPr>
        <w:t>反語になっていないものは全体</w:t>
      </w:r>
      <w:r>
        <w:rPr>
          <w:rStyle w:val="12qL"/>
          <w:rFonts w:ascii="ＭＳ 明朝" w:eastAsia="ＭＳ 明朝" w:hAnsi="ＭＳ 明朝" w:cs="ＭＳ 明朝" w:hint="eastAsia"/>
          <w:sz w:val="24"/>
          <w:szCs w:val="24"/>
        </w:rPr>
        <w:t>０</w:t>
      </w:r>
      <w:r w:rsidRPr="00961B3A">
        <w:rPr>
          <w:rStyle w:val="12qL"/>
          <w:rFonts w:ascii="ＭＳ 明朝" w:eastAsia="ＭＳ 明朝" w:hAnsi="ＭＳ 明朝" w:cs="ＭＳ 明朝" w:hint="eastAsia"/>
          <w:sz w:val="24"/>
          <w:szCs w:val="24"/>
        </w:rPr>
        <w:t>。「並大抵でない（並一通りでない）」がないものは減点</w:t>
      </w:r>
      <w:r>
        <w:rPr>
          <w:rStyle w:val="12qL"/>
          <w:rFonts w:ascii="ＭＳ 明朝" w:eastAsia="ＭＳ 明朝" w:hAnsi="ＭＳ 明朝" w:cs="ＭＳ 明朝" w:hint="eastAsia"/>
          <w:sz w:val="24"/>
          <w:szCs w:val="24"/>
        </w:rPr>
        <w:t>３</w:t>
      </w:r>
      <w:r w:rsidRPr="00961B3A">
        <w:rPr>
          <w:rStyle w:val="12qL"/>
          <w:rFonts w:ascii="ＭＳ 明朝" w:eastAsia="ＭＳ 明朝" w:hAnsi="ＭＳ 明朝" w:cs="ＭＳ 明朝" w:hint="eastAsia"/>
          <w:sz w:val="24"/>
          <w:szCs w:val="24"/>
        </w:rPr>
        <w:t>。</w:t>
      </w:r>
    </w:p>
    <w:p w:rsidR="00C37246" w:rsidRDefault="00C37246" w:rsidP="00CA4766">
      <w:pPr>
        <w:widowControl/>
        <w:autoSpaceDE w:val="0"/>
        <w:autoSpaceDN w:val="0"/>
        <w:adjustRightInd w:val="0"/>
        <w:textAlignment w:val="center"/>
        <w:rPr>
          <w:rFonts w:ascii="ＭＳ 明朝" w:cs="Times New Roman"/>
          <w:color w:val="000000"/>
          <w:kern w:val="0"/>
          <w:u w:color="000000"/>
          <w:lang w:val="ja-JP"/>
        </w:rPr>
      </w:pPr>
    </w:p>
    <w:p w:rsidR="00C37246" w:rsidRDefault="00C37246" w:rsidP="00CA4766">
      <w:pPr>
        <w:widowControl/>
        <w:autoSpaceDE w:val="0"/>
        <w:autoSpaceDN w:val="0"/>
        <w:adjustRightInd w:val="0"/>
        <w:textAlignment w:val="center"/>
        <w:rPr>
          <w:rFonts w:ascii="ＭＳ 明朝" w:cs="Times New Roman"/>
          <w:color w:val="000000"/>
          <w:kern w:val="0"/>
          <w:u w:color="000000"/>
          <w:lang w:val="ja-JP"/>
        </w:rPr>
      </w:pPr>
      <w:r w:rsidRPr="00961B3A">
        <w:rPr>
          <w:rFonts w:ascii="ＭＳ 明朝" w:hAnsi="ＭＳ 明朝" w:cs="ＭＳ 明朝" w:hint="eastAsia"/>
          <w:color w:val="000000"/>
          <w:kern w:val="0"/>
          <w:u w:color="000000"/>
          <w:lang w:val="ja-JP"/>
        </w:rPr>
        <w:t xml:space="preserve">　　　④＝国王は盗人の話すことを信用なさらないで</w:t>
      </w:r>
    </w:p>
    <w:p w:rsidR="00C37246" w:rsidRDefault="00C37246" w:rsidP="00CA4766">
      <w:pPr>
        <w:pStyle w:val="af"/>
        <w:spacing w:line="480" w:lineRule="exact"/>
        <w:ind w:firstLineChars="500" w:firstLine="1200"/>
        <w:rPr>
          <w:rStyle w:val="12qL"/>
          <w:rFonts w:ascii="ＭＳ 明朝" w:eastAsia="ＭＳ 明朝" w:hAnsi="ＭＳ 明朝" w:cs="Times New Roman"/>
          <w:sz w:val="24"/>
          <w:szCs w:val="24"/>
        </w:rPr>
      </w:pPr>
      <w:r w:rsidRPr="00961B3A">
        <w:rPr>
          <w:rStyle w:val="12qL"/>
          <w:rFonts w:ascii="ＭＳ 明朝" w:eastAsia="ＭＳ 明朝" w:hAnsi="ＭＳ 明朝" w:cs="ＭＳ 明朝" w:hint="eastAsia"/>
          <w:sz w:val="24"/>
          <w:szCs w:val="24"/>
        </w:rPr>
        <w:t>「このこと」が「盗人の話すこと」となっていないものは減点</w:t>
      </w:r>
      <w:r>
        <w:rPr>
          <w:rStyle w:val="12qL"/>
          <w:rFonts w:ascii="ＭＳ 明朝" w:eastAsia="ＭＳ 明朝" w:hAnsi="ＭＳ 明朝" w:cs="ＭＳ 明朝" w:hint="eastAsia"/>
          <w:sz w:val="24"/>
          <w:szCs w:val="24"/>
        </w:rPr>
        <w:t>５</w:t>
      </w:r>
      <w:r w:rsidRPr="00961B3A">
        <w:rPr>
          <w:rStyle w:val="12qL"/>
          <w:rFonts w:ascii="ＭＳ 明朝" w:eastAsia="ＭＳ 明朝" w:hAnsi="ＭＳ 明朝" w:cs="ＭＳ 明朝" w:hint="eastAsia"/>
          <w:sz w:val="24"/>
          <w:szCs w:val="24"/>
        </w:rPr>
        <w:t>。</w:t>
      </w:r>
    </w:p>
    <w:p w:rsidR="00C37246" w:rsidRDefault="00C37246" w:rsidP="00CA4766">
      <w:pPr>
        <w:pStyle w:val="af"/>
        <w:spacing w:line="480" w:lineRule="exact"/>
        <w:ind w:firstLineChars="500" w:firstLine="1200"/>
        <w:rPr>
          <w:rStyle w:val="12qL"/>
          <w:rFonts w:ascii="ＭＳ 明朝" w:eastAsia="ＭＳ 明朝" w:hAnsi="ＭＳ 明朝" w:cs="Times New Roman"/>
          <w:sz w:val="24"/>
          <w:szCs w:val="24"/>
        </w:rPr>
      </w:pPr>
      <w:r w:rsidRPr="00961B3A">
        <w:rPr>
          <w:rStyle w:val="12qL"/>
          <w:rFonts w:ascii="ＭＳ 明朝" w:eastAsia="ＭＳ 明朝" w:hAnsi="ＭＳ 明朝" w:cs="ＭＳ 明朝" w:hint="eastAsia"/>
          <w:sz w:val="24"/>
          <w:szCs w:val="24"/>
        </w:rPr>
        <w:t>「用ゐる」の訳「信用する、鵜呑みにする」がないものは減点</w:t>
      </w:r>
      <w:r>
        <w:rPr>
          <w:rStyle w:val="12qL"/>
          <w:rFonts w:ascii="ＭＳ 明朝" w:eastAsia="ＭＳ 明朝" w:hAnsi="ＭＳ 明朝" w:cs="ＭＳ 明朝" w:hint="eastAsia"/>
          <w:sz w:val="24"/>
          <w:szCs w:val="24"/>
        </w:rPr>
        <w:t>３</w:t>
      </w:r>
      <w:r w:rsidRPr="00961B3A">
        <w:rPr>
          <w:rStyle w:val="12qL"/>
          <w:rFonts w:ascii="ＭＳ 明朝" w:eastAsia="ＭＳ 明朝" w:hAnsi="ＭＳ 明朝" w:cs="ＭＳ 明朝" w:hint="eastAsia"/>
          <w:sz w:val="24"/>
          <w:szCs w:val="24"/>
        </w:rPr>
        <w:t>。</w:t>
      </w:r>
    </w:p>
    <w:p w:rsidR="00C37246" w:rsidRDefault="00C37246" w:rsidP="00CA4766">
      <w:pPr>
        <w:pStyle w:val="af"/>
        <w:spacing w:line="480" w:lineRule="exact"/>
        <w:ind w:firstLineChars="500" w:firstLine="1200"/>
        <w:rPr>
          <w:rStyle w:val="12qL"/>
          <w:rFonts w:ascii="ＭＳ 明朝" w:eastAsia="ＭＳ 明朝" w:hAnsi="ＭＳ 明朝" w:cs="Times New Roman"/>
          <w:sz w:val="24"/>
          <w:szCs w:val="24"/>
        </w:rPr>
      </w:pPr>
      <w:r w:rsidRPr="00961B3A">
        <w:rPr>
          <w:rStyle w:val="12qL"/>
          <w:rFonts w:ascii="ＭＳ 明朝" w:eastAsia="ＭＳ 明朝" w:hAnsi="ＭＳ 明朝" w:cs="ＭＳ 明朝" w:hint="eastAsia"/>
          <w:sz w:val="24"/>
          <w:szCs w:val="24"/>
        </w:rPr>
        <w:t>「給ふ」が尊敬の意味になっていないものは減点</w:t>
      </w:r>
      <w:r>
        <w:rPr>
          <w:rStyle w:val="12qL"/>
          <w:rFonts w:ascii="ＭＳ 明朝" w:eastAsia="ＭＳ 明朝" w:hAnsi="ＭＳ 明朝" w:cs="ＭＳ 明朝" w:hint="eastAsia"/>
          <w:sz w:val="24"/>
          <w:szCs w:val="24"/>
        </w:rPr>
        <w:t>１</w:t>
      </w:r>
      <w:r w:rsidRPr="00961B3A">
        <w:rPr>
          <w:rStyle w:val="12qL"/>
          <w:rFonts w:ascii="ＭＳ 明朝" w:eastAsia="ＭＳ 明朝" w:hAnsi="ＭＳ 明朝" w:cs="ＭＳ 明朝" w:hint="eastAsia"/>
          <w:sz w:val="24"/>
          <w:szCs w:val="24"/>
        </w:rPr>
        <w:t>。</w:t>
      </w:r>
    </w:p>
    <w:p w:rsidR="00C37246" w:rsidRDefault="00C37246" w:rsidP="00CA4766">
      <w:pPr>
        <w:pStyle w:val="af"/>
        <w:spacing w:line="480" w:lineRule="exact"/>
        <w:rPr>
          <w:rStyle w:val="12qL"/>
          <w:rFonts w:ascii="ＭＳ 明朝" w:eastAsia="ＭＳ 明朝" w:hAnsi="ＭＳ 明朝" w:cs="Times New Roman"/>
          <w:sz w:val="24"/>
          <w:szCs w:val="24"/>
        </w:rPr>
      </w:pPr>
    </w:p>
    <w:p w:rsidR="00C37246" w:rsidRDefault="00C37246" w:rsidP="00CA4766">
      <w:pPr>
        <w:ind w:left="480" w:hangingChars="200" w:hanging="480"/>
        <w:rPr>
          <w:rFonts w:cs="Times New Roman"/>
          <w:kern w:val="0"/>
          <w:u w:color="000000"/>
        </w:rPr>
      </w:pPr>
      <w:r w:rsidRPr="00961B3A">
        <w:rPr>
          <w:rFonts w:cs="ＭＳ 明朝" w:hint="eastAsia"/>
          <w:kern w:val="0"/>
          <w:u w:color="000000"/>
        </w:rPr>
        <w:t>問</w:t>
      </w:r>
      <w:r>
        <w:rPr>
          <w:rFonts w:cs="ＭＳ 明朝" w:hint="eastAsia"/>
          <w:kern w:val="0"/>
          <w:u w:color="000000"/>
        </w:rPr>
        <w:t>４</w:t>
      </w:r>
      <w:r w:rsidRPr="00961B3A">
        <w:rPr>
          <w:rFonts w:cs="ＭＳ 明朝" w:hint="eastAsia"/>
          <w:kern w:val="0"/>
          <w:u w:color="000000"/>
        </w:rPr>
        <w:t xml:space="preserve">　</w:t>
      </w:r>
      <w:r w:rsidRPr="00961B3A">
        <w:rPr>
          <w:rStyle w:val="aa"/>
          <w:rFonts w:cs="ＭＳ 明朝" w:hint="eastAsia"/>
        </w:rPr>
        <w:t>Ａ</w:t>
      </w:r>
      <w:r w:rsidRPr="00961B3A">
        <w:rPr>
          <w:rFonts w:cs="ＭＳ 明朝" w:hint="eastAsia"/>
          <w:kern w:val="0"/>
          <w:u w:val="thick"/>
        </w:rPr>
        <w:t>盗</w:t>
      </w:r>
      <w:r w:rsidRPr="00961B3A">
        <w:rPr>
          <w:rFonts w:cs="ＭＳ 明朝" w:hint="eastAsia"/>
          <w:kern w:val="0"/>
          <w:u w:val="thick" w:color="000000"/>
        </w:rPr>
        <w:t>人が仏の眉間の玉を取ろうとする</w:t>
      </w:r>
      <w:r w:rsidRPr="00961B3A">
        <w:rPr>
          <w:rFonts w:cs="ＭＳ 明朝" w:hint="eastAsia"/>
          <w:kern w:val="0"/>
          <w:u w:color="000000"/>
        </w:rPr>
        <w:t>と</w:t>
      </w:r>
      <w:r w:rsidRPr="00961B3A">
        <w:rPr>
          <w:rStyle w:val="aa"/>
          <w:rFonts w:cs="ＭＳ 明朝" w:hint="eastAsia"/>
        </w:rPr>
        <w:t>Ｂ</w:t>
      </w:r>
      <w:r w:rsidRPr="00961B3A">
        <w:rPr>
          <w:rFonts w:cs="ＭＳ 明朝" w:hint="eastAsia"/>
          <w:kern w:val="0"/>
          <w:u w:val="thick"/>
        </w:rPr>
        <w:t>仏</w:t>
      </w:r>
      <w:r w:rsidRPr="00961B3A">
        <w:rPr>
          <w:rFonts w:cs="ＭＳ 明朝" w:hint="eastAsia"/>
          <w:kern w:val="0"/>
          <w:u w:val="thick" w:color="000000"/>
        </w:rPr>
        <w:t>は頭を高くする</w:t>
      </w:r>
      <w:r w:rsidRPr="00961B3A">
        <w:rPr>
          <w:rFonts w:cs="ＭＳ 明朝" w:hint="eastAsia"/>
          <w:kern w:val="0"/>
          <w:u w:color="000000"/>
        </w:rPr>
        <w:t>ので、</w:t>
      </w:r>
      <w:r w:rsidRPr="00961B3A">
        <w:rPr>
          <w:rStyle w:val="aa"/>
          <w:rFonts w:cs="ＭＳ 明朝" w:hint="eastAsia"/>
        </w:rPr>
        <w:t>Ｃ</w:t>
      </w:r>
      <w:r w:rsidRPr="00961B3A">
        <w:rPr>
          <w:rFonts w:cs="ＭＳ 明朝" w:hint="eastAsia"/>
          <w:kern w:val="0"/>
          <w:u w:val="thick"/>
        </w:rPr>
        <w:t>盗</w:t>
      </w:r>
      <w:r w:rsidRPr="00961B3A">
        <w:rPr>
          <w:rFonts w:cs="ＭＳ 明朝" w:hint="eastAsia"/>
          <w:kern w:val="0"/>
          <w:u w:val="thick" w:color="000000"/>
        </w:rPr>
        <w:t>人は台に上がって取ろうとする</w:t>
      </w:r>
      <w:r w:rsidRPr="00961B3A">
        <w:rPr>
          <w:rFonts w:cs="ＭＳ 明朝" w:hint="eastAsia"/>
          <w:kern w:val="0"/>
          <w:u w:color="000000"/>
        </w:rPr>
        <w:t>が、</w:t>
      </w:r>
      <w:r w:rsidRPr="00961B3A">
        <w:rPr>
          <w:rStyle w:val="aa"/>
          <w:rFonts w:cs="ＭＳ 明朝" w:hint="eastAsia"/>
        </w:rPr>
        <w:t>Ｄ</w:t>
      </w:r>
      <w:r w:rsidRPr="00961B3A">
        <w:rPr>
          <w:rFonts w:cs="ＭＳ 明朝" w:hint="eastAsia"/>
          <w:kern w:val="0"/>
          <w:u w:val="thick"/>
        </w:rPr>
        <w:t>仏</w:t>
      </w:r>
      <w:r w:rsidRPr="00961B3A">
        <w:rPr>
          <w:rFonts w:cs="ＭＳ 明朝" w:hint="eastAsia"/>
          <w:kern w:val="0"/>
          <w:u w:val="thick" w:color="000000"/>
        </w:rPr>
        <w:t>は取れないようにさらに頭を高くしたという</w:t>
      </w:r>
      <w:r w:rsidRPr="00961B3A">
        <w:rPr>
          <w:rFonts w:cs="ＭＳ 明朝" w:hint="eastAsia"/>
          <w:kern w:val="0"/>
          <w:u w:color="000000"/>
        </w:rPr>
        <w:t>こと。（</w:t>
      </w:r>
      <w:r w:rsidRPr="00961B3A">
        <w:rPr>
          <w:kern w:val="0"/>
          <w:u w:color="000000"/>
          <w:eastAsianLayout w:id="1462980358" w:vert="1" w:vertCompress="1"/>
        </w:rPr>
        <w:t>69</w:t>
      </w:r>
      <w:r w:rsidRPr="00961B3A">
        <w:rPr>
          <w:rFonts w:cs="ＭＳ 明朝" w:hint="eastAsia"/>
          <w:kern w:val="0"/>
          <w:u w:color="000000"/>
        </w:rPr>
        <w:t>字）</w:t>
      </w:r>
    </w:p>
    <w:p w:rsidR="00C37246" w:rsidRDefault="00C37246" w:rsidP="00CA4766">
      <w:pPr>
        <w:pStyle w:val="af"/>
        <w:spacing w:line="480" w:lineRule="exact"/>
        <w:ind w:firstLineChars="500" w:firstLine="1200"/>
        <w:rPr>
          <w:rStyle w:val="12qL"/>
          <w:rFonts w:ascii="ＭＳ 明朝" w:eastAsia="ＭＳ 明朝" w:hAnsi="ＭＳ 明朝" w:cs="Times New Roman"/>
          <w:sz w:val="24"/>
          <w:szCs w:val="24"/>
          <w:lang w:val="en-US"/>
        </w:rPr>
      </w:pPr>
      <w:r w:rsidRPr="00CA4766">
        <w:rPr>
          <w:rStyle w:val="12q"/>
          <w:rFonts w:ascii="ＭＳ 明朝" w:eastAsia="ＭＳ 明朝" w:hAnsi="ＭＳ 明朝" w:cs="ＭＳ 明朝" w:hint="eastAsia"/>
          <w:sz w:val="24"/>
          <w:szCs w:val="24"/>
          <w:lang w:val="en-US"/>
        </w:rPr>
        <w:t>Ａ</w:t>
      </w:r>
      <w:r w:rsidRPr="00CA4766">
        <w:rPr>
          <w:rStyle w:val="12qL"/>
          <w:rFonts w:ascii="ＭＳ 明朝" w:eastAsia="ＭＳ 明朝" w:hAnsi="ＭＳ 明朝" w:cs="ＭＳ 明朝" w:hint="eastAsia"/>
          <w:sz w:val="24"/>
          <w:szCs w:val="24"/>
          <w:lang w:val="en-US"/>
        </w:rPr>
        <w:t>＝１／</w:t>
      </w:r>
      <w:r w:rsidRPr="00CA4766">
        <w:rPr>
          <w:rStyle w:val="12q"/>
          <w:rFonts w:ascii="ＭＳ 明朝" w:eastAsia="ＭＳ 明朝" w:hAnsi="ＭＳ 明朝" w:cs="ＭＳ 明朝" w:hint="eastAsia"/>
          <w:sz w:val="24"/>
          <w:szCs w:val="24"/>
          <w:lang w:val="en-US"/>
        </w:rPr>
        <w:t>Ｂ</w:t>
      </w:r>
      <w:r w:rsidRPr="00CA4766">
        <w:rPr>
          <w:rStyle w:val="12qL"/>
          <w:rFonts w:ascii="ＭＳ 明朝" w:eastAsia="ＭＳ 明朝" w:hAnsi="ＭＳ 明朝" w:cs="ＭＳ 明朝" w:hint="eastAsia"/>
          <w:sz w:val="24"/>
          <w:szCs w:val="24"/>
          <w:lang w:val="en-US"/>
        </w:rPr>
        <w:t>＝２／</w:t>
      </w:r>
      <w:r w:rsidRPr="00CA4766">
        <w:rPr>
          <w:rStyle w:val="12q"/>
          <w:rFonts w:ascii="ＭＳ 明朝" w:eastAsia="ＭＳ 明朝" w:hAnsi="ＭＳ 明朝" w:cs="ＭＳ 明朝" w:hint="eastAsia"/>
          <w:sz w:val="24"/>
          <w:szCs w:val="24"/>
          <w:lang w:val="en-US"/>
        </w:rPr>
        <w:t>Ｃ</w:t>
      </w:r>
      <w:r w:rsidRPr="00CA4766">
        <w:rPr>
          <w:rStyle w:val="12qL"/>
          <w:rFonts w:ascii="ＭＳ 明朝" w:eastAsia="ＭＳ 明朝" w:hAnsi="ＭＳ 明朝" w:cs="ＭＳ 明朝" w:hint="eastAsia"/>
          <w:sz w:val="24"/>
          <w:szCs w:val="24"/>
          <w:lang w:val="en-US"/>
        </w:rPr>
        <w:t>＝３／</w:t>
      </w:r>
      <w:r w:rsidRPr="00CA4766">
        <w:rPr>
          <w:rStyle w:val="12q"/>
          <w:rFonts w:ascii="ＭＳ 明朝" w:eastAsia="ＭＳ 明朝" w:hAnsi="ＭＳ 明朝" w:cs="ＭＳ 明朝" w:hint="eastAsia"/>
          <w:sz w:val="24"/>
          <w:szCs w:val="24"/>
          <w:lang w:val="en-US"/>
        </w:rPr>
        <w:t>Ｄ</w:t>
      </w:r>
      <w:r w:rsidRPr="00CA4766">
        <w:rPr>
          <w:rStyle w:val="12qL"/>
          <w:rFonts w:ascii="ＭＳ 明朝" w:eastAsia="ＭＳ 明朝" w:hAnsi="ＭＳ 明朝" w:cs="ＭＳ 明朝" w:hint="eastAsia"/>
          <w:sz w:val="24"/>
          <w:szCs w:val="24"/>
          <w:lang w:val="en-US"/>
        </w:rPr>
        <w:t>＝４</w:t>
      </w:r>
    </w:p>
    <w:p w:rsidR="00C37246" w:rsidRPr="00CA4766" w:rsidRDefault="00C37246" w:rsidP="00CA4766">
      <w:pPr>
        <w:pStyle w:val="af"/>
        <w:spacing w:line="480" w:lineRule="exact"/>
        <w:ind w:firstLineChars="500" w:firstLine="1200"/>
        <w:rPr>
          <w:rFonts w:ascii="ＭＳ 明朝" w:eastAsia="ＭＳ 明朝" w:hAnsi="ＭＳ 明朝" w:cs="Times New Roman"/>
          <w:sz w:val="24"/>
          <w:szCs w:val="24"/>
          <w:lang w:val="en-US"/>
        </w:rPr>
      </w:pPr>
    </w:p>
    <w:p w:rsidR="00C37246" w:rsidRPr="00CA4766" w:rsidRDefault="00C37246" w:rsidP="00CA4766">
      <w:pPr>
        <w:widowControl/>
        <w:autoSpaceDE w:val="0"/>
        <w:autoSpaceDN w:val="0"/>
        <w:adjustRightInd w:val="0"/>
        <w:ind w:left="680" w:hanging="340"/>
        <w:jc w:val="right"/>
        <w:textAlignment w:val="center"/>
        <w:rPr>
          <w:rFonts w:ascii="ＭＳ 明朝" w:cs="Times New Roman"/>
          <w:color w:val="000000"/>
          <w:kern w:val="0"/>
          <w:u w:color="000000"/>
        </w:rPr>
      </w:pPr>
    </w:p>
    <w:p w:rsidR="00C37246" w:rsidRDefault="00C37246" w:rsidP="002D395A">
      <w:pPr>
        <w:widowControl/>
        <w:autoSpaceDE w:val="0"/>
        <w:autoSpaceDN w:val="0"/>
        <w:adjustRightInd w:val="0"/>
        <w:ind w:left="696" w:hangingChars="290" w:hanging="696"/>
        <w:textAlignment w:val="center"/>
        <w:rPr>
          <w:rFonts w:ascii="ＭＳ 明朝" w:cs="Times New Roman"/>
          <w:color w:val="000000"/>
          <w:kern w:val="0"/>
          <w:u w:color="000000"/>
          <w:lang w:val="ja-JP"/>
        </w:rPr>
      </w:pPr>
      <w:r w:rsidRPr="00961B3A">
        <w:rPr>
          <w:rFonts w:cs="ＭＳ 明朝" w:hint="eastAsia"/>
        </w:rPr>
        <w:t>問</w:t>
      </w:r>
      <w:r>
        <w:rPr>
          <w:rFonts w:cs="ＭＳ 明朝" w:hint="eastAsia"/>
        </w:rPr>
        <w:t>５</w:t>
      </w:r>
      <w:r w:rsidRPr="00961B3A">
        <w:rPr>
          <w:rFonts w:ascii="ＭＳ 明朝" w:hAnsi="ＭＳ 明朝" w:cs="ＭＳ 明朝" w:hint="eastAsia"/>
          <w:color w:val="000000"/>
          <w:kern w:val="0"/>
          <w:u w:color="000000"/>
          <w:lang w:val="ja-JP"/>
        </w:rPr>
        <w:t xml:space="preserve">　</w:t>
      </w:r>
      <w:r w:rsidRPr="00961B3A">
        <w:rPr>
          <w:rStyle w:val="ac"/>
          <w:rFonts w:cs="ＭＳ 明朝" w:hint="eastAsia"/>
        </w:rPr>
        <w:t>Ａ</w:t>
      </w:r>
      <w:r w:rsidRPr="00961B3A">
        <w:rPr>
          <w:rFonts w:ascii="ＭＳ 明朝" w:hAnsi="ＭＳ 明朝" w:cs="ＭＳ 明朝" w:hint="eastAsia"/>
          <w:color w:val="000000"/>
          <w:kern w:val="0"/>
          <w:u w:val="thick"/>
          <w:lang w:val="ja-JP"/>
        </w:rPr>
        <w:t>仏</w:t>
      </w:r>
      <w:r w:rsidRPr="00961B3A">
        <w:rPr>
          <w:rFonts w:ascii="ＭＳ 明朝" w:hAnsi="ＭＳ 明朝" w:cs="ＭＳ 明朝" w:hint="eastAsia"/>
          <w:color w:val="000000"/>
          <w:kern w:val="0"/>
          <w:u w:val="thick" w:color="000000"/>
          <w:lang w:val="ja-JP"/>
        </w:rPr>
        <w:t>は人々を救うために命さえも捨てるのだから</w:t>
      </w:r>
      <w:r w:rsidRPr="00961B3A">
        <w:rPr>
          <w:rFonts w:ascii="ＭＳ 明朝" w:hAnsi="ＭＳ 明朝" w:cs="ＭＳ 明朝" w:hint="eastAsia"/>
          <w:color w:val="000000"/>
          <w:kern w:val="0"/>
          <w:u w:color="000000"/>
          <w:lang w:val="ja-JP"/>
        </w:rPr>
        <w:t>、</w:t>
      </w:r>
      <w:r w:rsidRPr="00961B3A">
        <w:rPr>
          <w:rStyle w:val="ac"/>
          <w:rFonts w:cs="ＭＳ 明朝" w:hint="eastAsia"/>
        </w:rPr>
        <w:t>Ｂ</w:t>
      </w:r>
      <w:r w:rsidRPr="00961B3A">
        <w:rPr>
          <w:rFonts w:ascii="ＭＳ 明朝" w:hAnsi="ＭＳ 明朝" w:cs="ＭＳ 明朝" w:hint="eastAsia"/>
          <w:color w:val="000000"/>
          <w:kern w:val="0"/>
          <w:u w:val="thick"/>
          <w:lang w:val="ja-JP"/>
        </w:rPr>
        <w:t>貧</w:t>
      </w:r>
      <w:r w:rsidRPr="00961B3A">
        <w:rPr>
          <w:rFonts w:ascii="ＭＳ 明朝" w:hAnsi="ＭＳ 明朝" w:cs="ＭＳ 明朝" w:hint="eastAsia"/>
          <w:color w:val="000000"/>
          <w:kern w:val="0"/>
          <w:u w:val="thick" w:color="000000"/>
          <w:lang w:val="ja-JP"/>
        </w:rPr>
        <w:t>しい自分が玉を取ることも許すはずだという盗人の思い</w:t>
      </w:r>
      <w:r w:rsidRPr="00961B3A">
        <w:rPr>
          <w:rFonts w:ascii="ＭＳ 明朝" w:hAnsi="ＭＳ 明朝" w:cs="ＭＳ 明朝" w:hint="eastAsia"/>
          <w:color w:val="000000"/>
          <w:kern w:val="0"/>
          <w:u w:color="000000"/>
          <w:lang w:val="ja-JP"/>
        </w:rPr>
        <w:t>。（</w:t>
      </w:r>
      <w:r w:rsidRPr="00961B3A">
        <w:rPr>
          <w:rFonts w:ascii="ＭＳ 明朝" w:hAnsi="ＭＳ 明朝" w:cs="ＭＳ 明朝"/>
          <w:color w:val="000000"/>
          <w:kern w:val="0"/>
          <w:u w:color="000000"/>
          <w:lang w:val="ja-JP"/>
          <w:eastAsianLayout w:id="1462980360" w:vert="1" w:vertCompress="1"/>
        </w:rPr>
        <w:t>49</w:t>
      </w:r>
      <w:r w:rsidRPr="00961B3A">
        <w:rPr>
          <w:rFonts w:ascii="ＭＳ 明朝" w:hAnsi="ＭＳ 明朝" w:cs="ＭＳ 明朝" w:hint="eastAsia"/>
          <w:color w:val="000000"/>
          <w:kern w:val="0"/>
          <w:u w:color="000000"/>
          <w:lang w:val="ja-JP"/>
        </w:rPr>
        <w:t>字）</w:t>
      </w:r>
    </w:p>
    <w:p w:rsidR="00C37246" w:rsidRPr="00CA4766" w:rsidRDefault="00C37246" w:rsidP="00CA4766">
      <w:pPr>
        <w:pStyle w:val="af"/>
        <w:spacing w:line="480" w:lineRule="exact"/>
        <w:ind w:leftChars="500" w:left="1440" w:hangingChars="100" w:hanging="240"/>
        <w:rPr>
          <w:rStyle w:val="12qL"/>
          <w:rFonts w:ascii="ＭＳ 明朝" w:eastAsia="ＭＳ 明朝" w:hAnsi="ＭＳ 明朝" w:cs="Times New Roman"/>
          <w:sz w:val="24"/>
          <w:szCs w:val="24"/>
        </w:rPr>
      </w:pPr>
      <w:r w:rsidRPr="00CA4766">
        <w:rPr>
          <w:rStyle w:val="12q"/>
          <w:rFonts w:ascii="ＭＳ 明朝" w:eastAsia="ＭＳ 明朝" w:hAnsi="ＭＳ 明朝" w:cs="ＭＳ 明朝" w:hint="eastAsia"/>
          <w:sz w:val="24"/>
          <w:szCs w:val="24"/>
        </w:rPr>
        <w:t>Ａ</w:t>
      </w:r>
      <w:r w:rsidRPr="00CA4766">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CA4766">
        <w:rPr>
          <w:rStyle w:val="12qL"/>
          <w:rFonts w:ascii="ＭＳ 明朝" w:eastAsia="ＭＳ 明朝" w:hAnsi="ＭＳ 明朝" w:cs="ＭＳ 明朝" w:hint="eastAsia"/>
          <w:sz w:val="24"/>
          <w:szCs w:val="24"/>
        </w:rPr>
        <w:t>〔「救う」がないものは</w:t>
      </w:r>
      <w:r>
        <w:rPr>
          <w:rStyle w:val="12qL"/>
          <w:rFonts w:ascii="ＭＳ 明朝" w:eastAsia="ＭＳ 明朝" w:hAnsi="ＭＳ 明朝" w:cs="ＭＳ 明朝" w:hint="eastAsia"/>
          <w:sz w:val="24"/>
          <w:szCs w:val="24"/>
        </w:rPr>
        <w:t>０</w:t>
      </w:r>
      <w:r w:rsidRPr="00CA4766">
        <w:rPr>
          <w:rStyle w:val="12qL"/>
          <w:rFonts w:ascii="ＭＳ 明朝" w:eastAsia="ＭＳ 明朝" w:hAnsi="ＭＳ 明朝" w:cs="ＭＳ 明朝" w:hint="eastAsia"/>
          <w:sz w:val="24"/>
          <w:szCs w:val="24"/>
        </w:rPr>
        <w:t>。「犠牲」の意味がないものは減点</w:t>
      </w:r>
      <w:r>
        <w:rPr>
          <w:rStyle w:val="12qL"/>
          <w:rFonts w:ascii="ＭＳ 明朝" w:eastAsia="ＭＳ 明朝" w:hAnsi="ＭＳ 明朝" w:cs="ＭＳ 明朝" w:hint="eastAsia"/>
          <w:sz w:val="24"/>
          <w:szCs w:val="24"/>
        </w:rPr>
        <w:t>２</w:t>
      </w:r>
      <w:r w:rsidRPr="00CA4766">
        <w:rPr>
          <w:rStyle w:val="12qL"/>
          <w:rFonts w:ascii="ＭＳ 明朝" w:eastAsia="ＭＳ 明朝" w:hAnsi="ＭＳ 明朝" w:cs="ＭＳ 明朝" w:hint="eastAsia"/>
          <w:sz w:val="24"/>
          <w:szCs w:val="24"/>
        </w:rPr>
        <w:t>。〕</w:t>
      </w:r>
    </w:p>
    <w:p w:rsidR="00C37246" w:rsidRDefault="00C37246" w:rsidP="00CA4766">
      <w:pPr>
        <w:pStyle w:val="af"/>
        <w:spacing w:line="480" w:lineRule="exact"/>
        <w:ind w:leftChars="500" w:left="1440" w:hangingChars="100" w:hanging="240"/>
        <w:rPr>
          <w:rStyle w:val="12qL"/>
          <w:rFonts w:ascii="ＭＳ 明朝" w:eastAsia="ＭＳ 明朝" w:hAnsi="ＭＳ 明朝" w:cs="Times New Roman"/>
          <w:sz w:val="24"/>
          <w:szCs w:val="24"/>
        </w:rPr>
      </w:pPr>
      <w:r w:rsidRPr="00CA4766">
        <w:rPr>
          <w:rStyle w:val="12q"/>
          <w:rFonts w:ascii="ＭＳ 明朝" w:eastAsia="ＭＳ 明朝" w:hAnsi="ＭＳ 明朝" w:cs="ＭＳ 明朝" w:hint="eastAsia"/>
          <w:sz w:val="24"/>
          <w:szCs w:val="24"/>
        </w:rPr>
        <w:t>Ｂ</w:t>
      </w:r>
      <w:r w:rsidRPr="00CA4766">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CA4766">
        <w:rPr>
          <w:rStyle w:val="12qL"/>
          <w:rFonts w:ascii="ＭＳ 明朝" w:eastAsia="ＭＳ 明朝" w:hAnsi="ＭＳ 明朝" w:cs="ＭＳ 明朝" w:hint="eastAsia"/>
          <w:sz w:val="24"/>
          <w:szCs w:val="24"/>
        </w:rPr>
        <w:t>〔「盗人の思い」でないものは</w:t>
      </w:r>
      <w:r>
        <w:rPr>
          <w:rStyle w:val="12qL"/>
          <w:rFonts w:ascii="ＭＳ 明朝" w:eastAsia="ＭＳ 明朝" w:hAnsi="ＭＳ 明朝" w:cs="ＭＳ 明朝" w:hint="eastAsia"/>
          <w:sz w:val="24"/>
          <w:szCs w:val="24"/>
        </w:rPr>
        <w:t>０</w:t>
      </w:r>
      <w:r w:rsidRPr="00CA4766">
        <w:rPr>
          <w:rStyle w:val="12qL"/>
          <w:rFonts w:ascii="ＭＳ 明朝" w:eastAsia="ＭＳ 明朝" w:hAnsi="ＭＳ 明朝" w:cs="ＭＳ 明朝" w:hint="eastAsia"/>
          <w:sz w:val="24"/>
          <w:szCs w:val="24"/>
        </w:rPr>
        <w:t>。「貧しい」がないものは減点</w:t>
      </w:r>
      <w:r>
        <w:rPr>
          <w:rStyle w:val="12qL"/>
          <w:rFonts w:ascii="ＭＳ 明朝" w:eastAsia="ＭＳ 明朝" w:hAnsi="ＭＳ 明朝" w:cs="ＭＳ 明朝" w:hint="eastAsia"/>
          <w:sz w:val="24"/>
          <w:szCs w:val="24"/>
        </w:rPr>
        <w:t>１</w:t>
      </w:r>
      <w:r w:rsidRPr="00CA4766">
        <w:rPr>
          <w:rStyle w:val="12qL"/>
          <w:rFonts w:ascii="ＭＳ 明朝" w:eastAsia="ＭＳ 明朝" w:hAnsi="ＭＳ 明朝" w:cs="ＭＳ 明朝" w:hint="eastAsia"/>
          <w:sz w:val="24"/>
          <w:szCs w:val="24"/>
        </w:rPr>
        <w:t>。〕</w:t>
      </w:r>
    </w:p>
    <w:p w:rsidR="00C37246" w:rsidRDefault="00C37246" w:rsidP="00CA4766">
      <w:pPr>
        <w:pStyle w:val="af"/>
        <w:spacing w:line="480" w:lineRule="exact"/>
        <w:rPr>
          <w:rStyle w:val="12qL"/>
          <w:rFonts w:ascii="ＭＳ 明朝" w:eastAsia="ＭＳ 明朝" w:hAnsi="ＭＳ 明朝" w:cs="Times New Roman"/>
          <w:sz w:val="24"/>
          <w:szCs w:val="24"/>
        </w:rPr>
      </w:pPr>
    </w:p>
    <w:p w:rsidR="00C37246" w:rsidRDefault="00C37246" w:rsidP="00CA4766">
      <w:pPr>
        <w:pStyle w:val="af"/>
        <w:spacing w:line="480" w:lineRule="exact"/>
        <w:ind w:left="720" w:hangingChars="300" w:hanging="720"/>
        <w:rPr>
          <w:rFonts w:ascii="ＭＳ 明朝" w:eastAsia="ＭＳ 明朝" w:hAnsi="ＭＳ 明朝" w:cs="Times New Roman"/>
          <w:sz w:val="24"/>
          <w:szCs w:val="24"/>
        </w:rPr>
      </w:pPr>
      <w:r w:rsidRPr="00CA4766">
        <w:rPr>
          <w:rFonts w:ascii="ＭＳ 明朝" w:eastAsia="ＭＳ 明朝" w:hAnsi="ＭＳ 明朝" w:cs="ＭＳ 明朝" w:hint="eastAsia"/>
          <w:sz w:val="24"/>
          <w:szCs w:val="24"/>
        </w:rPr>
        <w:t xml:space="preserve">問６　</w:t>
      </w:r>
      <w:r w:rsidRPr="00CA4766">
        <w:rPr>
          <w:rStyle w:val="ac"/>
          <w:rFonts w:ascii="Century" w:eastAsia="ＭＳ 明朝" w:cs="ＭＳ 明朝" w:hint="eastAsia"/>
          <w:color w:val="auto"/>
        </w:rPr>
        <w:t>Ａ</w:t>
      </w:r>
      <w:r w:rsidRPr="00CA4766">
        <w:rPr>
          <w:rFonts w:ascii="ＭＳ 明朝" w:eastAsia="ＭＳ 明朝" w:hAnsi="ＭＳ 明朝" w:cs="ＭＳ 明朝" w:hint="eastAsia"/>
          <w:sz w:val="24"/>
          <w:szCs w:val="24"/>
          <w:u w:val="thick"/>
        </w:rPr>
        <w:t>国王は、頭をうなだれた仏の様子を聞いて、盗人に玉を与えたのが本当だとわかり</w:t>
      </w:r>
      <w:r w:rsidRPr="00CA4766">
        <w:rPr>
          <w:rFonts w:ascii="ＭＳ 明朝" w:eastAsia="ＭＳ 明朝" w:hAnsi="ＭＳ 明朝" w:cs="ＭＳ 明朝" w:hint="eastAsia"/>
          <w:sz w:val="24"/>
          <w:szCs w:val="24"/>
        </w:rPr>
        <w:t>、</w:t>
      </w:r>
      <w:r w:rsidRPr="00CA4766">
        <w:rPr>
          <w:rStyle w:val="ac"/>
          <w:rFonts w:ascii="Century" w:eastAsia="ＭＳ 明朝" w:cs="ＭＳ 明朝" w:hint="eastAsia"/>
          <w:color w:val="auto"/>
        </w:rPr>
        <w:t>Ｂ</w:t>
      </w:r>
      <w:r w:rsidRPr="00CA4766">
        <w:rPr>
          <w:rFonts w:ascii="ＭＳ 明朝" w:eastAsia="ＭＳ 明朝" w:hAnsi="ＭＳ 明朝" w:cs="ＭＳ 明朝" w:hint="eastAsia"/>
          <w:sz w:val="24"/>
          <w:szCs w:val="24"/>
          <w:u w:val="thick"/>
        </w:rPr>
        <w:t>真心を尽くして訴えると仏は盗人にさえも憐れまれるのだと、仏の慈悲の心に感動したから</w:t>
      </w:r>
      <w:r w:rsidRPr="00CA4766">
        <w:rPr>
          <w:rFonts w:ascii="ＭＳ 明朝" w:eastAsia="ＭＳ 明朝" w:hAnsi="ＭＳ 明朝" w:cs="ＭＳ 明朝" w:hint="eastAsia"/>
          <w:sz w:val="24"/>
          <w:szCs w:val="24"/>
        </w:rPr>
        <w:t>。（</w:t>
      </w:r>
      <w:r w:rsidRPr="00CA4766">
        <w:rPr>
          <w:rFonts w:ascii="ＭＳ 明朝" w:eastAsia="ＭＳ 明朝" w:hAnsi="ＭＳ 明朝" w:cs="ＭＳ 明朝"/>
          <w:sz w:val="24"/>
          <w:szCs w:val="24"/>
          <w:eastAsianLayout w:id="1462980362" w:vert="1" w:vertCompress="1"/>
        </w:rPr>
        <w:t>80</w:t>
      </w:r>
      <w:r w:rsidRPr="00CA4766">
        <w:rPr>
          <w:rFonts w:ascii="ＭＳ 明朝" w:eastAsia="ＭＳ 明朝" w:hAnsi="ＭＳ 明朝" w:cs="ＭＳ 明朝" w:hint="eastAsia"/>
          <w:sz w:val="24"/>
          <w:szCs w:val="24"/>
        </w:rPr>
        <w:t>字）</w:t>
      </w:r>
    </w:p>
    <w:p w:rsidR="00C37246" w:rsidRPr="00CA4766" w:rsidRDefault="00C37246" w:rsidP="00CA4766">
      <w:pPr>
        <w:pStyle w:val="af"/>
        <w:spacing w:line="480" w:lineRule="exact"/>
        <w:ind w:leftChars="500" w:left="1440" w:hangingChars="100" w:hanging="240"/>
        <w:rPr>
          <w:rStyle w:val="12qL"/>
          <w:rFonts w:ascii="ＭＳ 明朝" w:eastAsia="ＭＳ 明朝" w:hAnsi="ＭＳ 明朝" w:cs="Times New Roman"/>
          <w:sz w:val="24"/>
          <w:szCs w:val="24"/>
        </w:rPr>
      </w:pPr>
      <w:r w:rsidRPr="00CA4766">
        <w:rPr>
          <w:rStyle w:val="12q"/>
          <w:rFonts w:ascii="ＭＳ 明朝" w:eastAsia="ＭＳ 明朝" w:hAnsi="ＭＳ 明朝" w:cs="ＭＳ 明朝" w:hint="eastAsia"/>
          <w:sz w:val="24"/>
          <w:szCs w:val="24"/>
        </w:rPr>
        <w:t>Ａ</w:t>
      </w:r>
      <w:r w:rsidRPr="00CA4766">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CA4766">
        <w:rPr>
          <w:rStyle w:val="12qL"/>
          <w:rFonts w:ascii="ＭＳ 明朝" w:eastAsia="ＭＳ 明朝" w:hAnsi="ＭＳ 明朝" w:cs="ＭＳ 明朝" w:hint="eastAsia"/>
          <w:sz w:val="24"/>
          <w:szCs w:val="24"/>
        </w:rPr>
        <w:t>〔「盗人に玉を与えたの」を「盗人の話」と置き換えてもよい。〕</w:t>
      </w:r>
    </w:p>
    <w:p w:rsidR="00C37246" w:rsidRPr="002D395A" w:rsidRDefault="00C37246" w:rsidP="002D395A">
      <w:pPr>
        <w:pStyle w:val="af"/>
        <w:spacing w:line="480" w:lineRule="exact"/>
        <w:ind w:firstLineChars="500" w:firstLine="1200"/>
        <w:rPr>
          <w:rStyle w:val="11qM"/>
          <w:rFonts w:ascii="ＭＳ 明朝" w:eastAsia="ＭＳ 明朝" w:hAnsi="ＭＳ 明朝" w:cs="Times New Roman"/>
          <w:sz w:val="24"/>
          <w:szCs w:val="24"/>
        </w:rPr>
      </w:pPr>
      <w:r w:rsidRPr="00CA4766">
        <w:rPr>
          <w:rStyle w:val="12q"/>
          <w:rFonts w:ascii="ＭＳ 明朝" w:eastAsia="ＭＳ 明朝" w:hAnsi="ＭＳ 明朝" w:cs="ＭＳ 明朝" w:hint="eastAsia"/>
          <w:sz w:val="24"/>
          <w:szCs w:val="24"/>
        </w:rPr>
        <w:t>Ｂ</w:t>
      </w:r>
      <w:r w:rsidRPr="00CA4766">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CA4766">
        <w:rPr>
          <w:rStyle w:val="12qL"/>
          <w:rFonts w:ascii="ＭＳ 明朝" w:eastAsia="ＭＳ 明朝" w:hAnsi="ＭＳ 明朝" w:cs="ＭＳ 明朝" w:hint="eastAsia"/>
          <w:sz w:val="24"/>
          <w:szCs w:val="24"/>
        </w:rPr>
        <w:t>〔「仏の慈悲」がないものは減点</w:t>
      </w:r>
      <w:r>
        <w:rPr>
          <w:rStyle w:val="12qL"/>
          <w:rFonts w:ascii="ＭＳ 明朝" w:eastAsia="ＭＳ 明朝" w:hAnsi="ＭＳ 明朝" w:cs="ＭＳ 明朝" w:hint="eastAsia"/>
          <w:sz w:val="24"/>
          <w:szCs w:val="24"/>
        </w:rPr>
        <w:t>４</w:t>
      </w:r>
      <w:r w:rsidRPr="00CA4766">
        <w:rPr>
          <w:rStyle w:val="12qL"/>
          <w:rFonts w:ascii="ＭＳ 明朝" w:eastAsia="ＭＳ 明朝" w:hAnsi="ＭＳ 明朝" w:cs="ＭＳ 明朝" w:hint="eastAsia"/>
          <w:sz w:val="24"/>
          <w:szCs w:val="24"/>
        </w:rPr>
        <w:t>。〕</w:t>
      </w:r>
      <w:bookmarkStart w:id="0" w:name="_GoBack"/>
      <w:bookmarkEnd w:id="0"/>
    </w:p>
    <w:p w:rsidR="00C37246" w:rsidRPr="00961B3A" w:rsidRDefault="00C37246" w:rsidP="00CA4766">
      <w:pPr>
        <w:pStyle w:val="19H"/>
        <w:spacing w:line="480" w:lineRule="exact"/>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961B3A">
        <w:rPr>
          <w:rStyle w:val="11qM"/>
          <w:rFonts w:ascii="ＭＳ 明朝" w:eastAsia="ＭＳ 明朝" w:hAnsi="ＭＳ 明朝" w:cs="ＭＳ 明朝" w:hint="eastAsia"/>
          <w:sz w:val="24"/>
          <w:szCs w:val="24"/>
        </w:rPr>
        <w:t>【現代語訳】</w:t>
      </w:r>
    </w:p>
    <w:p w:rsidR="00C37246" w:rsidRPr="00961B3A" w:rsidRDefault="00C37246" w:rsidP="00CA4766">
      <w:pPr>
        <w:pStyle w:val="19H"/>
        <w:spacing w:line="480" w:lineRule="exact"/>
        <w:rPr>
          <w:rStyle w:val="11qR"/>
          <w:rFonts w:ascii="ＭＳ 明朝" w:eastAsia="ＭＳ 明朝" w:hAnsi="ＭＳ 明朝" w:cs="Times New Roman"/>
          <w:sz w:val="24"/>
          <w:szCs w:val="24"/>
        </w:rPr>
      </w:pPr>
      <w:r w:rsidRPr="00961B3A">
        <w:rPr>
          <w:rStyle w:val="11qR"/>
          <w:rFonts w:ascii="ＭＳ 明朝" w:eastAsia="ＭＳ 明朝" w:hAnsi="ＭＳ 明朝" w:cs="ＭＳ 明朝" w:hint="eastAsia"/>
          <w:sz w:val="24"/>
          <w:szCs w:val="24"/>
        </w:rPr>
        <w:t xml:space="preserve">　今はもう昔の話になったが、天竺の僧迦羅国に一つの小さな寺院があった。その寺には等身大の仏がいらっしゃった。この寺は、この国の先代の天皇の発願（によって建てられたもの）である。仏の御頭には、眉間に玉を入れている。この玉は、この世で並びない宝である。値段は計り知れない。その時に貧しい人があって、「この仏の眉間の玉は計り知れない（貴重な）宝である。もし私がこの玉を（仏の眉間から）取って、買う人がいて売り与えたなら、子々孫々まで一家は富み栄えて、自分も裕福で、貧しいという思いをしなくてすむだろう」。しかし、この寺に夜中に忍び込もうとする場合に、東西（の門）を閉じて、門番が油断なく、偶然に出入りする者を（とどめて）姓名を尋ね、行き場所を尋ねるので、</w:t>
      </w:r>
      <w:r w:rsidRPr="00CA4766">
        <w:rPr>
          <w:rStyle w:val="aa"/>
          <w:rFonts w:ascii="Century" w:eastAsia="ＭＳ 明朝" w:cs="ＭＳ 明朝" w:hint="eastAsia"/>
          <w:color w:val="auto"/>
          <w:kern w:val="2"/>
        </w:rPr>
        <w:t>問３①</w:t>
      </w:r>
      <w:r w:rsidRPr="00CA4766">
        <w:rPr>
          <w:rFonts w:ascii="ＭＳ 明朝" w:eastAsia="ＭＳ 明朝" w:hAnsi="ＭＳ 明朝" w:cs="ＭＳ 明朝" w:hint="eastAsia"/>
          <w:sz w:val="24"/>
          <w:szCs w:val="24"/>
          <w:u w:val="thick"/>
        </w:rPr>
        <w:t>ま</w:t>
      </w:r>
      <w:r w:rsidRPr="00961B3A">
        <w:rPr>
          <w:rStyle w:val="11qR"/>
          <w:rFonts w:ascii="ＭＳ 明朝" w:eastAsia="ＭＳ 明朝" w:hAnsi="ＭＳ 明朝" w:cs="ＭＳ 明朝" w:hint="eastAsia"/>
          <w:sz w:val="24"/>
          <w:szCs w:val="24"/>
          <w:u w:val="thick"/>
        </w:rPr>
        <w:t>ったく（手の打ちようがなく）どうしようもない</w:t>
      </w:r>
      <w:r w:rsidRPr="00961B3A">
        <w:rPr>
          <w:rStyle w:val="11qR"/>
          <w:rFonts w:ascii="ＭＳ 明朝" w:eastAsia="ＭＳ 明朝" w:hAnsi="ＭＳ 明朝" w:cs="ＭＳ 明朝" w:hint="eastAsia"/>
          <w:sz w:val="24"/>
          <w:szCs w:val="24"/>
        </w:rPr>
        <w:t>。なすすべがないけれども、工夫を凝らして門戸の下を穴を開け壊してこっそりと侵入した。（仏のもとに）近寄り仏の御頭の玉を取ろうとするうちに、この仏は、次第に（背丈が）高くおなりになって届くことができない。盗人が高い物を踏み台にしてまた（仏の頭まで）届くようにしたが、ますます（仏の背丈は）高くおなりになる。</w:t>
      </w:r>
    </w:p>
    <w:p w:rsidR="00C37246" w:rsidRPr="00961B3A" w:rsidRDefault="00C37246" w:rsidP="00CA4766">
      <w:pPr>
        <w:pStyle w:val="19H"/>
        <w:spacing w:line="480" w:lineRule="exact"/>
        <w:rPr>
          <w:rFonts w:ascii="ＭＳ 明朝" w:eastAsia="ＭＳ 明朝" w:hAnsi="ＭＳ 明朝" w:cs="Times New Roman"/>
          <w:sz w:val="24"/>
          <w:szCs w:val="24"/>
        </w:rPr>
      </w:pPr>
      <w:r w:rsidRPr="00961B3A">
        <w:rPr>
          <w:rStyle w:val="11qR"/>
          <w:rFonts w:ascii="ＭＳ 明朝" w:eastAsia="ＭＳ 明朝" w:hAnsi="ＭＳ 明朝" w:cs="ＭＳ 明朝" w:hint="eastAsia"/>
          <w:sz w:val="24"/>
          <w:szCs w:val="24"/>
        </w:rPr>
        <w:t xml:space="preserve">　だから、盗人は、「この仏はもとは等身大（の仏）である。このようにだんだん高くおなりになるのは玉を惜しみなさるのであるようだ」と思って後ずさりして、両手を（胸の前で）合わせ、頭を地につける最敬礼をして仏に申し上げることには、「仏がこの世に出て来て菩薩の道を行いなさったことは、われらすべての人間に利益をほどこし救済なさるためである。伝え聞くと、（すべての）人間を救済なさる道においては</w:t>
      </w:r>
      <w:r w:rsidRPr="00CA4766">
        <w:rPr>
          <w:rStyle w:val="aa"/>
          <w:rFonts w:ascii="Century" w:eastAsia="ＭＳ 明朝" w:cs="ＭＳ 明朝" w:hint="eastAsia"/>
          <w:color w:val="auto"/>
          <w:kern w:val="2"/>
        </w:rPr>
        <w:t>問３②</w:t>
      </w:r>
      <w:r w:rsidRPr="00CA4766">
        <w:rPr>
          <w:rFonts w:ascii="ＭＳ 明朝" w:eastAsia="ＭＳ 明朝" w:hAnsi="ＭＳ 明朝" w:cs="ＭＳ 明朝" w:hint="eastAsia"/>
          <w:sz w:val="24"/>
          <w:szCs w:val="24"/>
          <w:u w:val="thick"/>
        </w:rPr>
        <w:t>自</w:t>
      </w:r>
      <w:r w:rsidRPr="00961B3A">
        <w:rPr>
          <w:rStyle w:val="11qR"/>
          <w:rFonts w:ascii="ＭＳ 明朝" w:eastAsia="ＭＳ 明朝" w:hAnsi="ＭＳ 明朝" w:cs="ＭＳ 明朝" w:hint="eastAsia"/>
          <w:sz w:val="24"/>
          <w:szCs w:val="24"/>
          <w:u w:val="thick"/>
        </w:rPr>
        <w:t>分の身に執着せず</w:t>
      </w:r>
      <w:r w:rsidRPr="00961B3A">
        <w:rPr>
          <w:rStyle w:val="11qR"/>
          <w:rFonts w:ascii="ＭＳ 明朝" w:eastAsia="ＭＳ 明朝" w:hAnsi="ＭＳ 明朝" w:cs="ＭＳ 明朝" w:hint="eastAsia"/>
          <w:sz w:val="24"/>
          <w:szCs w:val="24"/>
        </w:rPr>
        <w:t>、命をも犠牲になさる。世間で言うところの一羽の鳩（のため）に（わが）身を捨て、七頭の虎のために（自分の）命を犠牲にして、眼の玉をえぐり取って婆羅門に施して、血を出して婆羅門に飲ませ、このように世にも稀な布施をさえなされる。ましてや、この玉を惜しみなさるはずがない。貧しい者を救い下賤の者を助けなさるようなことは、まさしくこの（玉を施し与えられる）ことである。</w:t>
      </w:r>
      <w:r w:rsidRPr="00CA4766">
        <w:rPr>
          <w:rStyle w:val="aa"/>
          <w:rFonts w:ascii="Century" w:eastAsia="ＭＳ 明朝" w:cs="ＭＳ 明朝" w:hint="eastAsia"/>
          <w:color w:val="auto"/>
          <w:kern w:val="2"/>
        </w:rPr>
        <w:t>問３③</w:t>
      </w:r>
      <w:r w:rsidRPr="00CA4766">
        <w:rPr>
          <w:rFonts w:ascii="ＭＳ 明朝" w:eastAsia="ＭＳ 明朝" w:hAnsi="ＭＳ 明朝" w:cs="ＭＳ 明朝" w:hint="eastAsia"/>
          <w:sz w:val="24"/>
          <w:szCs w:val="24"/>
          <w:u w:val="thick"/>
        </w:rPr>
        <w:t>並</w:t>
      </w:r>
      <w:r w:rsidRPr="00961B3A">
        <w:rPr>
          <w:rStyle w:val="11qR"/>
          <w:rFonts w:ascii="ＭＳ 明朝" w:eastAsia="ＭＳ 明朝" w:hAnsi="ＭＳ 明朝" w:cs="ＭＳ 明朝" w:hint="eastAsia"/>
          <w:sz w:val="24"/>
          <w:szCs w:val="24"/>
          <w:u w:val="thick"/>
        </w:rPr>
        <w:t>大抵のことで仏の眉間の玉を取り下ろすことができようか、いやできはしないだろう</w:t>
      </w:r>
      <w:r w:rsidRPr="00961B3A">
        <w:rPr>
          <w:rStyle w:val="11qR"/>
          <w:rFonts w:ascii="ＭＳ 明朝" w:eastAsia="ＭＳ 明朝" w:hAnsi="ＭＳ 明朝" w:cs="ＭＳ 明朝" w:hint="eastAsia"/>
          <w:sz w:val="24"/>
          <w:szCs w:val="24"/>
        </w:rPr>
        <w:t>。（玉を手に入れることができなければ）心ならずも生きながらえて、世の中を恨み嘆いては数限りない罪を犯すことになるだろう。どうしてこのように高くおなりになって頭の玉を惜しみなさるのか。（私の）思いはすっかり裏切られてしまった」と（悲しくて思い極まって）声をあげ涙を流して申したので、（さっきまでは）仏は（背丈が）高くなりなさる様子を見せながら頭をうなだれて盗人（の手）が届く程度におなりになった。手が届くようになったので、「仏は、私が申し上げたために、</w:t>
      </w:r>
      <w:r w:rsidRPr="00961B3A">
        <w:rPr>
          <w:rFonts w:ascii="ＭＳ 明朝" w:eastAsia="ＭＳ 明朝" w:hAnsi="ＭＳ 明朝" w:cs="ＭＳ 明朝" w:hint="eastAsia"/>
          <w:sz w:val="24"/>
          <w:szCs w:val="24"/>
        </w:rPr>
        <w:t>玉を取れとお思いになるのであったよ」と思って、（仏に）近寄って眉間の玉を取って（寺を）出た。夜が明けて、寺の中の僧たちはこれ（＝玉が取り去られた仏）を見て、「仏の眉間の玉は、どういうわけでないのか。盗人が取ってしまったのであるようだ」と思って探し求めたけれども、（いったい）誰が盗んだともわからない。</w:t>
      </w:r>
    </w:p>
    <w:p w:rsidR="00C37246" w:rsidRPr="00961B3A" w:rsidRDefault="00C37246" w:rsidP="00CA4766">
      <w:pPr>
        <w:widowControl/>
        <w:autoSpaceDE w:val="0"/>
        <w:autoSpaceDN w:val="0"/>
        <w:adjustRightInd w:val="0"/>
        <w:textAlignment w:val="center"/>
        <w:rPr>
          <w:rFonts w:ascii="ＭＳ 明朝" w:cs="Times New Roman"/>
          <w:color w:val="000000"/>
          <w:kern w:val="0"/>
          <w:lang w:val="ja-JP"/>
        </w:rPr>
      </w:pPr>
      <w:r w:rsidRPr="00961B3A">
        <w:rPr>
          <w:rFonts w:ascii="ＭＳ 明朝" w:hAnsi="ＭＳ 明朝" w:cs="ＭＳ 明朝" w:hint="eastAsia"/>
          <w:color w:val="000000"/>
          <w:kern w:val="0"/>
          <w:lang w:val="ja-JP"/>
        </w:rPr>
        <w:t xml:space="preserve">　そののち、この盗人は、この（盗んだ）玉をもって市に出かけて売ると、この玉を見知っている者があって、「この玉は、某寺にいらっしゃる仏の眉間の玉が近ごろなくなった（という）のが、これだ」と言って、この玉を売る者を捕らえて、国王に差し出した。（国王が）お呼びになって尋問なさる時に、（盗人は）隠さないでありのままに申し上げる。</w:t>
      </w:r>
      <w:r w:rsidRPr="00CA4766">
        <w:rPr>
          <w:rStyle w:val="aa"/>
          <w:rFonts w:cs="ＭＳ 明朝" w:hint="eastAsia"/>
          <w:lang w:val="ja-JP"/>
        </w:rPr>
        <w:t>問３④</w:t>
      </w:r>
      <w:r w:rsidRPr="002B4695">
        <w:rPr>
          <w:rFonts w:ascii="ＭＳ 明朝" w:hAnsi="ＭＳ 明朝" w:cs="ＭＳ 明朝" w:hint="eastAsia"/>
          <w:color w:val="000000"/>
          <w:kern w:val="0"/>
          <w:u w:val="thick"/>
          <w:lang w:val="ja-JP"/>
        </w:rPr>
        <w:t>国</w:t>
      </w:r>
      <w:r w:rsidRPr="00961B3A">
        <w:rPr>
          <w:rFonts w:ascii="ＭＳ 明朝" w:hAnsi="ＭＳ 明朝" w:cs="ＭＳ 明朝" w:hint="eastAsia"/>
          <w:color w:val="000000"/>
          <w:kern w:val="0"/>
          <w:u w:val="thick"/>
          <w:lang w:val="ja-JP"/>
        </w:rPr>
        <w:t>王はこの（盗人の話す）ことを信用なさらないで</w:t>
      </w:r>
      <w:r w:rsidRPr="00961B3A">
        <w:rPr>
          <w:rFonts w:ascii="ＭＳ 明朝" w:hAnsi="ＭＳ 明朝" w:cs="ＭＳ 明朝" w:hint="eastAsia"/>
          <w:color w:val="000000"/>
          <w:kern w:val="0"/>
          <w:lang w:val="ja-JP"/>
        </w:rPr>
        <w:t>、（例の）あの寺に使者をおやりになって（仏を）見せさせなさる。使者があの寺に行って見ると、仏は頭をうなだれてお立ちになっている。使者は（国王のもとに）戻ってこの次第を申し上げる。国王はこの次第をお聞きになって、心から感動して盗人をお呼びになって、値段を制限しないで（言い値のままに）玉を買い取って、もとの寺の仏に返し申し上げなさって、盗人をお許しになった。</w:t>
      </w:r>
    </w:p>
    <w:p w:rsidR="00C37246" w:rsidRPr="00961B3A" w:rsidRDefault="00C37246" w:rsidP="00CA4766">
      <w:pPr>
        <w:widowControl/>
        <w:autoSpaceDE w:val="0"/>
        <w:autoSpaceDN w:val="0"/>
        <w:adjustRightInd w:val="0"/>
        <w:textAlignment w:val="center"/>
        <w:rPr>
          <w:rFonts w:ascii="ＭＳ 明朝" w:cs="Times New Roman"/>
          <w:color w:val="000000"/>
          <w:kern w:val="0"/>
          <w:lang w:val="ja-JP"/>
        </w:rPr>
      </w:pPr>
      <w:r w:rsidRPr="00961B3A">
        <w:rPr>
          <w:rFonts w:ascii="ＭＳ 明朝" w:hAnsi="ＭＳ 明朝" w:cs="ＭＳ 明朝" w:hint="eastAsia"/>
          <w:color w:val="000000"/>
          <w:kern w:val="0"/>
          <w:lang w:val="ja-JP"/>
        </w:rPr>
        <w:t xml:space="preserve">　じつに真心をもって祈念した（場合の）仏の慈悲は、盗人をも憐れみなさるのであるよ。その仏は、今に至るまでうなだれてお立ちになっていると語り伝えているとかいうことだ。</w:t>
      </w:r>
    </w:p>
    <w:p w:rsidR="00C37246" w:rsidRPr="003E2B96" w:rsidRDefault="00C37246" w:rsidP="002008D3">
      <w:pPr>
        <w:rPr>
          <w:rFonts w:cs="Times New Roman"/>
        </w:rPr>
      </w:pPr>
    </w:p>
    <w:sectPr w:rsidR="00C37246"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246" w:rsidRDefault="00C37246" w:rsidP="0076421F">
      <w:pPr>
        <w:spacing w:line="240" w:lineRule="auto"/>
        <w:rPr>
          <w:rFonts w:cs="Times New Roman"/>
        </w:rPr>
      </w:pPr>
      <w:r>
        <w:rPr>
          <w:rFonts w:cs="Times New Roman"/>
        </w:rPr>
        <w:separator/>
      </w:r>
    </w:p>
  </w:endnote>
  <w:endnote w:type="continuationSeparator" w:id="0">
    <w:p w:rsidR="00C37246" w:rsidRDefault="00C37246"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246" w:rsidRDefault="00C37246" w:rsidP="0076421F">
      <w:pPr>
        <w:spacing w:line="240" w:lineRule="auto"/>
        <w:rPr>
          <w:rFonts w:cs="Times New Roman"/>
        </w:rPr>
      </w:pPr>
      <w:r>
        <w:rPr>
          <w:rFonts w:cs="Times New Roman"/>
        </w:rPr>
        <w:separator/>
      </w:r>
    </w:p>
  </w:footnote>
  <w:footnote w:type="continuationSeparator" w:id="0">
    <w:p w:rsidR="00C37246" w:rsidRDefault="00C37246"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35BF3"/>
    <w:rsid w:val="0009168D"/>
    <w:rsid w:val="001038F2"/>
    <w:rsid w:val="0012114F"/>
    <w:rsid w:val="00167828"/>
    <w:rsid w:val="001B2416"/>
    <w:rsid w:val="001C6A04"/>
    <w:rsid w:val="001E47FE"/>
    <w:rsid w:val="002008D3"/>
    <w:rsid w:val="0024712B"/>
    <w:rsid w:val="00261917"/>
    <w:rsid w:val="00292FFB"/>
    <w:rsid w:val="002A04AB"/>
    <w:rsid w:val="002B4695"/>
    <w:rsid w:val="002D395A"/>
    <w:rsid w:val="002F0761"/>
    <w:rsid w:val="00303B39"/>
    <w:rsid w:val="00343CE3"/>
    <w:rsid w:val="00352D28"/>
    <w:rsid w:val="00386D6B"/>
    <w:rsid w:val="00392C88"/>
    <w:rsid w:val="003D0B17"/>
    <w:rsid w:val="003E2B96"/>
    <w:rsid w:val="00442E83"/>
    <w:rsid w:val="00491359"/>
    <w:rsid w:val="004F22CB"/>
    <w:rsid w:val="005031C8"/>
    <w:rsid w:val="00514CCD"/>
    <w:rsid w:val="00556E94"/>
    <w:rsid w:val="00587F66"/>
    <w:rsid w:val="00616C93"/>
    <w:rsid w:val="006256E2"/>
    <w:rsid w:val="00647246"/>
    <w:rsid w:val="006A451D"/>
    <w:rsid w:val="006A4723"/>
    <w:rsid w:val="006E2481"/>
    <w:rsid w:val="0076421F"/>
    <w:rsid w:val="00764847"/>
    <w:rsid w:val="007703DE"/>
    <w:rsid w:val="0078415B"/>
    <w:rsid w:val="007943B6"/>
    <w:rsid w:val="0084122B"/>
    <w:rsid w:val="008F3D86"/>
    <w:rsid w:val="0095423A"/>
    <w:rsid w:val="00961B3A"/>
    <w:rsid w:val="009E6492"/>
    <w:rsid w:val="00A11505"/>
    <w:rsid w:val="00A37069"/>
    <w:rsid w:val="00A64737"/>
    <w:rsid w:val="00AA711B"/>
    <w:rsid w:val="00AF4E31"/>
    <w:rsid w:val="00B04AB6"/>
    <w:rsid w:val="00B912F3"/>
    <w:rsid w:val="00BE530A"/>
    <w:rsid w:val="00C37246"/>
    <w:rsid w:val="00C97EDA"/>
    <w:rsid w:val="00CA4766"/>
    <w:rsid w:val="00CB02DA"/>
    <w:rsid w:val="00D176CB"/>
    <w:rsid w:val="00DA4C8E"/>
    <w:rsid w:val="00E455E1"/>
    <w:rsid w:val="00E518A1"/>
    <w:rsid w:val="00EA12DD"/>
    <w:rsid w:val="00EE1293"/>
    <w:rsid w:val="00EE7B8A"/>
    <w:rsid w:val="00F17EC2"/>
    <w:rsid w:val="00F24801"/>
    <w:rsid w:val="00F56738"/>
    <w:rsid w:val="00F862CC"/>
    <w:rsid w:val="00FB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E1"/>
    <w:pPr>
      <w:widowControl w:val="0"/>
      <w:spacing w:line="480" w:lineRule="exact"/>
      <w:jc w:val="both"/>
    </w:pPr>
    <w:rPr>
      <w:rFonts w:cs="Century"/>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EE1293"/>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EE1293"/>
    <w:rPr>
      <w:sz w:val="24"/>
      <w:szCs w:val="24"/>
    </w:rPr>
  </w:style>
  <w:style w:type="character" w:customStyle="1" w:styleId="aa">
    <w:name w:val="肩付き"/>
    <w:uiPriority w:val="99"/>
    <w:rsid w:val="006256E2"/>
    <w:rPr>
      <w:position w:val="16"/>
      <w:sz w:val="16"/>
      <w:szCs w:val="16"/>
    </w:rPr>
  </w:style>
  <w:style w:type="paragraph" w:customStyle="1" w:styleId="ab">
    <w:name w:val="括弧付き記号"/>
    <w:basedOn w:val="Normal"/>
    <w:link w:val="ac"/>
    <w:uiPriority w:val="99"/>
    <w:rsid w:val="00F24801"/>
    <w:rPr>
      <w:position w:val="6"/>
      <w:sz w:val="16"/>
      <w:szCs w:val="16"/>
      <w:eastAsianLayout w:id="1462980352" w:vert="1" w:vertCompress="1"/>
    </w:rPr>
  </w:style>
  <w:style w:type="character" w:customStyle="1" w:styleId="ac">
    <w:name w:val="括弧付き記号 (文字)"/>
    <w:link w:val="ab"/>
    <w:uiPriority w:val="99"/>
    <w:rsid w:val="00F24801"/>
    <w:rPr>
      <w:kern w:val="2"/>
      <w:position w:val="6"/>
      <w:sz w:val="16"/>
      <w:szCs w:val="16"/>
      <w:eastAsianLayout w:id="1462980352" w:vert="1" w:vertCompress="1"/>
    </w:rPr>
  </w:style>
  <w:style w:type="character" w:customStyle="1" w:styleId="12qR">
    <w:name w:val="12q新ゴR"/>
    <w:uiPriority w:val="99"/>
    <w:rsid w:val="00167828"/>
    <w:rPr>
      <w:rFonts w:ascii="ShinGoPro-Regular" w:eastAsia="ShinGoPro-Regular" w:cs="ShinGoPro-Regular"/>
      <w:sz w:val="17"/>
      <w:szCs w:val="17"/>
      <w:u w:val="none"/>
    </w:rPr>
  </w:style>
  <w:style w:type="paragraph" w:customStyle="1" w:styleId="ad">
    <w:name w:val="古典解答と採点基準"/>
    <w:basedOn w:val="a4"/>
    <w:uiPriority w:val="99"/>
    <w:rsid w:val="00167828"/>
    <w:pPr>
      <w:spacing w:line="298" w:lineRule="atLeast"/>
      <w:ind w:left="340" w:hanging="340"/>
    </w:pPr>
    <w:rPr>
      <w:rFonts w:ascii="RyuminPr6-Medium" w:eastAsia="RyuminPr6-Medium" w:cs="RyuminPr6-Medium"/>
      <w:sz w:val="17"/>
      <w:szCs w:val="17"/>
      <w:u w:color="000000"/>
    </w:rPr>
  </w:style>
  <w:style w:type="paragraph" w:customStyle="1" w:styleId="ae">
    <w:name w:val="古典解答と採点基準解説"/>
    <w:basedOn w:val="ad"/>
    <w:uiPriority w:val="99"/>
    <w:rsid w:val="00167828"/>
    <w:pPr>
      <w:spacing w:line="240" w:lineRule="auto"/>
      <w:ind w:left="680"/>
      <w:jc w:val="right"/>
    </w:pPr>
    <w:rPr>
      <w:rFonts w:ascii="KozMinPro-Regular" w:eastAsia="KozMinPro-Regular" w:cs="KozMinPro-Regular"/>
    </w:rPr>
  </w:style>
  <w:style w:type="paragraph" w:customStyle="1" w:styleId="af">
    <w:name w:val="解答と採点基準"/>
    <w:basedOn w:val="a4"/>
    <w:uiPriority w:val="99"/>
    <w:rsid w:val="00167828"/>
    <w:pPr>
      <w:spacing w:line="298" w:lineRule="atLeast"/>
    </w:pPr>
    <w:rPr>
      <w:rFonts w:ascii="RyuminPr6-Medium" w:eastAsia="RyuminPr6-Medium" w:cs="RyuminPr6-Medium"/>
      <w:sz w:val="17"/>
      <w:szCs w:val="17"/>
      <w:u w:color="000000"/>
    </w:rPr>
  </w:style>
  <w:style w:type="character" w:customStyle="1" w:styleId="12qM">
    <w:name w:val="12qリュウミンM"/>
    <w:uiPriority w:val="99"/>
    <w:rsid w:val="00167828"/>
    <w:rPr>
      <w:rFonts w:ascii="RyuminPr6-Medium" w:eastAsia="RyuminPr6-Medium" w:cs="RyuminPr6-Medium"/>
      <w:sz w:val="17"/>
      <w:szCs w:val="17"/>
    </w:rPr>
  </w:style>
  <w:style w:type="character" w:customStyle="1" w:styleId="12qL">
    <w:name w:val="12q新ゴL"/>
    <w:uiPriority w:val="99"/>
    <w:rsid w:val="00167828"/>
    <w:rPr>
      <w:rFonts w:ascii="ShinGoPr6-Light" w:eastAsia="ShinGoPr6-Light" w:cs="ShinGoPr6-Light"/>
      <w:sz w:val="17"/>
      <w:szCs w:val="17"/>
    </w:rPr>
  </w:style>
  <w:style w:type="character" w:customStyle="1" w:styleId="12q">
    <w:name w:val="12q中ゴ"/>
    <w:uiPriority w:val="99"/>
    <w:rsid w:val="00167828"/>
    <w:rPr>
      <w:rFonts w:ascii="GothicBBBPro-Medium" w:eastAsia="GothicBBBPro-Medium" w:cs="GothicBBBPro-Medium"/>
      <w:sz w:val="17"/>
      <w:szCs w:val="17"/>
    </w:rPr>
  </w:style>
  <w:style w:type="paragraph" w:customStyle="1" w:styleId="19H">
    <w:name w:val="オクリ19H"/>
    <w:basedOn w:val="a4"/>
    <w:uiPriority w:val="99"/>
    <w:rsid w:val="002008D3"/>
    <w:pPr>
      <w:spacing w:line="269" w:lineRule="atLeast"/>
    </w:pPr>
    <w:rPr>
      <w:rFonts w:ascii="RyuminPr6-Regular" w:eastAsia="RyuminPr6-Regular" w:cs="RyuminPr6-Regular"/>
      <w:sz w:val="16"/>
      <w:szCs w:val="16"/>
    </w:rPr>
  </w:style>
  <w:style w:type="character" w:customStyle="1" w:styleId="11qM">
    <w:name w:val="11q新ゴM"/>
    <w:uiPriority w:val="99"/>
    <w:rsid w:val="002008D3"/>
    <w:rPr>
      <w:rFonts w:ascii="ShinGoPro-Medium" w:eastAsia="ShinGoPro-Medium" w:cs="ShinGoPro-Medium"/>
      <w:sz w:val="16"/>
      <w:szCs w:val="16"/>
    </w:rPr>
  </w:style>
  <w:style w:type="character" w:customStyle="1" w:styleId="11qR">
    <w:name w:val="11qリュウミンR"/>
    <w:uiPriority w:val="99"/>
    <w:rsid w:val="002008D3"/>
    <w:rPr>
      <w:rFonts w:ascii="RyuminPr6-Regular" w:eastAsia="RyuminPr6-Regular" w:cs="RyuminPr6-Regular"/>
      <w:sz w:val="16"/>
      <w:szCs w:val="16"/>
    </w:rPr>
  </w:style>
  <w:style w:type="character" w:customStyle="1" w:styleId="11">
    <w:name w:val="11Ｑリュウミン＋問"/>
    <w:uiPriority w:val="99"/>
    <w:rsid w:val="002008D3"/>
    <w:rPr>
      <w:rFonts w:ascii="RyuminPr6-Regular" w:eastAsia="RyuminPr6-Regular" w:cs="RyuminPr6-Regular"/>
      <w:color w:val="000000"/>
      <w:sz w:val="16"/>
      <w:szCs w:val="16"/>
      <w:u w:val="thick"/>
    </w:rPr>
  </w:style>
  <w:style w:type="paragraph" w:customStyle="1" w:styleId="af0">
    <w:name w:val="解答と採点基準解説"/>
    <w:basedOn w:val="af"/>
    <w:uiPriority w:val="99"/>
    <w:rsid w:val="002F0761"/>
    <w:pPr>
      <w:spacing w:line="240" w:lineRule="auto"/>
      <w:ind w:left="680"/>
      <w:jc w:val="right"/>
    </w:pPr>
    <w:rPr>
      <w:rFonts w:ascii="KozMinPro-Regular" w:eastAsia="KozMinPro-Regular" w:cs="KozMinPro-Regular"/>
    </w:rPr>
  </w:style>
  <w:style w:type="character" w:customStyle="1" w:styleId="12qR0">
    <w:name w:val="12q新ゴR数字"/>
    <w:uiPriority w:val="99"/>
    <w:rsid w:val="002F0761"/>
    <w:rPr>
      <w:rFonts w:ascii="ShinGoPr6-Regular" w:eastAsia="ShinGoPr6-Regular" w:cs="ShinGoPr6-Regular"/>
      <w:w w:val="70"/>
      <w:sz w:val="17"/>
      <w:szCs w:val="17"/>
      <w:u w:val="none"/>
    </w:rPr>
  </w:style>
  <w:style w:type="character" w:customStyle="1" w:styleId="12qR1">
    <w:name w:val="12qリュウミンR"/>
    <w:uiPriority w:val="99"/>
    <w:rsid w:val="002F0761"/>
    <w:rPr>
      <w:rFonts w:ascii="RyuminPr6-Regular" w:eastAsia="RyuminPr6-Regular" w:cs="RyuminPr6-Regular"/>
      <w:sz w:val="17"/>
      <w:szCs w:val="17"/>
      <w:u w:val="non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8</Pages>
  <Words>964</Words>
  <Characters>5498</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次の文章を読んで、問１〜６に答えよ</dc:title>
  <dc:subject/>
  <cp:keywords/>
  <dc:description/>
  <cp:revision>18</cp:revision>
  <dcterms:created xsi:type="dcterms:W3CDTF">2017-06-29T05:00:00Z</dcterms:created>
  <dcterms:modified xsi:type="dcterms:W3CDTF">2017-07-06T04:15:00Z</dcterms:modified>
</cp:coreProperties>
</file>