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44CD" w:rsidRPr="00CF7D8E" w:rsidRDefault="008418ED" w:rsidP="00CF7D8E">
      <w:pPr>
        <w:ind w:left="240" w:hangingChars="100" w:hanging="240"/>
        <w:rPr>
          <w:rFonts w:ascii="ＭＳ 明朝" w:hAnsi="ＭＳ 明朝" w:cs="ＭＳ 明朝"/>
        </w:rPr>
      </w:pPr>
      <w:r>
        <w:rPr>
          <w:rFonts w:ascii="ＭＳ 明朝" w:hAnsi="ＭＳ 明朝" w:cs="ＭＳ 明朝" w:hint="eastAsia"/>
        </w:rPr>
        <w:t>演習</w:t>
      </w:r>
      <w:r w:rsidR="00D136DF">
        <w:rPr>
          <w:rFonts w:ascii="ＭＳ 明朝" w:hAnsi="ＭＳ 明朝" w:cs="ＭＳ 明朝" w:hint="eastAsia"/>
        </w:rPr>
        <w:t xml:space="preserve">編　</w:t>
      </w:r>
      <w:r w:rsidR="00CF7D8E" w:rsidRPr="00CF7D8E">
        <w:rPr>
          <w:rFonts w:ascii="ＭＳ 明朝" w:hAnsi="ＭＳ 明朝" w:cs="ＭＳ 明朝" w:hint="eastAsia"/>
          <w:eastAsianLayout w:id="1984673792" w:vert="1" w:vertCompress="1"/>
        </w:rPr>
        <w:t>1</w:t>
      </w:r>
      <w:r w:rsidR="00CF7D8E" w:rsidRPr="00CF7D8E">
        <w:rPr>
          <w:rFonts w:ascii="ＭＳ 明朝" w:hAnsi="ＭＳ 明朝" w:cs="ＭＳ 明朝"/>
          <w:eastAsianLayout w:id="1984673792" w:vert="1" w:vertCompress="1"/>
        </w:rPr>
        <w:t>1</w:t>
      </w:r>
      <w:r w:rsidR="008D44CD">
        <w:rPr>
          <w:rFonts w:ascii="ＭＳ 明朝" w:hAnsi="ＭＳ 明朝" w:cs="ＭＳ 明朝" w:hint="eastAsia"/>
        </w:rPr>
        <w:t xml:space="preserve">　</w:t>
      </w:r>
      <w:r w:rsidR="00CF7D8E" w:rsidRPr="00CF7D8E">
        <w:rPr>
          <w:rFonts w:ascii="ＭＳ 明朝" w:hAnsi="ＭＳ 明朝" w:cs="ＭＳ 明朝" w:hint="eastAsia"/>
        </w:rPr>
        <w:t>花粉症問題と木材の利用促進</w:t>
      </w:r>
    </w:p>
    <w:p w:rsidR="00247EA4" w:rsidRDefault="00247EA4" w:rsidP="00616C93">
      <w:pPr>
        <w:ind w:left="240" w:hangingChars="100" w:hanging="240"/>
        <w:rPr>
          <w:rFonts w:ascii="ＭＳ 明朝" w:hAnsi="ＭＳ 明朝" w:cs="ＭＳ 明朝"/>
        </w:rPr>
      </w:pPr>
    </w:p>
    <w:p w:rsidR="00133CC7" w:rsidRPr="00133CC7" w:rsidRDefault="00133CC7" w:rsidP="00133CC7">
      <w:pPr>
        <w:rPr>
          <w:rFonts w:ascii="ＭＳ 明朝" w:hAnsi="ＭＳ 明朝" w:cs="ＭＳ 明朝"/>
        </w:rPr>
      </w:pPr>
      <w:r w:rsidRPr="00133CC7">
        <w:rPr>
          <w:rFonts w:ascii="ＭＳ 明朝" w:hAnsi="ＭＳ 明朝" w:cs="ＭＳ 明朝" w:hint="eastAsia"/>
        </w:rPr>
        <w:t xml:space="preserve">　【資料１】は花粉症の増加とスギとの関わりを述べた文章とグラフであり、【資料２】は木材供給量の増加について示したグラフ、【資料３】は木造教室に対する生徒へのアンケート調査結果である。これらの資料と【会話文】を読んで、後の問いに答えよ。</w:t>
      </w:r>
    </w:p>
    <w:p w:rsidR="00247EA4" w:rsidRDefault="00247EA4" w:rsidP="00B04AB6">
      <w:pPr>
        <w:rPr>
          <w:rFonts w:ascii="ＭＳ 明朝" w:cs="Times New Roman"/>
        </w:rPr>
      </w:pPr>
    </w:p>
    <w:p w:rsidR="00133CC7" w:rsidRPr="00133CC7" w:rsidRDefault="00133CC7" w:rsidP="00B04AB6">
      <w:pPr>
        <w:rPr>
          <w:rFonts w:ascii="ＭＳ 明朝" w:cs="Times New Roman"/>
        </w:rPr>
      </w:pPr>
    </w:p>
    <w:p w:rsidR="00133CC7" w:rsidRPr="00133CC7" w:rsidRDefault="00133CC7" w:rsidP="00133CC7">
      <w:pPr>
        <w:rPr>
          <w:rFonts w:ascii="ＭＳ 明朝" w:eastAsia="ＭＳ 明朝" w:hAnsi="ＭＳ 明朝" w:cs="ＭＳ 明朝"/>
          <w:color w:val="000000"/>
        </w:rPr>
      </w:pPr>
      <w:r w:rsidRPr="00133CC7">
        <w:rPr>
          <w:rFonts w:ascii="ＭＳ 明朝" w:eastAsia="ＭＳ 明朝" w:hAnsi="ＭＳ 明朝" w:cs="ＭＳ 明朝" w:hint="eastAsia"/>
          <w:color w:val="000000"/>
        </w:rPr>
        <w:t>【資料１】</w:t>
      </w:r>
    </w:p>
    <w:p w:rsidR="00133CC7" w:rsidRPr="00133CC7" w:rsidRDefault="00133CC7" w:rsidP="00133CC7">
      <w:pPr>
        <w:rPr>
          <w:rFonts w:ascii="ＭＳ 明朝" w:eastAsia="ＭＳ 明朝" w:hAnsi="ＭＳ 明朝" w:cs="ＭＳ 明朝"/>
          <w:color w:val="000000"/>
        </w:rPr>
      </w:pPr>
      <w:r w:rsidRPr="00133CC7">
        <w:rPr>
          <w:rFonts w:ascii="ＭＳ 明朝" w:eastAsia="ＭＳ 明朝" w:hAnsi="ＭＳ 明朝" w:cs="ＭＳ 明朝" w:hint="eastAsia"/>
          <w:color w:val="000000"/>
        </w:rPr>
        <w:t xml:space="preserve">　日本における花粉症の歴史は、実はそう長くはありません。最初の患者が発見されたのは一九六一（昭和三六）年。アメリカからの帰化植物であるブタクサによる花粉症が、はじめて報告されました。それまでは、日本には花粉症はないだろうと考えられていたのです。</w:t>
      </w:r>
    </w:p>
    <w:p w:rsidR="00133CC7" w:rsidRPr="00133CC7" w:rsidRDefault="00133CC7" w:rsidP="00133CC7">
      <w:pPr>
        <w:rPr>
          <w:rFonts w:ascii="ＭＳ 明朝" w:eastAsia="ＭＳ 明朝" w:hAnsi="ＭＳ 明朝" w:cs="ＭＳ 明朝"/>
          <w:color w:val="000000"/>
        </w:rPr>
      </w:pPr>
      <w:r w:rsidRPr="00133CC7">
        <w:rPr>
          <w:rFonts w:ascii="ＭＳ 明朝" w:eastAsia="ＭＳ 明朝" w:hAnsi="ＭＳ 明朝" w:cs="ＭＳ 明朝" w:hint="eastAsia"/>
          <w:color w:val="000000"/>
        </w:rPr>
        <w:t xml:space="preserve">　私がスギ花粉症を発見したのは、一九六三（昭和三八）年のことです。以後、スギ花粉症は徐々に増加傾向をたどり、現在では、全人口の約五人に一人に症状が出ているという段階に達しています。</w:t>
      </w:r>
    </w:p>
    <w:p w:rsidR="00133CC7" w:rsidRPr="00133CC7" w:rsidRDefault="00133CC7" w:rsidP="00133CC7">
      <w:pPr>
        <w:rPr>
          <w:rFonts w:ascii="ＭＳ 明朝" w:eastAsia="ＭＳ 明朝" w:hAnsi="ＭＳ 明朝" w:cs="ＭＳ 明朝"/>
          <w:color w:val="000000"/>
        </w:rPr>
      </w:pPr>
      <w:r w:rsidRPr="00133CC7">
        <w:rPr>
          <w:rFonts w:ascii="ＭＳ 明朝" w:eastAsia="ＭＳ 明朝" w:hAnsi="ＭＳ 明朝" w:cs="ＭＳ 明朝" w:hint="eastAsia"/>
          <w:color w:val="000000"/>
        </w:rPr>
        <w:t xml:space="preserve">　スギ花粉症が急激に増えた最大の理由は、やはりスギの花粉が増えたことによるのだろうと考えられています。飛散するスギ花粉の量を毎年調べたデータによると、昭和五〇年代に入ってから、花粉の量が急激に増加していることがわかります。特に一九七六（昭和五一）年、一九七九（昭和五四）年、一九八</w:t>
      </w:r>
      <w:r w:rsidRPr="00133CC7">
        <w:rPr>
          <w:rFonts w:ascii="ＭＳ 明朝" w:eastAsia="ＭＳ 明朝" w:hAnsi="ＭＳ 明朝" w:cs="ＭＳ 明朝"/>
          <w:color w:val="000000"/>
        </w:rPr>
        <w:br/>
      </w:r>
      <w:r w:rsidRPr="00133CC7">
        <w:rPr>
          <w:rFonts w:ascii="ＭＳ 明朝" w:eastAsia="ＭＳ 明朝" w:hAnsi="ＭＳ 明朝" w:cs="ＭＳ 明朝" w:hint="eastAsia"/>
          <w:color w:val="000000"/>
        </w:rPr>
        <w:t>二（昭和五七）年に、スギ花粉の大量発生があり、そこで患者数も急増したと考えられます。昭和五〇年代からスギの花粉が急に増えたのは、昭和二〇年代後半から、全国の山林に大量のスギが植林されたことが原因になっています。戦中戦後に多くの木が切られ、山林が荒廃していたため、復興事業として、生長の早いスギの木が全国の山林で植林されるようになったのです。</w:t>
      </w:r>
    </w:p>
    <w:p w:rsidR="00133CC7" w:rsidRPr="00133CC7" w:rsidRDefault="00133CC7" w:rsidP="00133CC7">
      <w:pPr>
        <w:rPr>
          <w:rFonts w:ascii="ＭＳ 明朝" w:eastAsia="ＭＳ 明朝" w:hAnsi="ＭＳ 明朝" w:cs="ＭＳ 明朝"/>
          <w:color w:val="000000"/>
        </w:rPr>
      </w:pPr>
      <w:r w:rsidRPr="00133CC7">
        <w:rPr>
          <w:rFonts w:ascii="ＭＳ 明朝" w:eastAsia="ＭＳ 明朝" w:hAnsi="ＭＳ 明朝" w:cs="ＭＳ 明朝" w:hint="eastAsia"/>
          <w:color w:val="000000"/>
        </w:rPr>
        <w:t xml:space="preserve">　スギは樹齢二五～三〇年になる頃から、大量の花粉を飛ばすようになります。そのため、ちょうど昭和五〇年代になって、花粉の量が急増し始めたと考えられ</w:t>
      </w:r>
      <w:r w:rsidRPr="00133CC7">
        <w:rPr>
          <w:rFonts w:ascii="ＭＳ 明朝" w:eastAsia="ＭＳ 明朝" w:hAnsi="ＭＳ 明朝" w:cs="ＭＳ 明朝" w:hint="eastAsia"/>
          <w:color w:val="000000"/>
        </w:rPr>
        <w:lastRenderedPageBreak/>
        <w:t>るのです。花粉の量は気象条件に左右されるため、毎年大きく変化しますが、全体的な傾向としては、明らかに増加傾向を示しています。</w:t>
      </w:r>
    </w:p>
    <w:p w:rsidR="00133CC7" w:rsidRPr="00133CC7" w:rsidRDefault="00133CC7" w:rsidP="00133CC7">
      <w:pPr>
        <w:rPr>
          <w:rFonts w:ascii="ＭＳ 明朝" w:eastAsia="ＭＳ 明朝" w:hAnsi="ＭＳ 明朝" w:cs="ＭＳ 明朝"/>
          <w:color w:val="000000"/>
        </w:rPr>
      </w:pPr>
      <w:r w:rsidRPr="00133CC7">
        <w:rPr>
          <w:rFonts w:ascii="ＭＳ 明朝" w:eastAsia="ＭＳ 明朝" w:hAnsi="ＭＳ 明朝" w:cs="ＭＳ 明朝" w:hint="eastAsia"/>
          <w:color w:val="000000"/>
        </w:rPr>
        <w:t xml:space="preserve">　また、近年は輸入自由化された外材に押され、日本の林業は不振をきわめています。そのため、伐採されるべきスギの木が、枝打ち間伐などの手入れをなされないまま放置されているのが現状なのです。これが、スギ花粉を増やすもう一つの重大な原因になっています。</w:t>
      </w:r>
    </w:p>
    <w:p w:rsidR="00133CC7" w:rsidRPr="00133CC7" w:rsidRDefault="00133CC7" w:rsidP="00133CC7">
      <w:pPr>
        <w:rPr>
          <w:rFonts w:ascii="ＭＳ 明朝" w:eastAsia="ＭＳ 明朝" w:hAnsi="ＭＳ 明朝" w:cs="ＭＳ 明朝"/>
          <w:color w:val="000000"/>
        </w:rPr>
      </w:pPr>
      <w:r w:rsidRPr="00133CC7">
        <w:rPr>
          <w:rFonts w:ascii="ＭＳ 明朝" w:eastAsia="ＭＳ 明朝" w:hAnsi="ＭＳ 明朝" w:cs="ＭＳ 明朝" w:hint="eastAsia"/>
          <w:color w:val="000000"/>
        </w:rPr>
        <w:t xml:space="preserve">　スギ花粉は風に乗れば一〇〇㎞は飛びますから、スギの木が生えていない都会にも、季節になればスギ花粉が飛んできます。旧厚生省の保健福祉動向調査によれば、花粉症を含め、アレルギーを疑わせる症状を持つ人は、郡部よりも都市部に多いことがわかりました。また、東京都の調査では、都民の約四人に一人はスギ花粉症にかかっていることがわかりました。これらのことから考えられるのは、都市特有の環境要因が、スギ花粉症の誘因になっているのではないか、ということです。</w:t>
      </w:r>
    </w:p>
    <w:p w:rsidR="00133CC7" w:rsidRPr="00133CC7" w:rsidRDefault="00133CC7" w:rsidP="00133CC7">
      <w:pPr>
        <w:rPr>
          <w:rFonts w:ascii="ＭＳ 明朝" w:eastAsia="ＭＳ 明朝" w:hAnsi="ＭＳ 明朝" w:cs="ＭＳ 明朝"/>
          <w:color w:val="000000"/>
        </w:rPr>
      </w:pPr>
      <w:r>
        <w:rPr>
          <w:rFonts w:ascii="ＭＳ 明朝" w:eastAsia="ＭＳ 明朝" w:hAnsi="ＭＳ 明朝" w:cs="ＭＳ 明朝"/>
          <w:noProof/>
          <w:color w:val="000000"/>
        </w:rPr>
        <w:drawing>
          <wp:anchor distT="144145" distB="0" distL="114300" distR="114300" simplePos="0" relativeHeight="251658240" behindDoc="1" locked="0" layoutInCell="1" allowOverlap="1">
            <wp:simplePos x="0" y="0"/>
            <wp:positionH relativeFrom="column">
              <wp:posOffset>-1334770</wp:posOffset>
            </wp:positionH>
            <wp:positionV relativeFrom="paragraph">
              <wp:posOffset>3399155</wp:posOffset>
            </wp:positionV>
            <wp:extent cx="3365640" cy="2044800"/>
            <wp:effectExtent l="0" t="0" r="0" b="0"/>
            <wp:wrapTight wrapText="bothSides">
              <wp:wrapPolygon edited="0">
                <wp:start x="0" y="0"/>
                <wp:lineTo x="0" y="21466"/>
                <wp:lineTo x="21518" y="21466"/>
                <wp:lineTo x="21518" y="0"/>
                <wp:lineTo x="0" y="0"/>
              </wp:wrapPolygon>
            </wp:wrapTight>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演習編11　【資料1】グラフ.jpg"/>
                    <pic:cNvPicPr/>
                  </pic:nvPicPr>
                  <pic:blipFill>
                    <a:blip r:embed="rId6"/>
                    <a:stretch>
                      <a:fillRect/>
                    </a:stretch>
                  </pic:blipFill>
                  <pic:spPr>
                    <a:xfrm>
                      <a:off x="0" y="0"/>
                      <a:ext cx="3365640" cy="2044800"/>
                    </a:xfrm>
                    <a:prstGeom prst="rect">
                      <a:avLst/>
                    </a:prstGeom>
                  </pic:spPr>
                </pic:pic>
              </a:graphicData>
            </a:graphic>
            <wp14:sizeRelH relativeFrom="page">
              <wp14:pctWidth>0</wp14:pctWidth>
            </wp14:sizeRelH>
            <wp14:sizeRelV relativeFrom="page">
              <wp14:pctHeight>0</wp14:pctHeight>
            </wp14:sizeRelV>
          </wp:anchor>
        </w:drawing>
      </w:r>
      <w:r w:rsidRPr="00133CC7">
        <w:rPr>
          <w:rFonts w:ascii="ＭＳ 明朝" w:eastAsia="ＭＳ 明朝" w:hAnsi="ＭＳ 明朝" w:cs="ＭＳ 明朝" w:hint="eastAsia"/>
          <w:color w:val="000000"/>
        </w:rPr>
        <w:t xml:space="preserve">　たとえば大気汚染の問題があります。硫黄酸化物は減ってきましたが、窒素酸化物やディーゼルエンジンから出る細かな粒子などの問題は、依然として残されています。こういった大気汚染が鼻の粘膜の過敏性を高め、花粉症が発病しやすい状態を作り出していると考えられるのです。</w:t>
      </w:r>
    </w:p>
    <w:p w:rsidR="00133CC7" w:rsidRPr="00133CC7" w:rsidRDefault="00133CC7" w:rsidP="00133CC7">
      <w:pPr>
        <w:rPr>
          <w:rFonts w:ascii="ＭＳ 明朝" w:eastAsia="ＭＳ 明朝" w:hAnsi="ＭＳ 明朝" w:cs="ＭＳ 明朝"/>
          <w:color w:val="000000"/>
        </w:rPr>
      </w:pPr>
      <w:r w:rsidRPr="00133CC7">
        <w:rPr>
          <w:rFonts w:ascii="ＭＳ 明朝" w:eastAsia="ＭＳ 明朝" w:hAnsi="ＭＳ 明朝" w:cs="ＭＳ 明朝" w:hint="eastAsia"/>
          <w:color w:val="000000"/>
        </w:rPr>
        <w:t xml:space="preserve">　都市部の特徴として、地表の多くがコンクリートやアスファルトでおおわれているという問題もあります。本来、地面に落ちた花粉は土に吸収されていくのですが、コンクリートなどの上に落ちた花粉は、風に吹き上げられていつまでも空中を舞い続けます。</w:t>
      </w:r>
    </w:p>
    <w:p w:rsidR="00133CC7" w:rsidRPr="00133CC7" w:rsidRDefault="00133CC7" w:rsidP="00133CC7">
      <w:pPr>
        <w:rPr>
          <w:rFonts w:ascii="ＭＳ 明朝" w:eastAsia="ＭＳ 明朝" w:hAnsi="ＭＳ 明朝" w:cs="ＭＳ 明朝"/>
          <w:color w:val="000000"/>
        </w:rPr>
      </w:pPr>
      <w:r w:rsidRPr="00133CC7">
        <w:rPr>
          <w:rFonts w:ascii="ＭＳ 明朝" w:eastAsia="ＭＳ 明朝" w:hAnsi="ＭＳ 明朝" w:cs="ＭＳ 明朝" w:hint="eastAsia"/>
          <w:color w:val="000000"/>
        </w:rPr>
        <w:t xml:space="preserve">　また、住環境も影響しているかもしれません。都市の住環境は気密性が高く、</w:t>
      </w:r>
      <w:r w:rsidRPr="00133CC7">
        <w:rPr>
          <w:rFonts w:ascii="ＭＳ 明朝" w:eastAsia="ＭＳ 明朝" w:hAnsi="ＭＳ 明朝" w:cs="ＭＳ 明朝" w:hint="eastAsia"/>
          <w:color w:val="000000"/>
        </w:rPr>
        <w:lastRenderedPageBreak/>
        <w:t>チリダニなどが発生しやすくなっています。そのため、最近チリダニによるアレルギー性鼻炎やぜんそくも増えています。同じアレルギーによって起こる花粉症が、ほかのアレルギー病によって、誘発されやすくなっていると考えられるのです。</w:t>
      </w:r>
    </w:p>
    <w:p w:rsidR="00133CC7" w:rsidRPr="00133CC7" w:rsidRDefault="00133CC7" w:rsidP="00133CC7">
      <w:pPr>
        <w:rPr>
          <w:rFonts w:ascii="ＭＳ 明朝" w:eastAsia="ＭＳ 明朝" w:hAnsi="ＭＳ 明朝" w:cs="ＭＳ 明朝"/>
          <w:color w:val="000000"/>
        </w:rPr>
      </w:pPr>
      <w:r w:rsidRPr="00133CC7">
        <w:rPr>
          <w:rFonts w:ascii="ＭＳ 明朝" w:eastAsia="ＭＳ 明朝" w:hAnsi="ＭＳ 明朝" w:cs="ＭＳ 明朝" w:hint="eastAsia"/>
          <w:color w:val="000000"/>
        </w:rPr>
        <w:t xml:space="preserve">　そのほか、日本人の食生活が変化して高たんぱく食が多くなったことも、過敏体質を増やしていると考えられています。</w:t>
      </w:r>
    </w:p>
    <w:p w:rsidR="00133CC7" w:rsidRPr="00133CC7" w:rsidRDefault="00133CC7" w:rsidP="00133CC7">
      <w:pPr>
        <w:rPr>
          <w:rFonts w:ascii="ＭＳ 明朝" w:eastAsia="ＭＳ 明朝" w:hAnsi="ＭＳ 明朝" w:cs="ＭＳ 明朝"/>
          <w:color w:val="000000"/>
        </w:rPr>
      </w:pPr>
      <w:r w:rsidRPr="00133CC7">
        <w:rPr>
          <w:rFonts w:ascii="ＭＳ 明朝" w:eastAsia="ＭＳ 明朝" w:hAnsi="ＭＳ 明朝" w:cs="ＭＳ 明朝" w:hint="eastAsia"/>
          <w:color w:val="000000"/>
        </w:rPr>
        <w:t xml:space="preserve">　現代の日本の生活は、まさに花粉症の誘因をたくさんかかえているわけです。</w:t>
      </w:r>
    </w:p>
    <w:p w:rsidR="00133CC7" w:rsidRPr="00133CC7" w:rsidRDefault="00133CC7" w:rsidP="00133CC7">
      <w:pPr>
        <w:jc w:val="right"/>
        <w:rPr>
          <w:rFonts w:ascii="ＭＳ 明朝" w:eastAsia="ＭＳ 明朝" w:hAnsi="ＭＳ 明朝" w:cs="ＭＳ 明朝"/>
          <w:color w:val="000000"/>
        </w:rPr>
      </w:pPr>
      <w:r w:rsidRPr="00133CC7">
        <w:rPr>
          <w:rFonts w:ascii="ＭＳ 明朝" w:eastAsia="ＭＳ 明朝" w:hAnsi="ＭＳ 明朝" w:cs="ＭＳ 明朝" w:hint="eastAsia"/>
          <w:color w:val="000000"/>
        </w:rPr>
        <w:t>（斎藤洋三『花粉症の最新治療』より）</w:t>
      </w:r>
    </w:p>
    <w:p w:rsidR="00247EA4" w:rsidRDefault="00247EA4" w:rsidP="00B04AB6">
      <w:pPr>
        <w:rPr>
          <w:rStyle w:val="a4"/>
          <w:rFonts w:ascii="ＭＳ 明朝" w:eastAsia="ＭＳ 明朝" w:cs="Times New Roman"/>
          <w:sz w:val="24"/>
          <w:szCs w:val="24"/>
        </w:rPr>
      </w:pPr>
    </w:p>
    <w:p w:rsidR="00133CC7" w:rsidRDefault="00133CC7" w:rsidP="00B04AB6">
      <w:pPr>
        <w:rPr>
          <w:rStyle w:val="a4"/>
          <w:rFonts w:ascii="ＭＳ 明朝" w:eastAsia="ＭＳ 明朝" w:cs="Times New Roman"/>
          <w:sz w:val="24"/>
          <w:szCs w:val="24"/>
        </w:rPr>
      </w:pPr>
    </w:p>
    <w:p w:rsidR="00133CC7" w:rsidRDefault="00133CC7" w:rsidP="00372976">
      <w:pPr>
        <w:ind w:left="480" w:hangingChars="200" w:hanging="480"/>
        <w:rPr>
          <w:rStyle w:val="a4"/>
          <w:rFonts w:ascii="ＭＳ 明朝" w:eastAsia="ＭＳ 明朝" w:cs="Times New Roman"/>
          <w:sz w:val="24"/>
          <w:szCs w:val="24"/>
        </w:rPr>
      </w:pPr>
    </w:p>
    <w:p w:rsidR="00BF49FD" w:rsidRDefault="00BF49FD">
      <w:pPr>
        <w:widowControl/>
        <w:spacing w:line="240" w:lineRule="auto"/>
        <w:jc w:val="left"/>
        <w:rPr>
          <w:rFonts w:ascii="ＭＳ 明朝" w:hAnsi="ＭＳ 明朝" w:cs="ＭＳ 明朝"/>
          <w:lang w:val="ja-JP"/>
        </w:rPr>
      </w:pPr>
      <w:r>
        <w:rPr>
          <w:rFonts w:ascii="ＭＳ 明朝" w:hAnsi="ＭＳ 明朝" w:cs="ＭＳ 明朝"/>
          <w:lang w:val="ja-JP"/>
        </w:rPr>
        <w:br w:type="page"/>
      </w:r>
    </w:p>
    <w:p w:rsidR="00C81863" w:rsidRPr="00C81863" w:rsidRDefault="00247EA4" w:rsidP="005C66D4">
      <w:pPr>
        <w:ind w:left="480" w:hangingChars="200" w:hanging="480"/>
        <w:rPr>
          <w:rFonts w:ascii="ＭＳ 明朝" w:hAnsi="ＭＳ 明朝" w:cs="ＭＳ 明朝"/>
          <w:lang w:val="ja-JP"/>
        </w:rPr>
      </w:pPr>
      <w:r w:rsidRPr="003D5869">
        <w:rPr>
          <w:rFonts w:ascii="ＭＳ 明朝" w:hAnsi="ＭＳ 明朝" w:cs="ＭＳ 明朝" w:hint="eastAsia"/>
          <w:lang w:val="ja-JP"/>
        </w:rPr>
        <w:lastRenderedPageBreak/>
        <w:t>問</w:t>
      </w:r>
      <w:r w:rsidRPr="00372976">
        <w:rPr>
          <w:rFonts w:ascii="ＭＳ 明朝" w:hAnsi="ＭＳ 明朝" w:cs="ＭＳ 明朝" w:hint="eastAsia"/>
        </w:rPr>
        <w:t>１</w:t>
      </w:r>
      <w:r w:rsidRPr="003D5869">
        <w:rPr>
          <w:rFonts w:ascii="ＭＳ 明朝" w:hAnsi="ＭＳ 明朝" w:cs="ＭＳ 明朝" w:hint="eastAsia"/>
          <w:lang w:val="ja-JP"/>
        </w:rPr>
        <w:t xml:space="preserve">　</w:t>
      </w:r>
      <w:r w:rsidR="00C81863" w:rsidRPr="00C81863">
        <w:rPr>
          <w:rFonts w:ascii="ＭＳ 明朝" w:hAnsi="ＭＳ 明朝" w:cs="ＭＳ 明朝" w:hint="eastAsia"/>
          <w:lang w:val="ja-JP"/>
        </w:rPr>
        <w:t>スギ花粉の増加の原因は何によると考えられるか。考えられる原因を二つ、【資料１】に基づいて</w:t>
      </w:r>
      <w:r w:rsidR="00C81863" w:rsidRPr="00E97DDE">
        <w:rPr>
          <w:rFonts w:ascii="ＭＳ 明朝" w:hAnsi="ＭＳ 明朝" w:cs="ＭＳ 明朝"/>
          <w:lang w:val="ja-JP"/>
          <w:eastAsianLayout w:id="1984679680" w:vert="1" w:vertCompress="1"/>
        </w:rPr>
        <w:t>50</w:t>
      </w:r>
      <w:r w:rsidR="00C81863" w:rsidRPr="00C81863">
        <w:rPr>
          <w:rFonts w:ascii="ＭＳ 明朝" w:hAnsi="ＭＳ 明朝" w:cs="ＭＳ 明朝" w:hint="eastAsia"/>
          <w:lang w:val="ja-JP"/>
        </w:rPr>
        <w:t>字以内で説明せよ。</w:t>
      </w:r>
      <w:r w:rsidR="00C81863" w:rsidRPr="00C81863">
        <w:rPr>
          <w:rFonts w:ascii="ＭＳ 明朝" w:hAnsi="ＭＳ 明朝" w:cs="ＭＳ 明朝" w:hint="eastAsia"/>
          <w:bdr w:val="single" w:sz="4" w:space="0" w:color="auto"/>
          <w:lang w:val="ja-JP"/>
        </w:rPr>
        <w:t>各５点</w:t>
      </w:r>
      <w:r w:rsidR="00C81863" w:rsidRPr="00C81863">
        <w:rPr>
          <w:rFonts w:ascii="ＭＳ 明朝" w:hAnsi="ＭＳ 明朝" w:cs="ＭＳ 明朝" w:hint="eastAsia"/>
          <w:lang w:val="ja-JP"/>
        </w:rPr>
        <w:t>×２</w:t>
      </w:r>
    </w:p>
    <w:p w:rsidR="00014178" w:rsidRDefault="00C81863" w:rsidP="005C66D4">
      <w:pPr>
        <w:widowControl/>
        <w:ind w:leftChars="200" w:left="480"/>
        <w:jc w:val="left"/>
      </w:pPr>
      <w:r w:rsidRPr="00C81863">
        <w:rPr>
          <w:rFonts w:hint="eastAsia"/>
        </w:rPr>
        <w:t>▽＝</w:t>
      </w:r>
      <w:r w:rsidRPr="006C0014">
        <w:rPr>
          <w:rFonts w:hint="eastAsia"/>
        </w:rPr>
        <w:t xml:space="preserve">［　</w:t>
      </w:r>
    </w:p>
    <w:p w:rsidR="00C81863" w:rsidRDefault="00C81863" w:rsidP="005C66D4">
      <w:pPr>
        <w:widowControl/>
        <w:ind w:leftChars="200" w:left="480"/>
        <w:jc w:val="left"/>
      </w:pPr>
      <w:r>
        <w:rPr>
          <w:rFonts w:hint="eastAsia"/>
        </w:rPr>
        <w:t xml:space="preserve">　　　　　　　　　　　　　　　　　　　　　　</w:t>
      </w:r>
    </w:p>
    <w:p w:rsidR="00C81863" w:rsidRPr="00307349" w:rsidRDefault="00C81863" w:rsidP="005C66D4">
      <w:pPr>
        <w:widowControl/>
        <w:ind w:leftChars="200" w:left="480"/>
        <w:jc w:val="right"/>
        <w:rPr>
          <w:rFonts w:cs="ＭＳ 明朝"/>
        </w:rPr>
      </w:pPr>
      <w:r w:rsidRPr="006C0014">
        <w:rPr>
          <w:rFonts w:hint="eastAsia"/>
        </w:rPr>
        <w:t>］</w:t>
      </w:r>
    </w:p>
    <w:p w:rsidR="00014178" w:rsidRDefault="00C81863" w:rsidP="005C66D4">
      <w:pPr>
        <w:widowControl/>
        <w:ind w:leftChars="200" w:left="480"/>
        <w:jc w:val="left"/>
      </w:pPr>
      <w:r w:rsidRPr="00C81863">
        <w:rPr>
          <w:rFonts w:hint="eastAsia"/>
        </w:rPr>
        <w:t>▽＝</w:t>
      </w:r>
      <w:r w:rsidRPr="006C0014">
        <w:rPr>
          <w:rFonts w:hint="eastAsia"/>
        </w:rPr>
        <w:t xml:space="preserve">［　</w:t>
      </w:r>
    </w:p>
    <w:p w:rsidR="00C81863" w:rsidRDefault="00C81863" w:rsidP="005C66D4">
      <w:pPr>
        <w:widowControl/>
        <w:ind w:leftChars="200" w:left="480"/>
        <w:jc w:val="left"/>
      </w:pPr>
      <w:r>
        <w:rPr>
          <w:rFonts w:hint="eastAsia"/>
        </w:rPr>
        <w:t xml:space="preserve">　　　　　　　　　　　　　　　　　　　　　　</w:t>
      </w:r>
    </w:p>
    <w:p w:rsidR="00C81863" w:rsidRPr="00307349" w:rsidRDefault="00C81863" w:rsidP="005C66D4">
      <w:pPr>
        <w:widowControl/>
        <w:ind w:leftChars="200" w:left="480"/>
        <w:jc w:val="right"/>
        <w:rPr>
          <w:rFonts w:cs="ＭＳ 明朝"/>
        </w:rPr>
      </w:pPr>
      <w:r w:rsidRPr="006C0014">
        <w:rPr>
          <w:rFonts w:hint="eastAsia"/>
        </w:rPr>
        <w:t>］</w:t>
      </w:r>
    </w:p>
    <w:p w:rsidR="00BF49FD" w:rsidRPr="00BF49FD" w:rsidRDefault="00247EA4" w:rsidP="005C66D4">
      <w:pPr>
        <w:ind w:left="480" w:hangingChars="200" w:hanging="480"/>
        <w:rPr>
          <w:rFonts w:ascii="ＭＳ 明朝" w:hAnsi="ＭＳ 明朝" w:cs="ＭＳ 明朝"/>
          <w:bdr w:val="single" w:sz="4" w:space="0" w:color="auto"/>
          <w:lang w:val="ja-JP"/>
        </w:rPr>
      </w:pPr>
      <w:r w:rsidRPr="003D5869">
        <w:rPr>
          <w:rFonts w:ascii="ＭＳ 明朝" w:hAnsi="ＭＳ 明朝" w:cs="ＭＳ 明朝" w:hint="eastAsia"/>
          <w:lang w:val="ja-JP"/>
        </w:rPr>
        <w:t>問</w:t>
      </w:r>
      <w:r w:rsidRPr="00372976">
        <w:rPr>
          <w:rFonts w:ascii="ＭＳ 明朝" w:hAnsi="ＭＳ 明朝" w:cs="ＭＳ 明朝" w:hint="eastAsia"/>
        </w:rPr>
        <w:t>２</w:t>
      </w:r>
      <w:r w:rsidRPr="003D5869">
        <w:rPr>
          <w:rFonts w:ascii="ＭＳ 明朝" w:hAnsi="ＭＳ 明朝" w:cs="ＭＳ 明朝" w:hint="eastAsia"/>
          <w:lang w:val="ja-JP"/>
        </w:rPr>
        <w:t xml:space="preserve">　</w:t>
      </w:r>
      <w:r w:rsidR="00BF49FD" w:rsidRPr="00BF49FD">
        <w:rPr>
          <w:rFonts w:ascii="ＭＳ 明朝" w:hAnsi="ＭＳ 明朝" w:cs="ＭＳ 明朝" w:hint="eastAsia"/>
        </w:rPr>
        <w:t>次は、東京都のある病院でとられた、花粉症患者の問診票の一部である。【資料１】の内容に該当しない患者を次から選び、記号で答えよ。また、その理由を患者の問診票に沿って</w:t>
      </w:r>
      <w:r w:rsidR="00BF49FD" w:rsidRPr="00BF49FD">
        <w:rPr>
          <w:rFonts w:ascii="ＭＳ 明朝" w:hAnsi="ＭＳ 明朝" w:cs="ＭＳ 明朝"/>
          <w:eastAsianLayout w:id="1984677632" w:vert="1" w:vertCompress="1"/>
        </w:rPr>
        <w:t>50</w:t>
      </w:r>
      <w:r w:rsidR="00BF49FD" w:rsidRPr="00BF49FD">
        <w:rPr>
          <w:rFonts w:ascii="ＭＳ 明朝" w:hAnsi="ＭＳ 明朝" w:cs="ＭＳ 明朝" w:hint="eastAsia"/>
        </w:rPr>
        <w:t>字以内で説明せよ。</w:t>
      </w:r>
      <w:r w:rsidR="00BF49FD" w:rsidRPr="00BF49FD">
        <w:rPr>
          <w:rFonts w:ascii="ＭＳ 明朝" w:hAnsi="ＭＳ 明朝" w:cs="ＭＳ 明朝" w:hint="eastAsia"/>
          <w:bdr w:val="single" w:sz="4" w:space="0" w:color="auto"/>
        </w:rPr>
        <w:t>３</w:t>
      </w:r>
      <w:r w:rsidR="00BF49FD" w:rsidRPr="00C81863">
        <w:rPr>
          <w:rFonts w:ascii="ＭＳ 明朝" w:hAnsi="ＭＳ 明朝" w:cs="ＭＳ 明朝" w:hint="eastAsia"/>
          <w:bdr w:val="single" w:sz="4" w:space="0" w:color="auto"/>
          <w:lang w:val="ja-JP"/>
        </w:rPr>
        <w:t>点</w:t>
      </w:r>
      <w:r w:rsidR="00BF49FD" w:rsidRPr="00BF49FD">
        <w:rPr>
          <w:rFonts w:ascii="ＭＳ 明朝" w:hAnsi="ＭＳ 明朝" w:cs="ＭＳ 明朝" w:hint="eastAsia"/>
        </w:rPr>
        <w:t>＋</w:t>
      </w:r>
      <w:r w:rsidR="00BF49FD" w:rsidRPr="00BF49FD">
        <w:rPr>
          <w:rFonts w:ascii="ＭＳ 明朝" w:hAnsi="ＭＳ 明朝" w:cs="ＭＳ 明朝" w:hint="eastAsia"/>
          <w:bdr w:val="single" w:sz="4" w:space="0" w:color="auto"/>
          <w:lang w:val="ja-JP"/>
        </w:rPr>
        <w:t>７</w:t>
      </w:r>
      <w:r w:rsidR="00BF49FD" w:rsidRPr="00C81863">
        <w:rPr>
          <w:rFonts w:ascii="ＭＳ 明朝" w:hAnsi="ＭＳ 明朝" w:cs="ＭＳ 明朝" w:hint="eastAsia"/>
          <w:bdr w:val="single" w:sz="4" w:space="0" w:color="auto"/>
          <w:lang w:val="ja-JP"/>
        </w:rPr>
        <w:t>点</w:t>
      </w:r>
      <w:r w:rsidR="00BF49FD" w:rsidRPr="00BF49FD">
        <w:rPr>
          <w:rFonts w:ascii="ＭＳ 明朝" w:hAnsi="ＭＳ 明朝" w:cs="ＭＳ 明朝"/>
        </w:rPr>
        <w:t xml:space="preserve"> </w:t>
      </w:r>
    </w:p>
    <w:p w:rsidR="00BF49FD" w:rsidRPr="00BF49FD" w:rsidRDefault="00BF49FD" w:rsidP="005C66D4">
      <w:pPr>
        <w:ind w:leftChars="200" w:left="1200" w:hangingChars="300" w:hanging="720"/>
        <w:rPr>
          <w:rFonts w:ascii="ＭＳ 明朝" w:hAnsi="ＭＳ 明朝" w:cs="ＭＳ 明朝"/>
        </w:rPr>
      </w:pPr>
      <w:r w:rsidRPr="00BF49FD">
        <w:rPr>
          <w:rFonts w:ascii="ＭＳ 明朝" w:hAnsi="ＭＳ 明朝" w:cs="ＭＳ 明朝" w:hint="eastAsia"/>
        </w:rPr>
        <w:t>患者Ａ　マンション住まいで一人暮らし。一日の大半を締め切った空間で暮らし、周囲との接触があまりない。</w:t>
      </w:r>
    </w:p>
    <w:p w:rsidR="00BF49FD" w:rsidRPr="00BF49FD" w:rsidRDefault="00BF49FD" w:rsidP="005C66D4">
      <w:pPr>
        <w:ind w:leftChars="200" w:left="1200" w:hangingChars="300" w:hanging="720"/>
        <w:rPr>
          <w:rFonts w:ascii="ＭＳ 明朝" w:hAnsi="ＭＳ 明朝" w:cs="ＭＳ 明朝"/>
        </w:rPr>
      </w:pPr>
      <w:r w:rsidRPr="00BF49FD">
        <w:rPr>
          <w:rFonts w:ascii="ＭＳ 明朝" w:hAnsi="ＭＳ 明朝" w:cs="ＭＳ 明朝" w:hint="eastAsia"/>
        </w:rPr>
        <w:t>患者Ｂ　住居のまわりの道路がすべて舗装されており、目を休める街路樹などの緑がないと嘆いている。</w:t>
      </w:r>
    </w:p>
    <w:p w:rsidR="00BF49FD" w:rsidRPr="00BF49FD" w:rsidRDefault="00BF49FD" w:rsidP="005C66D4">
      <w:pPr>
        <w:ind w:leftChars="200" w:left="1200" w:hangingChars="300" w:hanging="720"/>
        <w:rPr>
          <w:rFonts w:ascii="ＭＳ 明朝" w:hAnsi="ＭＳ 明朝" w:cs="ＭＳ 明朝"/>
        </w:rPr>
      </w:pPr>
      <w:r w:rsidRPr="00BF49FD">
        <w:rPr>
          <w:rFonts w:ascii="ＭＳ 明朝" w:hAnsi="ＭＳ 明朝" w:cs="ＭＳ 明朝" w:hint="eastAsia"/>
        </w:rPr>
        <w:t>患者Ｃ　通行量の多い道路脇に住んでいるため、車の振動や騒音、排気ガスに悩まされている。不眠の傾向がある。</w:t>
      </w:r>
    </w:p>
    <w:p w:rsidR="00BF49FD" w:rsidRPr="00BF49FD" w:rsidRDefault="00BF49FD" w:rsidP="005C66D4">
      <w:pPr>
        <w:ind w:leftChars="200" w:left="1200" w:hangingChars="300" w:hanging="720"/>
        <w:rPr>
          <w:rFonts w:ascii="ＭＳ 明朝" w:hAnsi="ＭＳ 明朝" w:cs="ＭＳ 明朝"/>
        </w:rPr>
      </w:pPr>
      <w:r w:rsidRPr="00BF49FD">
        <w:rPr>
          <w:rFonts w:ascii="ＭＳ 明朝" w:hAnsi="ＭＳ 明朝" w:cs="ＭＳ 明朝" w:hint="eastAsia"/>
        </w:rPr>
        <w:t>患者Ｄ　オンラインゲームに熱中してしまい、多分にゲーム依存の傾向がある。昼夜逆転の生活リズムとなりつつある。</w:t>
      </w:r>
    </w:p>
    <w:p w:rsidR="00BF49FD" w:rsidRPr="00BF49FD" w:rsidRDefault="00BF49FD" w:rsidP="005C66D4">
      <w:pPr>
        <w:ind w:leftChars="200" w:left="1200" w:hangingChars="300" w:hanging="720"/>
        <w:rPr>
          <w:rFonts w:ascii="ＭＳ 明朝" w:hAnsi="ＭＳ 明朝" w:cs="ＭＳ 明朝"/>
        </w:rPr>
      </w:pPr>
      <w:r w:rsidRPr="00BF49FD">
        <w:rPr>
          <w:rFonts w:ascii="ＭＳ 明朝" w:hAnsi="ＭＳ 明朝" w:cs="ＭＳ 明朝" w:hint="eastAsia"/>
        </w:rPr>
        <w:t>患者Ｅ　肉好きで野菜嫌い。ファストフード店を利用することが多く、運動嫌いである。</w:t>
      </w:r>
    </w:p>
    <w:p w:rsidR="00BF49FD" w:rsidRDefault="00BF49FD" w:rsidP="005C66D4">
      <w:pPr>
        <w:widowControl/>
        <w:ind w:leftChars="200" w:left="480"/>
      </w:pPr>
      <w:r w:rsidRPr="00C81863">
        <w:rPr>
          <w:rFonts w:hint="eastAsia"/>
        </w:rPr>
        <w:t>▽</w:t>
      </w:r>
      <w:r w:rsidR="008035B9" w:rsidRPr="008035B9">
        <w:rPr>
          <w:rFonts w:hint="eastAsia"/>
        </w:rPr>
        <w:t>患者</w:t>
      </w:r>
      <w:r w:rsidRPr="00C81863">
        <w:rPr>
          <w:rFonts w:hint="eastAsia"/>
        </w:rPr>
        <w:t>＝</w:t>
      </w:r>
      <w:r w:rsidRPr="006C0014">
        <w:rPr>
          <w:rFonts w:hint="eastAsia"/>
        </w:rPr>
        <w:t>［　　　　］</w:t>
      </w:r>
    </w:p>
    <w:p w:rsidR="00014178" w:rsidRDefault="00BF49FD" w:rsidP="005C66D4">
      <w:pPr>
        <w:widowControl/>
        <w:ind w:leftChars="200" w:left="480"/>
        <w:jc w:val="left"/>
      </w:pPr>
      <w:r w:rsidRPr="00C81863">
        <w:rPr>
          <w:rFonts w:hint="eastAsia"/>
        </w:rPr>
        <w:t>▽</w:t>
      </w:r>
      <w:r w:rsidR="008035B9" w:rsidRPr="008035B9">
        <w:rPr>
          <w:rFonts w:hint="eastAsia"/>
        </w:rPr>
        <w:t>理由</w:t>
      </w:r>
      <w:r w:rsidRPr="00C81863">
        <w:rPr>
          <w:rFonts w:hint="eastAsia"/>
        </w:rPr>
        <w:t>＝</w:t>
      </w:r>
      <w:r w:rsidRPr="006C0014">
        <w:rPr>
          <w:rFonts w:hint="eastAsia"/>
        </w:rPr>
        <w:t xml:space="preserve">［　</w:t>
      </w:r>
      <w:r>
        <w:rPr>
          <w:rFonts w:hint="eastAsia"/>
        </w:rPr>
        <w:t xml:space="preserve">　</w:t>
      </w:r>
    </w:p>
    <w:p w:rsidR="00BF49FD" w:rsidRDefault="00BF49FD" w:rsidP="005C66D4">
      <w:pPr>
        <w:widowControl/>
        <w:ind w:leftChars="200" w:left="480"/>
        <w:jc w:val="left"/>
      </w:pPr>
      <w:r>
        <w:rPr>
          <w:rFonts w:hint="eastAsia"/>
        </w:rPr>
        <w:t xml:space="preserve">　　　　　　　　　　　　　　　　　　　　　</w:t>
      </w:r>
    </w:p>
    <w:p w:rsidR="00BF49FD" w:rsidRPr="00307349" w:rsidRDefault="00BF49FD" w:rsidP="005C66D4">
      <w:pPr>
        <w:widowControl/>
        <w:ind w:leftChars="200" w:left="480"/>
        <w:jc w:val="right"/>
        <w:rPr>
          <w:rFonts w:cs="ＭＳ 明朝"/>
        </w:rPr>
      </w:pPr>
      <w:r w:rsidRPr="006C0014">
        <w:rPr>
          <w:rFonts w:hint="eastAsia"/>
        </w:rPr>
        <w:t>］</w:t>
      </w:r>
    </w:p>
    <w:p w:rsidR="00BF49FD" w:rsidRDefault="00BF49FD" w:rsidP="005C66D4">
      <w:pPr>
        <w:widowControl/>
        <w:jc w:val="left"/>
        <w:rPr>
          <w:rFonts w:ascii="ＭＳ 明朝" w:hAnsi="ＭＳ 明朝" w:cs="ＭＳ 明朝"/>
          <w:lang w:val="ja-JP"/>
        </w:rPr>
      </w:pPr>
      <w:r>
        <w:rPr>
          <w:rFonts w:ascii="ＭＳ 明朝" w:hAnsi="ＭＳ 明朝" w:cs="ＭＳ 明朝"/>
          <w:lang w:val="ja-JP"/>
        </w:rPr>
        <w:br w:type="page"/>
      </w:r>
    </w:p>
    <w:p w:rsidR="00BF49FD" w:rsidRPr="00BF49FD" w:rsidRDefault="00BF49FD" w:rsidP="00BF49FD">
      <w:pPr>
        <w:rPr>
          <w:rFonts w:ascii="ＭＳ 明朝" w:hAnsi="ＭＳ 明朝" w:cs="ＭＳ 明朝"/>
          <w:lang w:val="ja-JP"/>
        </w:rPr>
      </w:pPr>
      <w:r w:rsidRPr="00BF49FD">
        <w:rPr>
          <w:rFonts w:ascii="ＭＳ 明朝" w:hAnsi="ＭＳ 明朝" w:cs="ＭＳ 明朝" w:hint="eastAsia"/>
          <w:lang w:val="ja-JP"/>
        </w:rPr>
        <w:lastRenderedPageBreak/>
        <w:t>【会話文】</w:t>
      </w:r>
    </w:p>
    <w:p w:rsidR="00BF49FD" w:rsidRPr="00BF49FD" w:rsidRDefault="00BF49FD" w:rsidP="00BF49FD">
      <w:pPr>
        <w:rPr>
          <w:rFonts w:ascii="ＭＳ 明朝" w:hAnsi="ＭＳ 明朝" w:cs="ＭＳ 明朝"/>
          <w:lang w:val="ja-JP"/>
        </w:rPr>
      </w:pPr>
      <w:r w:rsidRPr="00BF49FD">
        <w:rPr>
          <w:rFonts w:ascii="ＭＳ 明朝" w:hAnsi="ＭＳ 明朝" w:cs="ＭＳ 明朝" w:hint="eastAsia"/>
          <w:lang w:val="ja-JP"/>
        </w:rPr>
        <w:t xml:space="preserve">　（県議会は○○大学の</w:t>
      </w:r>
      <w:r w:rsidR="00014178" w:rsidRPr="00014178">
        <w:rPr>
          <w:rFonts w:ascii="ＭＳ 明朝" w:hAnsi="ＭＳ 明朝" w:cs="ＭＳ 明朝" w:hint="eastAsia"/>
          <w:lang w:val="ja-JP"/>
        </w:rPr>
        <w:t>Ｓ</w:t>
      </w:r>
      <w:r w:rsidRPr="00BF49FD">
        <w:rPr>
          <w:rFonts w:ascii="ＭＳ 明朝" w:hAnsi="ＭＳ 明朝" w:cs="ＭＳ 明朝" w:hint="eastAsia"/>
          <w:lang w:val="ja-JP"/>
        </w:rPr>
        <w:t>教授を議会に招き、今後の県政の方向性について意見を聞いた。以下はそのやり取りである）</w:t>
      </w:r>
    </w:p>
    <w:p w:rsidR="00BF49FD" w:rsidRPr="00BF49FD" w:rsidRDefault="00BF49FD" w:rsidP="00BF49FD">
      <w:pPr>
        <w:ind w:left="720" w:hangingChars="300" w:hanging="720"/>
        <w:rPr>
          <w:rFonts w:ascii="ＭＳ 明朝" w:hAnsi="ＭＳ 明朝" w:cs="ＭＳ 明朝"/>
          <w:lang w:val="ja-JP"/>
        </w:rPr>
      </w:pPr>
      <w:r w:rsidRPr="00BF49FD">
        <w:rPr>
          <w:rFonts w:ascii="ＭＳ 明朝" w:hAnsi="ＭＳ 明朝" w:cs="ＭＳ 明朝" w:hint="eastAsia"/>
          <w:lang w:val="ja-JP"/>
        </w:rPr>
        <w:t>Ｓ教授　【資料１】に加え、新たに【資料２・３】を提示いたします。【資料２】をご覧になれば、</w:t>
      </w:r>
      <w:r w:rsidRPr="00BF49FD">
        <w:rPr>
          <w:rStyle w:val="8pt"/>
          <w:rFonts w:hint="eastAsia"/>
          <w:lang w:val="ja-JP"/>
        </w:rPr>
        <w:t>①</w:t>
      </w:r>
      <w:r w:rsidRPr="00BF49FD">
        <w:rPr>
          <w:rFonts w:ascii="ＭＳ 明朝" w:hAnsi="ＭＳ 明朝" w:cs="ＭＳ 明朝" w:hint="eastAsia"/>
          <w:u w:val="thick"/>
          <w:lang w:val="ja-JP"/>
        </w:rPr>
        <w:t>森林・林業の再生への取り組みが進み、花粉症問題の解決が期待できる</w:t>
      </w:r>
      <w:r w:rsidRPr="00BF49FD">
        <w:rPr>
          <w:rFonts w:ascii="ＭＳ 明朝" w:hAnsi="ＭＳ 明朝" w:cs="ＭＳ 明朝" w:hint="eastAsia"/>
          <w:lang w:val="ja-JP"/>
        </w:rPr>
        <w:t>ということが理解いただけます。</w:t>
      </w:r>
    </w:p>
    <w:p w:rsidR="00BF49FD" w:rsidRPr="00BF49FD" w:rsidRDefault="00BF49FD" w:rsidP="00BF49FD">
      <w:pPr>
        <w:ind w:left="720" w:hangingChars="300" w:hanging="720"/>
        <w:rPr>
          <w:rFonts w:ascii="ＭＳ 明朝" w:hAnsi="ＭＳ 明朝" w:cs="ＭＳ 明朝"/>
          <w:lang w:val="ja-JP"/>
        </w:rPr>
      </w:pPr>
      <w:r w:rsidRPr="00BF49FD">
        <w:rPr>
          <w:rFonts w:ascii="ＭＳ 明朝" w:hAnsi="ＭＳ 明朝" w:cs="ＭＳ 明朝" w:hint="eastAsia"/>
          <w:lang w:val="ja-JP"/>
        </w:rPr>
        <w:t>議員Ａ　なるほど、資料とデータを見ると先生のおっしゃることが納得できますね。人を納得させるのは数字だというのは本当</w:t>
      </w:r>
      <w:proofErr w:type="gramStart"/>
      <w:r w:rsidRPr="00BF49FD">
        <w:rPr>
          <w:rFonts w:ascii="ＭＳ 明朝" w:hAnsi="ＭＳ 明朝" w:cs="ＭＳ 明朝" w:hint="eastAsia"/>
          <w:lang w:val="ja-JP"/>
        </w:rPr>
        <w:t>なん</w:t>
      </w:r>
      <w:proofErr w:type="gramEnd"/>
      <w:r w:rsidRPr="00BF49FD">
        <w:rPr>
          <w:rFonts w:ascii="ＭＳ 明朝" w:hAnsi="ＭＳ 明朝" w:cs="ＭＳ 明朝" w:hint="eastAsia"/>
          <w:lang w:val="ja-JP"/>
        </w:rPr>
        <w:t>ですね。ところで、【資料３】は何のために用意されたのですか。</w:t>
      </w:r>
    </w:p>
    <w:p w:rsidR="00BF49FD" w:rsidRPr="00BF49FD" w:rsidRDefault="00BF49FD" w:rsidP="00BF49FD">
      <w:pPr>
        <w:ind w:left="720" w:hangingChars="300" w:hanging="720"/>
        <w:rPr>
          <w:rFonts w:ascii="ＭＳ 明朝" w:hAnsi="ＭＳ 明朝" w:cs="ＭＳ 明朝"/>
          <w:lang w:val="ja-JP"/>
        </w:rPr>
      </w:pPr>
      <w:r w:rsidRPr="00BF49FD">
        <w:rPr>
          <w:rFonts w:ascii="ＭＳ 明朝" w:hAnsi="ＭＳ 明朝" w:cs="ＭＳ 明朝" w:hint="eastAsia"/>
          <w:lang w:val="ja-JP"/>
        </w:rPr>
        <w:t>Ｓ教授　ある程度大きくなったら木を切って次の苗を植えるようにしないと、自然の循環サイクルは回っていかないのです。学校などの公共施設に木を使い、需要を増やすのは有効な方法です。</w:t>
      </w:r>
    </w:p>
    <w:p w:rsidR="00BF49FD" w:rsidRPr="00BF49FD" w:rsidRDefault="00BF49FD" w:rsidP="00BF49FD">
      <w:pPr>
        <w:ind w:left="720" w:hangingChars="300" w:hanging="720"/>
        <w:rPr>
          <w:rFonts w:ascii="ＭＳ 明朝" w:hAnsi="ＭＳ 明朝" w:cs="ＭＳ 明朝"/>
          <w:lang w:val="ja-JP"/>
        </w:rPr>
      </w:pPr>
      <w:r w:rsidRPr="00BF49FD">
        <w:rPr>
          <w:rFonts w:ascii="ＭＳ 明朝" w:hAnsi="ＭＳ 明朝" w:cs="ＭＳ 明朝" w:hint="eastAsia"/>
          <w:lang w:val="ja-JP"/>
        </w:rPr>
        <w:t>議員Ｂ　木造建築は、国の定める耐震基準という点で大丈夫なのでしょうか。コストの面でも不安があると思われますが。</w:t>
      </w:r>
    </w:p>
    <w:p w:rsidR="00BF49FD" w:rsidRPr="00BF49FD" w:rsidRDefault="00BF49FD" w:rsidP="00BF49FD">
      <w:pPr>
        <w:ind w:left="720" w:hangingChars="300" w:hanging="720"/>
        <w:rPr>
          <w:rFonts w:ascii="ＭＳ 明朝" w:hAnsi="ＭＳ 明朝" w:cs="ＭＳ 明朝"/>
          <w:lang w:val="ja-JP"/>
        </w:rPr>
      </w:pPr>
      <w:r w:rsidRPr="00BF49FD">
        <w:rPr>
          <w:rFonts w:ascii="ＭＳ 明朝" w:hAnsi="ＭＳ 明朝" w:cs="ＭＳ 明朝" w:hint="eastAsia"/>
          <w:lang w:val="ja-JP"/>
        </w:rPr>
        <w:t>Ｓ教授　おっしゃる通りです。そのため、全てを木造というわけではなく、教室などの部屋の内装のみを木材でリフォームいたします。</w:t>
      </w:r>
    </w:p>
    <w:p w:rsidR="00BF49FD" w:rsidRPr="00BF49FD" w:rsidRDefault="00BF49FD" w:rsidP="00BF49FD">
      <w:pPr>
        <w:ind w:left="720" w:hangingChars="300" w:hanging="720"/>
        <w:rPr>
          <w:rFonts w:ascii="ＭＳ 明朝" w:hAnsi="ＭＳ 明朝" w:cs="ＭＳ 明朝"/>
          <w:lang w:val="ja-JP"/>
        </w:rPr>
      </w:pPr>
      <w:r w:rsidRPr="00BF49FD">
        <w:rPr>
          <w:rFonts w:ascii="ＭＳ 明朝" w:hAnsi="ＭＳ 明朝" w:cs="ＭＳ 明朝" w:hint="eastAsia"/>
          <w:lang w:val="ja-JP"/>
        </w:rPr>
        <w:t>議員Ｃ　なるほど、それは現実的なアイデアだ。では、木材リフォームの利点をアピールするチラシを作成しましょう。</w:t>
      </w:r>
    </w:p>
    <w:p w:rsidR="00BF49FD" w:rsidRPr="00BF49FD" w:rsidRDefault="00BF49FD" w:rsidP="00BF49FD">
      <w:pPr>
        <w:ind w:left="720" w:hangingChars="300" w:hanging="720"/>
        <w:rPr>
          <w:rFonts w:ascii="ＭＳ 明朝" w:hAnsi="ＭＳ 明朝" w:cs="ＭＳ 明朝"/>
          <w:lang w:val="ja-JP"/>
        </w:rPr>
      </w:pPr>
      <w:r w:rsidRPr="00BF49FD">
        <w:rPr>
          <w:rFonts w:ascii="ＭＳ 明朝" w:hAnsi="ＭＳ 明朝" w:cs="ＭＳ 明朝" w:hint="eastAsia"/>
          <w:lang w:val="ja-JP"/>
        </w:rPr>
        <w:t>Ｓ教授　学校向けですから、【資料３】を参考にして次のような</w:t>
      </w:r>
      <w:r w:rsidRPr="00BF49FD">
        <w:rPr>
          <w:rStyle w:val="8pt"/>
          <w:rFonts w:hint="eastAsia"/>
          <w:lang w:val="ja-JP"/>
        </w:rPr>
        <w:t>②</w:t>
      </w:r>
      <w:r w:rsidRPr="00BF49FD">
        <w:rPr>
          <w:rFonts w:ascii="ＭＳ 明朝" w:hAnsi="ＭＳ 明朝" w:cs="ＭＳ 明朝" w:hint="eastAsia"/>
          <w:u w:val="thick"/>
          <w:lang w:val="ja-JP"/>
        </w:rPr>
        <w:t>文面</w:t>
      </w:r>
      <w:r w:rsidRPr="00BF49FD">
        <w:rPr>
          <w:rFonts w:ascii="ＭＳ 明朝" w:hAnsi="ＭＳ 明朝" w:cs="ＭＳ 明朝" w:hint="eastAsia"/>
          <w:lang w:val="ja-JP"/>
        </w:rPr>
        <w:t>で作成してはいかがですか。</w:t>
      </w:r>
    </w:p>
    <w:p w:rsidR="00BF49FD" w:rsidRPr="00BF49FD" w:rsidRDefault="00BF49FD" w:rsidP="00BF49FD">
      <w:pPr>
        <w:ind w:left="720" w:hangingChars="300" w:hanging="720"/>
        <w:rPr>
          <w:rFonts w:ascii="ＭＳ 明朝" w:hAnsi="ＭＳ 明朝" w:cs="ＭＳ 明朝"/>
          <w:lang w:val="ja-JP"/>
        </w:rPr>
      </w:pPr>
      <w:r w:rsidRPr="00BF49FD">
        <w:rPr>
          <w:rFonts w:ascii="ＭＳ 明朝" w:hAnsi="ＭＳ 明朝" w:cs="ＭＳ 明朝" w:hint="eastAsia"/>
          <w:lang w:val="ja-JP"/>
        </w:rPr>
        <w:t>議員Ｂ　これなら、読んだ人を鉄筋コンクリート造から木造教室にしようという気にさせますね。</w:t>
      </w:r>
    </w:p>
    <w:p w:rsidR="00BF49FD" w:rsidRPr="00BF49FD" w:rsidRDefault="00BF49FD" w:rsidP="00BF49FD">
      <w:pPr>
        <w:ind w:left="720" w:hangingChars="300" w:hanging="720"/>
        <w:rPr>
          <w:rFonts w:ascii="ＭＳ 明朝" w:hAnsi="ＭＳ 明朝" w:cs="ＭＳ 明朝"/>
          <w:lang w:val="ja-JP"/>
        </w:rPr>
      </w:pPr>
      <w:r w:rsidRPr="00BF49FD">
        <w:rPr>
          <w:rFonts w:ascii="ＭＳ 明朝" w:hAnsi="ＭＳ 明朝" w:cs="ＭＳ 明朝" w:hint="eastAsia"/>
          <w:lang w:val="ja-JP"/>
        </w:rPr>
        <w:t>Ｓ教授　再び【資料２】をご覧ください。本県において山間部近くの土地に、木材加工施設と、近年各県で利用が増えているバイオマス発電所を建造することを提案いたします。</w:t>
      </w:r>
    </w:p>
    <w:p w:rsidR="00BF49FD" w:rsidRPr="00BF49FD" w:rsidRDefault="00BF49FD" w:rsidP="00BF49FD">
      <w:pPr>
        <w:ind w:left="720" w:hangingChars="300" w:hanging="720"/>
        <w:rPr>
          <w:rFonts w:ascii="ＭＳ 明朝" w:hAnsi="ＭＳ 明朝" w:cs="ＭＳ 明朝"/>
          <w:lang w:val="ja-JP"/>
        </w:rPr>
      </w:pPr>
      <w:r w:rsidRPr="00BF49FD">
        <w:rPr>
          <w:rFonts w:ascii="ＭＳ 明朝" w:hAnsi="ＭＳ 明朝" w:cs="ＭＳ 明朝" w:hint="eastAsia"/>
          <w:lang w:val="ja-JP"/>
        </w:rPr>
        <w:t>議員Ｃ　バイオマス発電とは、どのようなものなのですか。</w:t>
      </w:r>
    </w:p>
    <w:p w:rsidR="00BF49FD" w:rsidRPr="00BF49FD" w:rsidRDefault="00BF49FD" w:rsidP="00BF49FD">
      <w:pPr>
        <w:ind w:left="720" w:hangingChars="300" w:hanging="720"/>
        <w:rPr>
          <w:rFonts w:ascii="ＭＳ 明朝" w:hAnsi="ＭＳ 明朝" w:cs="ＭＳ 明朝"/>
          <w:lang w:val="ja-JP"/>
        </w:rPr>
      </w:pPr>
      <w:r w:rsidRPr="00BF49FD">
        <w:rPr>
          <w:rFonts w:ascii="ＭＳ 明朝" w:hAnsi="ＭＳ 明朝" w:cs="ＭＳ 明朝" w:hint="eastAsia"/>
          <w:lang w:val="ja-JP"/>
        </w:rPr>
        <w:t xml:space="preserve">Ｓ教授　</w:t>
      </w:r>
      <w:r w:rsidRPr="00BF49FD">
        <w:rPr>
          <w:rFonts w:ascii="ＭＳ 明朝" w:hAnsi="ＭＳ 明朝" w:cs="ＭＳ 明朝"/>
          <w:lang w:val="ja-JP"/>
        </w:rPr>
        <w:ruby>
          <w:rubyPr>
            <w:rubyAlign w:val="distributeSpace"/>
            <w:hps w:val="10"/>
            <w:hpsRaise w:val="20"/>
            <w:hpsBaseText w:val="24"/>
            <w:lid w:val="ja-JP"/>
          </w:rubyPr>
          <w:rt>
            <w:r w:rsidR="00BF49FD" w:rsidRPr="00BF49FD">
              <w:rPr>
                <w:rFonts w:ascii="ＭＳ 明朝" w:hAnsi="ＭＳ 明朝" w:cs="ＭＳ 明朝" w:hint="eastAsia"/>
                <w:lang w:val="ja-JP"/>
              </w:rPr>
              <w:t>き　くず</w:t>
            </w:r>
          </w:rt>
          <w:rubyBase>
            <w:r w:rsidR="00BF49FD" w:rsidRPr="00BF49FD">
              <w:rPr>
                <w:rFonts w:ascii="ＭＳ 明朝" w:hAnsi="ＭＳ 明朝" w:cs="ＭＳ 明朝" w:hint="eastAsia"/>
                <w:lang w:val="ja-JP"/>
              </w:rPr>
              <w:t>木屑</w:t>
            </w:r>
          </w:rubyBase>
        </w:ruby>
      </w:r>
      <w:r w:rsidRPr="00BF49FD">
        <w:rPr>
          <w:rFonts w:ascii="ＭＳ 明朝" w:hAnsi="ＭＳ 明朝" w:cs="ＭＳ 明朝" w:hint="eastAsia"/>
          <w:lang w:val="ja-JP"/>
        </w:rPr>
        <w:t>や燃えるごみなどが燃焼する際の熱を利用し、電気を起こす発電</w:t>
      </w:r>
      <w:r w:rsidRPr="00BF49FD">
        <w:rPr>
          <w:rFonts w:ascii="ＭＳ 明朝" w:hAnsi="ＭＳ 明朝" w:cs="ＭＳ 明朝" w:hint="eastAsia"/>
          <w:lang w:val="ja-JP"/>
        </w:rPr>
        <w:lastRenderedPageBreak/>
        <w:t>方式です。</w:t>
      </w:r>
    </w:p>
    <w:p w:rsidR="00BF49FD" w:rsidRPr="00BF49FD" w:rsidRDefault="00BF49FD" w:rsidP="00BF49FD">
      <w:pPr>
        <w:ind w:left="720" w:hangingChars="300" w:hanging="720"/>
        <w:rPr>
          <w:rFonts w:ascii="ＭＳ 明朝" w:hAnsi="ＭＳ 明朝" w:cs="ＭＳ 明朝"/>
          <w:lang w:val="ja-JP"/>
        </w:rPr>
      </w:pPr>
      <w:r w:rsidRPr="00BF49FD">
        <w:rPr>
          <w:rFonts w:ascii="ＭＳ 明朝" w:hAnsi="ＭＳ 明朝" w:cs="ＭＳ 明朝" w:hint="eastAsia"/>
          <w:lang w:val="ja-JP"/>
        </w:rPr>
        <w:t>議員Ａ　なるほど、先生のお話を聞いてから【資料２】を見ると、</w:t>
      </w:r>
      <w:r w:rsidRPr="00BF49FD">
        <w:rPr>
          <w:rStyle w:val="8pt"/>
          <w:rFonts w:hint="eastAsia"/>
          <w:lang w:val="ja-JP"/>
        </w:rPr>
        <w:t>③</w:t>
      </w:r>
      <w:r w:rsidRPr="00BF49FD">
        <w:rPr>
          <w:rFonts w:ascii="ＭＳ 明朝" w:hAnsi="ＭＳ 明朝" w:cs="ＭＳ 明朝" w:hint="eastAsia"/>
          <w:u w:val="thick"/>
          <w:lang w:val="ja-JP"/>
        </w:rPr>
        <w:t>具体的にどの分野で木材の利用が急増し、どのような目的で使われるのかがわかり</w:t>
      </w:r>
      <w:r w:rsidRPr="00BF49FD">
        <w:rPr>
          <w:rFonts w:ascii="ＭＳ 明朝" w:hAnsi="ＭＳ 明朝" w:cs="ＭＳ 明朝" w:hint="eastAsia"/>
          <w:lang w:val="ja-JP"/>
        </w:rPr>
        <w:t>ますね。</w:t>
      </w:r>
    </w:p>
    <w:p w:rsidR="00BF49FD" w:rsidRPr="00BF49FD" w:rsidRDefault="00BF49FD" w:rsidP="00BF49FD">
      <w:pPr>
        <w:ind w:left="720" w:hangingChars="300" w:hanging="720"/>
        <w:rPr>
          <w:rFonts w:ascii="ＭＳ 明朝" w:hAnsi="ＭＳ 明朝" w:cs="ＭＳ 明朝"/>
          <w:lang w:val="ja-JP"/>
        </w:rPr>
      </w:pPr>
      <w:r w:rsidRPr="00BF49FD">
        <w:rPr>
          <w:rFonts w:ascii="ＭＳ 明朝" w:hAnsi="ＭＳ 明朝" w:cs="ＭＳ 明朝" w:hint="eastAsia"/>
          <w:lang w:val="ja-JP"/>
        </w:rPr>
        <w:t>議員Ｃ　バイオマス発電は地球環境に優しいと聞きますが、理由を伺いたいと思います。</w:t>
      </w:r>
    </w:p>
    <w:p w:rsidR="00BF49FD" w:rsidRPr="00BF49FD" w:rsidRDefault="00BF49FD" w:rsidP="00BF49FD">
      <w:pPr>
        <w:ind w:left="720" w:hangingChars="300" w:hanging="720"/>
        <w:rPr>
          <w:rFonts w:ascii="ＭＳ 明朝" w:hAnsi="ＭＳ 明朝" w:cs="ＭＳ 明朝"/>
          <w:lang w:val="ja-JP"/>
        </w:rPr>
      </w:pPr>
      <w:r w:rsidRPr="00BF49FD">
        <w:rPr>
          <w:rFonts w:ascii="ＭＳ 明朝" w:hAnsi="ＭＳ 明朝" w:cs="ＭＳ 明朝" w:hint="eastAsia"/>
          <w:lang w:val="ja-JP"/>
        </w:rPr>
        <w:t>Ｓ教授　石油や石炭などの化石燃料の場合、地下にあったものを燃焼させますので、排出された二酸化炭素は大気中にどんどんたまっていきます。木材の場合も燃やせば当然二酸化炭素が出ますが、木材は生長する過程で光合成により、大気中の二酸化炭素を吸収しております。言うなれば、樹木中の炭素は大気中にあったものを取り込んだ結果、生じたものなのです。</w:t>
      </w:r>
    </w:p>
    <w:p w:rsidR="00BF49FD" w:rsidRDefault="00BF49FD" w:rsidP="00BF49FD">
      <w:pPr>
        <w:ind w:left="720" w:hangingChars="300" w:hanging="720"/>
        <w:rPr>
          <w:rFonts w:ascii="ＭＳ 明朝" w:hAnsi="ＭＳ 明朝" w:cs="ＭＳ 明朝"/>
          <w:lang w:val="ja-JP"/>
        </w:rPr>
      </w:pPr>
      <w:r w:rsidRPr="00BF49FD">
        <w:rPr>
          <w:rFonts w:ascii="ＭＳ 明朝" w:hAnsi="ＭＳ 明朝" w:cs="ＭＳ 明朝" w:hint="eastAsia"/>
          <w:lang w:val="ja-JP"/>
        </w:rPr>
        <w:t>議員Ａ　なるほど、もともとあったものを返しているだけ、これこそまさに循環そのものだ。</w:t>
      </w:r>
    </w:p>
    <w:p w:rsidR="00BF49FD" w:rsidRDefault="00BF49FD" w:rsidP="00372976">
      <w:pPr>
        <w:ind w:left="480" w:hangingChars="200" w:hanging="480"/>
        <w:rPr>
          <w:rFonts w:ascii="ＭＳ 明朝" w:hAnsi="ＭＳ 明朝" w:cs="ＭＳ 明朝"/>
          <w:lang w:val="ja-JP"/>
        </w:rPr>
      </w:pPr>
    </w:p>
    <w:p w:rsidR="00BF49FD" w:rsidRDefault="00BF49FD" w:rsidP="00372976">
      <w:pPr>
        <w:ind w:left="480" w:hangingChars="200" w:hanging="480"/>
        <w:rPr>
          <w:rFonts w:ascii="ＭＳ 明朝" w:hAnsi="ＭＳ 明朝" w:cs="ＭＳ 明朝"/>
          <w:lang w:val="ja-JP"/>
        </w:rPr>
      </w:pPr>
    </w:p>
    <w:p w:rsidR="005C100C" w:rsidRDefault="005C100C" w:rsidP="00372976">
      <w:pPr>
        <w:ind w:left="480" w:hangingChars="200" w:hanging="480"/>
        <w:rPr>
          <w:rFonts w:ascii="ＭＳ 明朝" w:hAnsi="ＭＳ 明朝" w:cs="ＭＳ 明朝"/>
          <w:lang w:val="ja-JP"/>
        </w:rPr>
      </w:pPr>
    </w:p>
    <w:p w:rsidR="005C100C" w:rsidRDefault="005C100C" w:rsidP="00372976">
      <w:pPr>
        <w:ind w:left="480" w:hangingChars="200" w:hanging="480"/>
        <w:rPr>
          <w:rFonts w:ascii="ＭＳ 明朝" w:hAnsi="ＭＳ 明朝" w:cs="ＭＳ 明朝"/>
          <w:lang w:val="ja-JP"/>
        </w:rPr>
      </w:pPr>
    </w:p>
    <w:p w:rsidR="005C100C" w:rsidRDefault="005C100C" w:rsidP="00372976">
      <w:pPr>
        <w:ind w:left="480" w:hangingChars="200" w:hanging="480"/>
        <w:rPr>
          <w:rFonts w:ascii="ＭＳ 明朝" w:hAnsi="ＭＳ 明朝" w:cs="ＭＳ 明朝"/>
          <w:lang w:val="ja-JP"/>
        </w:rPr>
      </w:pPr>
    </w:p>
    <w:p w:rsidR="005C100C" w:rsidRDefault="005C100C" w:rsidP="00372976">
      <w:pPr>
        <w:ind w:left="480" w:hangingChars="200" w:hanging="480"/>
        <w:rPr>
          <w:rFonts w:ascii="ＭＳ 明朝" w:hAnsi="ＭＳ 明朝" w:cs="ＭＳ 明朝"/>
          <w:lang w:val="ja-JP"/>
        </w:rPr>
      </w:pPr>
    </w:p>
    <w:p w:rsidR="005C100C" w:rsidRDefault="005C100C" w:rsidP="00372976">
      <w:pPr>
        <w:ind w:left="480" w:hangingChars="200" w:hanging="480"/>
        <w:rPr>
          <w:rFonts w:ascii="ＭＳ 明朝" w:hAnsi="ＭＳ 明朝" w:cs="ＭＳ 明朝"/>
          <w:lang w:val="ja-JP"/>
        </w:rPr>
      </w:pPr>
    </w:p>
    <w:p w:rsidR="005C100C" w:rsidRDefault="005C100C" w:rsidP="00372976">
      <w:pPr>
        <w:ind w:left="480" w:hangingChars="200" w:hanging="480"/>
        <w:rPr>
          <w:rFonts w:ascii="ＭＳ 明朝" w:hAnsi="ＭＳ 明朝" w:cs="ＭＳ 明朝"/>
          <w:lang w:val="ja-JP"/>
        </w:rPr>
      </w:pPr>
    </w:p>
    <w:p w:rsidR="00BF49FD" w:rsidRDefault="006F081F" w:rsidP="00372976">
      <w:pPr>
        <w:ind w:left="480" w:hangingChars="200" w:hanging="480"/>
        <w:rPr>
          <w:rFonts w:ascii="ＭＳ 明朝" w:hAnsi="ＭＳ 明朝" w:cs="ＭＳ 明朝"/>
          <w:lang w:val="ja-JP"/>
        </w:rPr>
      </w:pPr>
      <w:r>
        <w:rPr>
          <w:rFonts w:ascii="ＭＳ 明朝" w:hAnsi="ＭＳ 明朝" w:cs="ＭＳ 明朝" w:hint="eastAsia"/>
          <w:noProof/>
          <w:lang w:val="ja-JP"/>
        </w:rPr>
        <w:drawing>
          <wp:anchor distT="0" distB="0" distL="114300" distR="114300" simplePos="0" relativeHeight="251659264" behindDoc="0" locked="0" layoutInCell="1" allowOverlap="1">
            <wp:simplePos x="0" y="0"/>
            <wp:positionH relativeFrom="column">
              <wp:posOffset>-449346</wp:posOffset>
            </wp:positionH>
            <wp:positionV relativeFrom="paragraph">
              <wp:posOffset>-53440</wp:posOffset>
            </wp:positionV>
            <wp:extent cx="2603500" cy="2959100"/>
            <wp:effectExtent l="0" t="0" r="0" b="0"/>
            <wp:wrapSquare wrapText="bothSides"/>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演習編11　【資料2】木材供給量の増加と基本計画の計画量.jpg"/>
                    <pic:cNvPicPr/>
                  </pic:nvPicPr>
                  <pic:blipFill>
                    <a:blip r:embed="rId7"/>
                    <a:stretch>
                      <a:fillRect/>
                    </a:stretch>
                  </pic:blipFill>
                  <pic:spPr>
                    <a:xfrm>
                      <a:off x="0" y="0"/>
                      <a:ext cx="2603500" cy="2959100"/>
                    </a:xfrm>
                    <a:prstGeom prst="rect">
                      <a:avLst/>
                    </a:prstGeom>
                  </pic:spPr>
                </pic:pic>
              </a:graphicData>
            </a:graphic>
            <wp14:sizeRelH relativeFrom="page">
              <wp14:pctWidth>0</wp14:pctWidth>
            </wp14:sizeRelH>
            <wp14:sizeRelV relativeFrom="page">
              <wp14:pctHeight>0</wp14:pctHeight>
            </wp14:sizeRelV>
          </wp:anchor>
        </w:drawing>
      </w:r>
    </w:p>
    <w:p w:rsidR="005C100C" w:rsidRDefault="005C100C" w:rsidP="00372976">
      <w:pPr>
        <w:ind w:left="480" w:hangingChars="200" w:hanging="480"/>
        <w:rPr>
          <w:rFonts w:ascii="ＭＳ 明朝" w:hAnsi="ＭＳ 明朝" w:cs="ＭＳ 明朝"/>
          <w:lang w:val="ja-JP"/>
        </w:rPr>
      </w:pPr>
    </w:p>
    <w:p w:rsidR="006F081F" w:rsidRDefault="006F081F">
      <w:pPr>
        <w:widowControl/>
        <w:spacing w:line="240" w:lineRule="auto"/>
        <w:jc w:val="left"/>
        <w:rPr>
          <w:rFonts w:ascii="ＭＳ 明朝" w:hAnsi="ＭＳ 明朝" w:cs="ＭＳ 明朝"/>
          <w:lang w:val="ja-JP"/>
        </w:rPr>
      </w:pPr>
      <w:r>
        <w:rPr>
          <w:rFonts w:ascii="ＭＳ 明朝" w:hAnsi="ＭＳ 明朝" w:cs="ＭＳ 明朝"/>
          <w:lang w:val="ja-JP"/>
        </w:rPr>
        <w:br w:type="page"/>
      </w:r>
    </w:p>
    <w:p w:rsidR="008021A7" w:rsidRDefault="008021A7" w:rsidP="00372976">
      <w:pPr>
        <w:ind w:left="480" w:hangingChars="200" w:hanging="480"/>
        <w:rPr>
          <w:rFonts w:ascii="ＭＳ 明朝" w:hAnsi="ＭＳ 明朝" w:cs="ＭＳ 明朝"/>
          <w:lang w:val="ja-JP"/>
        </w:rPr>
      </w:pPr>
    </w:p>
    <w:p w:rsidR="005C100C" w:rsidRDefault="005C100C" w:rsidP="00372976">
      <w:pPr>
        <w:ind w:left="480" w:hangingChars="200" w:hanging="480"/>
        <w:rPr>
          <w:rFonts w:ascii="ＭＳ 明朝" w:hAnsi="ＭＳ 明朝" w:cs="ＭＳ 明朝"/>
          <w:lang w:val="ja-JP"/>
        </w:rPr>
      </w:pPr>
    </w:p>
    <w:p w:rsidR="00E97DDE" w:rsidRDefault="00E97DDE" w:rsidP="00372976">
      <w:pPr>
        <w:ind w:left="480" w:hangingChars="200" w:hanging="480"/>
        <w:rPr>
          <w:rFonts w:ascii="ＭＳ 明朝" w:hAnsi="ＭＳ 明朝" w:cs="ＭＳ 明朝"/>
          <w:lang w:val="ja-JP"/>
        </w:rPr>
      </w:pPr>
    </w:p>
    <w:p w:rsidR="00E97DDE" w:rsidRDefault="00E97DDE" w:rsidP="00372976">
      <w:pPr>
        <w:ind w:left="480" w:hangingChars="200" w:hanging="480"/>
        <w:rPr>
          <w:rFonts w:ascii="ＭＳ 明朝" w:hAnsi="ＭＳ 明朝" w:cs="ＭＳ 明朝"/>
          <w:lang w:val="ja-JP"/>
        </w:rPr>
      </w:pPr>
    </w:p>
    <w:p w:rsidR="00E97DDE" w:rsidRDefault="00E97DDE" w:rsidP="00372976">
      <w:pPr>
        <w:ind w:left="480" w:hangingChars="200" w:hanging="480"/>
        <w:rPr>
          <w:rFonts w:ascii="ＭＳ 明朝" w:hAnsi="ＭＳ 明朝" w:cs="ＭＳ 明朝"/>
          <w:lang w:val="ja-JP"/>
        </w:rPr>
      </w:pPr>
    </w:p>
    <w:p w:rsidR="00E97DDE" w:rsidRDefault="00E97DDE" w:rsidP="00372976">
      <w:pPr>
        <w:ind w:left="480" w:hangingChars="200" w:hanging="480"/>
        <w:rPr>
          <w:rFonts w:ascii="ＭＳ 明朝" w:hAnsi="ＭＳ 明朝" w:cs="ＭＳ 明朝"/>
          <w:lang w:val="ja-JP"/>
        </w:rPr>
      </w:pPr>
    </w:p>
    <w:p w:rsidR="00E97DDE" w:rsidRDefault="00E97DDE" w:rsidP="00372976">
      <w:pPr>
        <w:ind w:left="480" w:hangingChars="200" w:hanging="480"/>
        <w:rPr>
          <w:rFonts w:ascii="ＭＳ 明朝" w:hAnsi="ＭＳ 明朝" w:cs="ＭＳ 明朝"/>
          <w:lang w:val="ja-JP"/>
        </w:rPr>
      </w:pPr>
    </w:p>
    <w:p w:rsidR="00E97DDE" w:rsidRDefault="00E97DDE" w:rsidP="00372976">
      <w:pPr>
        <w:ind w:left="480" w:hangingChars="200" w:hanging="480"/>
        <w:rPr>
          <w:rFonts w:ascii="ＭＳ 明朝" w:hAnsi="ＭＳ 明朝" w:cs="ＭＳ 明朝"/>
          <w:lang w:val="ja-JP"/>
        </w:rPr>
      </w:pPr>
    </w:p>
    <w:p w:rsidR="00E97DDE" w:rsidRDefault="00E97DDE" w:rsidP="00372976">
      <w:pPr>
        <w:ind w:left="480" w:hangingChars="200" w:hanging="480"/>
        <w:rPr>
          <w:rFonts w:ascii="ＭＳ 明朝" w:hAnsi="ＭＳ 明朝" w:cs="ＭＳ 明朝"/>
          <w:lang w:val="ja-JP"/>
        </w:rPr>
      </w:pPr>
    </w:p>
    <w:p w:rsidR="00E97DDE" w:rsidRDefault="00E97DDE" w:rsidP="00372976">
      <w:pPr>
        <w:ind w:left="480" w:hangingChars="200" w:hanging="480"/>
        <w:rPr>
          <w:rFonts w:ascii="ＭＳ 明朝" w:hAnsi="ＭＳ 明朝" w:cs="ＭＳ 明朝"/>
          <w:lang w:val="ja-JP"/>
        </w:rPr>
      </w:pPr>
    </w:p>
    <w:p w:rsidR="00E97DDE" w:rsidRDefault="00E97DDE" w:rsidP="00372976">
      <w:pPr>
        <w:ind w:left="480" w:hangingChars="200" w:hanging="480"/>
        <w:rPr>
          <w:rFonts w:ascii="ＭＳ 明朝" w:hAnsi="ＭＳ 明朝" w:cs="ＭＳ 明朝"/>
          <w:lang w:val="ja-JP"/>
        </w:rPr>
      </w:pPr>
    </w:p>
    <w:p w:rsidR="00E97DDE" w:rsidRDefault="00E97DDE" w:rsidP="00372976">
      <w:pPr>
        <w:ind w:left="480" w:hangingChars="200" w:hanging="480"/>
        <w:rPr>
          <w:rFonts w:ascii="ＭＳ 明朝" w:hAnsi="ＭＳ 明朝" w:cs="ＭＳ 明朝"/>
          <w:lang w:val="ja-JP"/>
        </w:rPr>
      </w:pPr>
    </w:p>
    <w:p w:rsidR="00E97DDE" w:rsidRDefault="008021A7" w:rsidP="00372976">
      <w:pPr>
        <w:ind w:left="480" w:hangingChars="200" w:hanging="480"/>
        <w:rPr>
          <w:rFonts w:ascii="ＭＳ 明朝" w:hAnsi="ＭＳ 明朝" w:cs="ＭＳ 明朝"/>
          <w:lang w:val="ja-JP"/>
        </w:rPr>
      </w:pPr>
      <w:r>
        <w:rPr>
          <w:rFonts w:ascii="ＭＳ 明朝" w:hAnsi="ＭＳ 明朝" w:cs="ＭＳ 明朝" w:hint="eastAsia"/>
          <w:noProof/>
          <w:lang w:val="ja-JP"/>
        </w:rPr>
        <w:drawing>
          <wp:anchor distT="0" distB="0" distL="114300" distR="114300" simplePos="0" relativeHeight="251660288" behindDoc="0" locked="0" layoutInCell="1" allowOverlap="1">
            <wp:simplePos x="0" y="0"/>
            <wp:positionH relativeFrom="column">
              <wp:posOffset>276386</wp:posOffset>
            </wp:positionH>
            <wp:positionV relativeFrom="paragraph">
              <wp:posOffset>1905</wp:posOffset>
            </wp:positionV>
            <wp:extent cx="3048000" cy="4000500"/>
            <wp:effectExtent l="0" t="0" r="0" b="0"/>
            <wp:wrapSquare wrapText="bothSides"/>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演習編11　【資料3】木造教室に対する生徒へのアンケート調査結果.jpg"/>
                    <pic:cNvPicPr/>
                  </pic:nvPicPr>
                  <pic:blipFill>
                    <a:blip r:embed="rId8"/>
                    <a:stretch>
                      <a:fillRect/>
                    </a:stretch>
                  </pic:blipFill>
                  <pic:spPr>
                    <a:xfrm>
                      <a:off x="0" y="0"/>
                      <a:ext cx="3048000" cy="4000500"/>
                    </a:xfrm>
                    <a:prstGeom prst="rect">
                      <a:avLst/>
                    </a:prstGeom>
                  </pic:spPr>
                </pic:pic>
              </a:graphicData>
            </a:graphic>
            <wp14:sizeRelH relativeFrom="page">
              <wp14:pctWidth>0</wp14:pctWidth>
            </wp14:sizeRelH>
            <wp14:sizeRelV relativeFrom="page">
              <wp14:pctHeight>0</wp14:pctHeight>
            </wp14:sizeRelV>
          </wp:anchor>
        </w:drawing>
      </w:r>
    </w:p>
    <w:p w:rsidR="00E97DDE" w:rsidRDefault="00247EA4" w:rsidP="005C66D4">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３</w:t>
      </w:r>
      <w:r w:rsidRPr="003D5869">
        <w:rPr>
          <w:rFonts w:ascii="ＭＳ 明朝" w:hAnsi="ＭＳ 明朝" w:cs="ＭＳ 明朝" w:hint="eastAsia"/>
          <w:lang w:val="ja-JP"/>
        </w:rPr>
        <w:t xml:space="preserve">　</w:t>
      </w:r>
      <w:r w:rsidR="00E97DDE" w:rsidRPr="00E97DDE">
        <w:rPr>
          <w:rFonts w:ascii="ＭＳ 明朝" w:hAnsi="ＭＳ 明朝" w:cs="ＭＳ 明朝" w:hint="eastAsia"/>
        </w:rPr>
        <w:t>傍線部①「森林・林業の再生への取り組みが進み、花粉症問題の解決が期待できる」のはなぜか。【資料１･２】を参考にして</w:t>
      </w:r>
      <w:r w:rsidR="00E97DDE" w:rsidRPr="00E97DDE">
        <w:rPr>
          <w:rFonts w:ascii="ＭＳ 明朝" w:hAnsi="ＭＳ 明朝" w:cs="ＭＳ 明朝"/>
          <w:eastAsianLayout w:id="1984679681" w:vert="1" w:vertCompress="1"/>
        </w:rPr>
        <w:t>50</w:t>
      </w:r>
      <w:r w:rsidR="00E97DDE" w:rsidRPr="00E97DDE">
        <w:rPr>
          <w:rFonts w:ascii="ＭＳ 明朝" w:hAnsi="ＭＳ 明朝" w:cs="ＭＳ 明朝" w:hint="eastAsia"/>
        </w:rPr>
        <w:t>字以内で説明せよ</w:t>
      </w:r>
      <w:r w:rsidR="00E97DDE">
        <w:rPr>
          <w:rFonts w:ascii="ＭＳ 明朝" w:hAnsi="ＭＳ 明朝" w:cs="ＭＳ 明朝" w:hint="eastAsia"/>
        </w:rPr>
        <w:t>。</w:t>
      </w:r>
    </w:p>
    <w:p w:rsidR="00E97DDE" w:rsidRPr="00E97DDE" w:rsidRDefault="00E97DDE" w:rsidP="005C66D4">
      <w:pPr>
        <w:ind w:left="480" w:hangingChars="200" w:hanging="480"/>
        <w:jc w:val="right"/>
        <w:rPr>
          <w:rFonts w:ascii="ＭＳ 明朝" w:hAnsi="ＭＳ 明朝" w:cs="ＭＳ 明朝"/>
        </w:rPr>
      </w:pPr>
      <w:r w:rsidRPr="00E97DDE">
        <w:rPr>
          <w:rFonts w:ascii="ＭＳ 明朝" w:hAnsi="ＭＳ 明朝" w:cs="ＭＳ 明朝"/>
          <w:bdr w:val="single" w:sz="4" w:space="0" w:color="auto"/>
          <w:eastAsianLayout w:id="1984679683" w:vert="1" w:vertCompress="1"/>
        </w:rPr>
        <w:t>10</w:t>
      </w:r>
      <w:r w:rsidRPr="00E97DDE">
        <w:rPr>
          <w:rFonts w:ascii="ＭＳ 明朝" w:hAnsi="ＭＳ 明朝" w:cs="ＭＳ 明朝" w:hint="eastAsia"/>
          <w:bdr w:val="single" w:sz="4" w:space="0" w:color="auto"/>
        </w:rPr>
        <w:t>点</w:t>
      </w:r>
    </w:p>
    <w:p w:rsidR="00014178" w:rsidRDefault="00E97DDE" w:rsidP="005C66D4">
      <w:pPr>
        <w:widowControl/>
        <w:ind w:leftChars="200" w:left="480"/>
        <w:jc w:val="left"/>
      </w:pPr>
      <w:r w:rsidRPr="006C0014">
        <w:rPr>
          <w:rFonts w:hint="eastAsia"/>
        </w:rPr>
        <w:t xml:space="preserve">［　</w:t>
      </w:r>
      <w:r>
        <w:rPr>
          <w:rFonts w:hint="eastAsia"/>
        </w:rPr>
        <w:t xml:space="preserve">　　　　　　　　　</w:t>
      </w:r>
    </w:p>
    <w:p w:rsidR="00E97DDE" w:rsidRDefault="00E97DDE" w:rsidP="005C66D4">
      <w:pPr>
        <w:widowControl/>
        <w:ind w:leftChars="200" w:left="480"/>
        <w:jc w:val="left"/>
      </w:pPr>
      <w:r>
        <w:rPr>
          <w:rFonts w:hint="eastAsia"/>
        </w:rPr>
        <w:t xml:space="preserve">　　　　　　　　　　　　　</w:t>
      </w:r>
    </w:p>
    <w:p w:rsidR="00E97DDE" w:rsidRPr="00307349" w:rsidRDefault="00E97DDE" w:rsidP="005C66D4">
      <w:pPr>
        <w:widowControl/>
        <w:ind w:leftChars="200" w:left="480"/>
        <w:jc w:val="right"/>
        <w:rPr>
          <w:rFonts w:cs="ＭＳ 明朝"/>
        </w:rPr>
      </w:pPr>
      <w:r w:rsidRPr="006C0014">
        <w:rPr>
          <w:rFonts w:hint="eastAsia"/>
        </w:rPr>
        <w:t>］</w:t>
      </w:r>
    </w:p>
    <w:p w:rsidR="00E97DDE" w:rsidRPr="00E97DDE" w:rsidRDefault="00247EA4" w:rsidP="005C66D4">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４</w:t>
      </w:r>
      <w:r w:rsidRPr="003D5869">
        <w:rPr>
          <w:rFonts w:ascii="ＭＳ 明朝" w:hAnsi="ＭＳ 明朝" w:cs="ＭＳ 明朝" w:hint="eastAsia"/>
          <w:lang w:val="ja-JP"/>
        </w:rPr>
        <w:t xml:space="preserve">　</w:t>
      </w:r>
      <w:r w:rsidR="00E97DDE" w:rsidRPr="00E97DDE">
        <w:rPr>
          <w:rFonts w:ascii="ＭＳ 明朝" w:hAnsi="ＭＳ 明朝" w:cs="ＭＳ 明朝" w:hint="eastAsia"/>
        </w:rPr>
        <w:t>傍線部②「文面」を</w:t>
      </w:r>
      <w:r w:rsidR="00E97DDE" w:rsidRPr="00E97DDE">
        <w:rPr>
          <w:rFonts w:ascii="ＭＳ 明朝" w:hAnsi="ＭＳ 明朝" w:cs="ＭＳ 明朝"/>
          <w:eastAsianLayout w:id="1984680193" w:vert="1" w:vertCompress="1"/>
        </w:rPr>
        <w:t>40</w:t>
      </w:r>
      <w:r w:rsidR="00E97DDE" w:rsidRPr="00E97DDE">
        <w:rPr>
          <w:rFonts w:ascii="ＭＳ 明朝" w:hAnsi="ＭＳ 明朝" w:cs="ＭＳ 明朝" w:hint="eastAsia"/>
        </w:rPr>
        <w:t>字以内で実際に作成せよ。作成にあたっては【会話文】と【資料３】を参考にすること。</w:t>
      </w:r>
      <w:r w:rsidR="00E97DDE" w:rsidRPr="00E97DDE">
        <w:rPr>
          <w:rFonts w:ascii="ＭＳ 明朝" w:hAnsi="ＭＳ 明朝" w:cs="ＭＳ 明朝"/>
          <w:bdr w:val="single" w:sz="4" w:space="0" w:color="auto"/>
          <w:eastAsianLayout w:id="1984679683" w:vert="1" w:vertCompress="1"/>
        </w:rPr>
        <w:t>10</w:t>
      </w:r>
      <w:r w:rsidR="00E97DDE" w:rsidRPr="00E97DDE">
        <w:rPr>
          <w:rFonts w:ascii="ＭＳ 明朝" w:hAnsi="ＭＳ 明朝" w:cs="ＭＳ 明朝" w:hint="eastAsia"/>
          <w:bdr w:val="single" w:sz="4" w:space="0" w:color="auto"/>
        </w:rPr>
        <w:t>点</w:t>
      </w:r>
    </w:p>
    <w:p w:rsidR="00014178" w:rsidRDefault="00E97DDE" w:rsidP="005C66D4">
      <w:pPr>
        <w:widowControl/>
        <w:ind w:leftChars="200" w:left="480"/>
        <w:jc w:val="left"/>
      </w:pPr>
      <w:r w:rsidRPr="006C0014">
        <w:rPr>
          <w:rFonts w:hint="eastAsia"/>
        </w:rPr>
        <w:t xml:space="preserve">［　</w:t>
      </w:r>
      <w:r>
        <w:rPr>
          <w:rFonts w:hint="eastAsia"/>
        </w:rPr>
        <w:t xml:space="preserve">　　　　　　　　　　　　</w:t>
      </w:r>
    </w:p>
    <w:p w:rsidR="00E97DDE" w:rsidRDefault="00E97DDE" w:rsidP="005C66D4">
      <w:pPr>
        <w:widowControl/>
        <w:ind w:leftChars="200" w:left="480"/>
        <w:jc w:val="left"/>
      </w:pPr>
      <w:r>
        <w:rPr>
          <w:rFonts w:hint="eastAsia"/>
        </w:rPr>
        <w:t xml:space="preserve">　　　　　　　　　　</w:t>
      </w:r>
    </w:p>
    <w:p w:rsidR="00E97DDE" w:rsidRPr="00307349" w:rsidRDefault="00E97DDE" w:rsidP="005C66D4">
      <w:pPr>
        <w:widowControl/>
        <w:ind w:leftChars="200" w:left="480"/>
        <w:jc w:val="right"/>
        <w:rPr>
          <w:rFonts w:cs="ＭＳ 明朝"/>
        </w:rPr>
      </w:pPr>
      <w:r w:rsidRPr="006C0014">
        <w:rPr>
          <w:rFonts w:hint="eastAsia"/>
        </w:rPr>
        <w:t>］</w:t>
      </w:r>
    </w:p>
    <w:p w:rsidR="00E97DDE" w:rsidRPr="00E97DDE" w:rsidRDefault="00014178" w:rsidP="005C66D4">
      <w:pPr>
        <w:ind w:left="480" w:hangingChars="200" w:hanging="480"/>
        <w:rPr>
          <w:rFonts w:ascii="ＭＳ 明朝" w:hAnsi="ＭＳ 明朝" w:cs="ＭＳ 明朝"/>
        </w:rPr>
      </w:pPr>
      <w:r>
        <w:rPr>
          <w:rFonts w:ascii="ＭＳ 明朝" w:hAnsi="ＭＳ 明朝" w:cs="ＭＳ 明朝"/>
          <w:lang w:val="ja-JP"/>
        </w:rPr>
        <w:br w:type="column"/>
      </w:r>
      <w:r w:rsidR="00E97DDE" w:rsidRPr="003D5869">
        <w:rPr>
          <w:rFonts w:ascii="ＭＳ 明朝" w:hAnsi="ＭＳ 明朝" w:cs="ＭＳ 明朝" w:hint="eastAsia"/>
          <w:lang w:val="ja-JP"/>
        </w:rPr>
        <w:lastRenderedPageBreak/>
        <w:t>問</w:t>
      </w:r>
      <w:r w:rsidR="00E97DDE">
        <w:rPr>
          <w:rFonts w:ascii="ＭＳ 明朝" w:hAnsi="ＭＳ 明朝" w:cs="ＭＳ 明朝" w:hint="eastAsia"/>
          <w:lang w:val="ja-JP"/>
        </w:rPr>
        <w:t>５</w:t>
      </w:r>
      <w:r w:rsidR="00E97DDE" w:rsidRPr="003D5869">
        <w:rPr>
          <w:rFonts w:ascii="ＭＳ 明朝" w:hAnsi="ＭＳ 明朝" w:cs="ＭＳ 明朝" w:hint="eastAsia"/>
          <w:lang w:val="ja-JP"/>
        </w:rPr>
        <w:t xml:space="preserve">　</w:t>
      </w:r>
      <w:r w:rsidR="00E97DDE" w:rsidRPr="00E97DDE">
        <w:rPr>
          <w:rFonts w:ascii="ＭＳ 明朝" w:hAnsi="ＭＳ 明朝" w:cs="ＭＳ 明朝" w:hint="eastAsia"/>
        </w:rPr>
        <w:t>傍線部③「具体的にどの分野で木材の利用が急増し、どのような目的で使われるのかがわかり」を、【会話文】と【資料２】に基づき、</w:t>
      </w:r>
      <w:r w:rsidR="00E97DDE" w:rsidRPr="00E97DDE">
        <w:rPr>
          <w:rFonts w:ascii="ＭＳ 明朝" w:hAnsi="ＭＳ 明朝" w:cs="ＭＳ 明朝"/>
          <w:eastAsianLayout w:id="1984680449" w:vert="1" w:vertCompress="1"/>
        </w:rPr>
        <w:t>50</w:t>
      </w:r>
      <w:r w:rsidR="00E97DDE" w:rsidRPr="00E97DDE">
        <w:rPr>
          <w:rFonts w:ascii="ＭＳ 明朝" w:hAnsi="ＭＳ 明朝" w:cs="ＭＳ 明朝" w:hint="eastAsia"/>
        </w:rPr>
        <w:t>字以内で具体的に説明せよ。</w:t>
      </w:r>
      <w:r w:rsidR="00E97DDE" w:rsidRPr="00E97DDE">
        <w:rPr>
          <w:rFonts w:ascii="ＭＳ 明朝" w:hAnsi="ＭＳ 明朝" w:cs="ＭＳ 明朝"/>
          <w:bdr w:val="single" w:sz="4" w:space="0" w:color="auto"/>
          <w:eastAsianLayout w:id="1984679683" w:vert="1" w:vertCompress="1"/>
        </w:rPr>
        <w:t>10</w:t>
      </w:r>
      <w:r w:rsidR="00E97DDE" w:rsidRPr="00E97DDE">
        <w:rPr>
          <w:rFonts w:ascii="ＭＳ 明朝" w:hAnsi="ＭＳ 明朝" w:cs="ＭＳ 明朝" w:hint="eastAsia"/>
          <w:bdr w:val="single" w:sz="4" w:space="0" w:color="auto"/>
        </w:rPr>
        <w:t>点</w:t>
      </w:r>
    </w:p>
    <w:p w:rsidR="00014178" w:rsidRDefault="00E97DDE" w:rsidP="005C66D4">
      <w:pPr>
        <w:widowControl/>
        <w:ind w:leftChars="200" w:left="480"/>
        <w:jc w:val="left"/>
      </w:pPr>
      <w:r w:rsidRPr="006C0014">
        <w:rPr>
          <w:rFonts w:hint="eastAsia"/>
        </w:rPr>
        <w:t xml:space="preserve">［　</w:t>
      </w:r>
      <w:r>
        <w:rPr>
          <w:rFonts w:hint="eastAsia"/>
        </w:rPr>
        <w:t xml:space="preserve">　　　　　　　　　　　　　</w:t>
      </w:r>
    </w:p>
    <w:p w:rsidR="00E97DDE" w:rsidRDefault="00E97DDE" w:rsidP="005C66D4">
      <w:pPr>
        <w:widowControl/>
        <w:ind w:leftChars="200" w:left="480"/>
        <w:jc w:val="left"/>
      </w:pPr>
      <w:r>
        <w:rPr>
          <w:rFonts w:hint="eastAsia"/>
        </w:rPr>
        <w:t xml:space="preserve">　　　　　　　　　</w:t>
      </w:r>
    </w:p>
    <w:p w:rsidR="00E97DDE" w:rsidRPr="00307349" w:rsidRDefault="00E97DDE" w:rsidP="005C66D4">
      <w:pPr>
        <w:widowControl/>
        <w:ind w:leftChars="200" w:left="480"/>
        <w:jc w:val="right"/>
        <w:rPr>
          <w:rFonts w:cs="ＭＳ 明朝"/>
        </w:rPr>
      </w:pPr>
      <w:r w:rsidRPr="006C0014">
        <w:rPr>
          <w:rFonts w:hint="eastAsia"/>
        </w:rPr>
        <w:t>］</w:t>
      </w:r>
    </w:p>
    <w:p w:rsidR="008855EC" w:rsidRPr="00D136DF" w:rsidRDefault="008855EC" w:rsidP="005C66D4">
      <w:pPr>
        <w:ind w:left="480" w:hangingChars="200" w:hanging="480"/>
        <w:rPr>
          <w:rFonts w:ascii="ＭＳ 明朝" w:hAnsi="ＭＳ 明朝" w:cs="ＭＳ 明朝"/>
        </w:rPr>
      </w:pPr>
      <w:r w:rsidRPr="008D44CD">
        <w:rPr>
          <w:rFonts w:cs="ＭＳ 明朝"/>
        </w:rPr>
        <w:br w:type="page"/>
      </w:r>
    </w:p>
    <w:p w:rsidR="000A370D" w:rsidRDefault="000A370D" w:rsidP="000A370D">
      <w:pPr>
        <w:rPr>
          <w:rFonts w:cs="Times New Roman"/>
          <w:lang w:val="ja-JP"/>
        </w:rPr>
      </w:pPr>
      <w:r>
        <w:rPr>
          <w:rFonts w:cs="ＭＳ 明朝" w:hint="eastAsia"/>
          <w:lang w:val="ja-JP"/>
        </w:rPr>
        <w:lastRenderedPageBreak/>
        <w:t>《解答・採点基準</w:t>
      </w:r>
      <w:r w:rsidR="00014178">
        <w:rPr>
          <w:rFonts w:cs="ＭＳ 明朝" w:hint="eastAsia"/>
          <w:lang w:val="ja-JP"/>
        </w:rPr>
        <w:t>・自己採点表</w:t>
      </w:r>
      <w:r>
        <w:rPr>
          <w:rFonts w:cs="ＭＳ 明朝" w:hint="eastAsia"/>
          <w:lang w:val="ja-JP"/>
        </w:rPr>
        <w:t>》</w:t>
      </w:r>
    </w:p>
    <w:p w:rsidR="00E97DDE" w:rsidRPr="00E97DDE" w:rsidRDefault="004E30DB" w:rsidP="00E97DDE">
      <w:pPr>
        <w:ind w:left="960" w:hangingChars="400" w:hanging="960"/>
        <w:rPr>
          <w:rFonts w:ascii="ＭＳ 明朝" w:hAnsi="ＭＳ 明朝" w:cs="ＭＳ 明朝"/>
          <w:lang w:val="ja-JP"/>
        </w:rPr>
      </w:pPr>
      <w:r w:rsidRPr="003D5869">
        <w:rPr>
          <w:rFonts w:ascii="ＭＳ 明朝" w:hAnsi="ＭＳ 明朝" w:cs="ＭＳ 明朝" w:hint="eastAsia"/>
          <w:lang w:val="ja-JP"/>
        </w:rPr>
        <w:t>問</w:t>
      </w:r>
      <w:r w:rsidRPr="00372976">
        <w:rPr>
          <w:rFonts w:ascii="ＭＳ 明朝" w:hAnsi="ＭＳ 明朝" w:cs="ＭＳ 明朝" w:hint="eastAsia"/>
        </w:rPr>
        <w:t>１</w:t>
      </w:r>
      <w:r w:rsidRPr="003D5869">
        <w:rPr>
          <w:rFonts w:ascii="ＭＳ 明朝" w:hAnsi="ＭＳ 明朝" w:cs="ＭＳ 明朝" w:hint="eastAsia"/>
          <w:lang w:val="ja-JP"/>
        </w:rPr>
        <w:t xml:space="preserve">　</w:t>
      </w:r>
      <w:r w:rsidR="00E97DDE" w:rsidRPr="00E97DDE">
        <w:rPr>
          <w:rFonts w:ascii="ＭＳ 明朝" w:hAnsi="ＭＳ 明朝" w:cs="ＭＳ 明朝" w:hint="eastAsia"/>
          <w:lang w:val="ja-JP"/>
        </w:rPr>
        <w:t>▽＝</w:t>
      </w:r>
      <w:r w:rsidR="00E97DDE" w:rsidRPr="00E97DDE">
        <w:rPr>
          <w:rStyle w:val="8pt"/>
          <w:rFonts w:hint="eastAsia"/>
          <w:lang w:val="ja-JP"/>
        </w:rPr>
        <w:t>Ａ</w:t>
      </w:r>
      <w:r w:rsidR="00E97DDE" w:rsidRPr="00E97DDE">
        <w:rPr>
          <w:rFonts w:ascii="ＭＳ 明朝" w:hAnsi="ＭＳ 明朝" w:cs="ＭＳ 明朝" w:hint="eastAsia"/>
          <w:u w:val="thick"/>
          <w:lang w:val="ja-JP"/>
        </w:rPr>
        <w:t>昭和二〇年代後半から植林されたスギが樹齢二五～三〇年となり</w:t>
      </w:r>
      <w:r w:rsidR="00E97DDE" w:rsidRPr="00E97DDE">
        <w:rPr>
          <w:rFonts w:ascii="ＭＳ 明朝" w:hAnsi="ＭＳ 明朝" w:cs="ＭＳ 明朝" w:hint="eastAsia"/>
          <w:lang w:val="ja-JP"/>
        </w:rPr>
        <w:t>、</w:t>
      </w:r>
      <w:r w:rsidR="00E97DDE" w:rsidRPr="00E97DDE">
        <w:rPr>
          <w:rStyle w:val="8pt"/>
          <w:rFonts w:hint="eastAsia"/>
          <w:lang w:val="ja-JP"/>
        </w:rPr>
        <w:t>Ｂ</w:t>
      </w:r>
      <w:r w:rsidR="00E97DDE" w:rsidRPr="00E97DDE">
        <w:rPr>
          <w:rFonts w:ascii="ＭＳ 明朝" w:hAnsi="ＭＳ 明朝" w:cs="ＭＳ 明朝" w:hint="eastAsia"/>
          <w:u w:val="thick"/>
          <w:lang w:val="ja-JP"/>
        </w:rPr>
        <w:t>大量の花粉を飛ばすようになった</w:t>
      </w:r>
      <w:r w:rsidR="00E97DDE" w:rsidRPr="00014178">
        <w:rPr>
          <w:rStyle w:val="8pt"/>
          <w:rFonts w:hint="eastAsia"/>
        </w:rPr>
        <w:t>Ｃ</w:t>
      </w:r>
      <w:r w:rsidR="00E97DDE" w:rsidRPr="00E97DDE">
        <w:rPr>
          <w:rFonts w:ascii="ＭＳ 明朝" w:hAnsi="ＭＳ 明朝" w:cs="ＭＳ 明朝" w:hint="eastAsia"/>
          <w:u w:val="thick"/>
          <w:lang w:val="ja-JP"/>
        </w:rPr>
        <w:t>こと</w:t>
      </w:r>
      <w:r w:rsidR="00E97DDE" w:rsidRPr="00E97DDE">
        <w:rPr>
          <w:rFonts w:ascii="ＭＳ 明朝" w:hAnsi="ＭＳ 明朝" w:cs="ＭＳ 明朝" w:hint="eastAsia"/>
          <w:lang w:val="ja-JP"/>
        </w:rPr>
        <w:t>。（</w:t>
      </w:r>
      <w:r w:rsidR="00E97DDE" w:rsidRPr="00E97DDE">
        <w:rPr>
          <w:rFonts w:ascii="ＭＳ 明朝" w:hAnsi="ＭＳ 明朝" w:cs="ＭＳ 明朝"/>
          <w:lang w:val="ja-JP"/>
          <w:eastAsianLayout w:id="1984680706" w:vert="1" w:vertCompress="1"/>
        </w:rPr>
        <w:t>48</w:t>
      </w:r>
      <w:r w:rsidR="00E97DDE" w:rsidRPr="00E97DDE">
        <w:rPr>
          <w:rFonts w:ascii="ＭＳ 明朝" w:hAnsi="ＭＳ 明朝" w:cs="ＭＳ 明朝" w:hint="eastAsia"/>
          <w:lang w:val="ja-JP"/>
        </w:rPr>
        <w:t>字）</w:t>
      </w:r>
      <w:r w:rsidR="00E97DDE" w:rsidRPr="00C81863">
        <w:rPr>
          <w:rFonts w:ascii="ＭＳ 明朝" w:hAnsi="ＭＳ 明朝" w:cs="ＭＳ 明朝" w:hint="eastAsia"/>
          <w:bdr w:val="single" w:sz="4" w:space="0" w:color="auto"/>
          <w:lang w:val="ja-JP"/>
        </w:rPr>
        <w:t>５点</w:t>
      </w:r>
      <w:r w:rsidR="00E97DDE" w:rsidRPr="00E97DDE">
        <w:rPr>
          <w:rFonts w:ascii="ＭＳ 明朝" w:hAnsi="ＭＳ 明朝" w:cs="ＭＳ 明朝"/>
          <w:lang w:val="ja-JP"/>
        </w:rPr>
        <w:t xml:space="preserve"> </w:t>
      </w:r>
    </w:p>
    <w:p w:rsidR="00E97DDE" w:rsidRPr="00E97DDE" w:rsidRDefault="00E97DDE" w:rsidP="00E97DDE">
      <w:pPr>
        <w:ind w:left="480" w:hangingChars="200" w:hanging="480"/>
        <w:rPr>
          <w:rFonts w:ascii="ＭＳ 明朝" w:hAnsi="ＭＳ 明朝" w:cs="ＭＳ 明朝"/>
          <w:lang w:val="ja-JP"/>
        </w:rPr>
      </w:pPr>
      <w:r w:rsidRPr="00EE3BD0">
        <w:rPr>
          <w:rFonts w:ascii="ＭＳ 明朝" w:hAnsi="ＭＳ 明朝" w:cs="ＭＳ 明朝" w:hint="eastAsia"/>
          <w:bdr w:val="single" w:sz="4" w:space="0" w:color="auto"/>
        </w:rPr>
        <w:t>基準</w:t>
      </w:r>
      <w:r>
        <w:rPr>
          <w:rFonts w:ascii="ＭＳ 明朝" w:hAnsi="ＭＳ 明朝" w:cs="ＭＳ 明朝" w:hint="eastAsia"/>
        </w:rPr>
        <w:t xml:space="preserve">　</w:t>
      </w:r>
      <w:r w:rsidRPr="00E97DDE">
        <w:rPr>
          <w:rFonts w:ascii="ＭＳ 明朝" w:hAnsi="ＭＳ 明朝" w:cs="ＭＳ 明朝" w:hint="eastAsia"/>
          <w:lang w:val="ja-JP"/>
        </w:rPr>
        <w:t>Ａ＝２点〔スギが植林されてから二五～三〇年経つという内容が必須〕</w:t>
      </w:r>
    </w:p>
    <w:p w:rsidR="00E97DDE" w:rsidRDefault="00E97DDE" w:rsidP="00E97DDE">
      <w:pPr>
        <w:ind w:leftChars="300" w:left="1200" w:hangingChars="200" w:hanging="480"/>
        <w:rPr>
          <w:rFonts w:ascii="ＭＳ 明朝" w:hAnsi="ＭＳ 明朝" w:cs="ＭＳ 明朝"/>
          <w:lang w:val="ja-JP"/>
        </w:rPr>
      </w:pPr>
      <w:r w:rsidRPr="00E97DDE">
        <w:rPr>
          <w:rFonts w:ascii="ＭＳ 明朝" w:hAnsi="ＭＳ 明朝" w:cs="ＭＳ 明朝" w:hint="eastAsia"/>
          <w:lang w:val="ja-JP"/>
        </w:rPr>
        <w:t>Ｂ＝２点／Ｃ＝１点</w:t>
      </w:r>
    </w:p>
    <w:p w:rsidR="00E97DDE" w:rsidRPr="00E97DDE" w:rsidRDefault="00E97DDE" w:rsidP="00E97DDE">
      <w:pPr>
        <w:ind w:leftChars="300" w:left="960" w:hangingChars="100" w:hanging="240"/>
        <w:rPr>
          <w:rFonts w:ascii="ＭＳ 明朝" w:hAnsi="ＭＳ 明朝" w:cs="ＭＳ 明朝"/>
          <w:lang w:val="ja-JP"/>
        </w:rPr>
      </w:pPr>
      <w:r w:rsidRPr="00E97DDE">
        <w:rPr>
          <w:rFonts w:ascii="ＭＳ 明朝" w:hAnsi="ＭＳ 明朝" w:cs="ＭＳ 明朝" w:hint="eastAsia"/>
          <w:lang w:val="ja-JP"/>
        </w:rPr>
        <w:t>▽＝</w:t>
      </w:r>
      <w:r w:rsidRPr="00E97DDE">
        <w:rPr>
          <w:rStyle w:val="8pt"/>
          <w:rFonts w:hint="eastAsia"/>
          <w:lang w:val="ja-JP"/>
        </w:rPr>
        <w:t>Ａ</w:t>
      </w:r>
      <w:r w:rsidRPr="00E97DDE">
        <w:rPr>
          <w:rFonts w:ascii="ＭＳ 明朝" w:hAnsi="ＭＳ 明朝" w:cs="ＭＳ 明朝" w:hint="eastAsia"/>
          <w:u w:val="thick"/>
          <w:lang w:val="ja-JP"/>
        </w:rPr>
        <w:t>輸入自由化された外材に押され</w:t>
      </w:r>
      <w:r w:rsidRPr="00E97DDE">
        <w:rPr>
          <w:rFonts w:ascii="ＭＳ 明朝" w:hAnsi="ＭＳ 明朝" w:cs="ＭＳ 明朝" w:hint="eastAsia"/>
          <w:lang w:val="ja-JP"/>
        </w:rPr>
        <w:t>、</w:t>
      </w:r>
      <w:r w:rsidRPr="00E97DDE">
        <w:rPr>
          <w:rStyle w:val="8pt"/>
          <w:rFonts w:hint="eastAsia"/>
          <w:lang w:val="ja-JP"/>
        </w:rPr>
        <w:t>Ｂ</w:t>
      </w:r>
      <w:r w:rsidRPr="00E97DDE">
        <w:rPr>
          <w:rFonts w:ascii="ＭＳ 明朝" w:hAnsi="ＭＳ 明朝" w:cs="ＭＳ 明朝" w:hint="eastAsia"/>
          <w:u w:val="thick"/>
          <w:lang w:val="ja-JP"/>
        </w:rPr>
        <w:t>伐採されるべきスギの木が手入れをされないまま放置されている</w:t>
      </w:r>
      <w:r w:rsidRPr="00E97DDE">
        <w:rPr>
          <w:rStyle w:val="8pt"/>
          <w:rFonts w:hint="eastAsia"/>
          <w:lang w:val="ja-JP"/>
        </w:rPr>
        <w:t>Ｃ</w:t>
      </w:r>
      <w:r w:rsidRPr="00E97DDE">
        <w:rPr>
          <w:rFonts w:ascii="ＭＳ 明朝" w:hAnsi="ＭＳ 明朝" w:cs="ＭＳ 明朝" w:hint="eastAsia"/>
          <w:u w:val="thick"/>
          <w:lang w:val="ja-JP"/>
        </w:rPr>
        <w:t>こと</w:t>
      </w:r>
      <w:r w:rsidRPr="00E97DDE">
        <w:rPr>
          <w:rFonts w:ascii="ＭＳ 明朝" w:hAnsi="ＭＳ 明朝" w:cs="ＭＳ 明朝" w:hint="eastAsia"/>
          <w:lang w:val="ja-JP"/>
        </w:rPr>
        <w:t>。（</w:t>
      </w:r>
      <w:r w:rsidRPr="00E97DDE">
        <w:rPr>
          <w:rFonts w:ascii="ＭＳ 明朝" w:hAnsi="ＭＳ 明朝" w:cs="ＭＳ 明朝"/>
          <w:lang w:val="ja-JP"/>
          <w:eastAsianLayout w:id="1984681216" w:vert="1" w:vertCompress="1"/>
        </w:rPr>
        <w:t>47</w:t>
      </w:r>
      <w:r w:rsidRPr="00E97DDE">
        <w:rPr>
          <w:rFonts w:ascii="ＭＳ 明朝" w:hAnsi="ＭＳ 明朝" w:cs="ＭＳ 明朝" w:hint="eastAsia"/>
          <w:lang w:val="ja-JP"/>
        </w:rPr>
        <w:t>字）</w:t>
      </w:r>
      <w:r w:rsidRPr="00C81863">
        <w:rPr>
          <w:rFonts w:ascii="ＭＳ 明朝" w:hAnsi="ＭＳ 明朝" w:cs="ＭＳ 明朝" w:hint="eastAsia"/>
          <w:bdr w:val="single" w:sz="4" w:space="0" w:color="auto"/>
          <w:lang w:val="ja-JP"/>
        </w:rPr>
        <w:t>５点</w:t>
      </w:r>
      <w:r w:rsidRPr="00E97DDE">
        <w:rPr>
          <w:rFonts w:ascii="ＭＳ 明朝" w:hAnsi="ＭＳ 明朝" w:cs="ＭＳ 明朝"/>
          <w:lang w:val="ja-JP"/>
        </w:rPr>
        <w:t xml:space="preserve">  </w:t>
      </w:r>
    </w:p>
    <w:p w:rsidR="00E97DDE" w:rsidRPr="00E97DDE" w:rsidRDefault="00E97DDE" w:rsidP="00E97DDE">
      <w:pPr>
        <w:ind w:left="480" w:hangingChars="200" w:hanging="480"/>
        <w:rPr>
          <w:rFonts w:ascii="ＭＳ 明朝" w:hAnsi="ＭＳ 明朝" w:cs="ＭＳ 明朝"/>
          <w:lang w:val="ja-JP"/>
        </w:rPr>
      </w:pPr>
      <w:r w:rsidRPr="00EE3BD0">
        <w:rPr>
          <w:rFonts w:ascii="ＭＳ 明朝" w:hAnsi="ＭＳ 明朝" w:cs="ＭＳ 明朝" w:hint="eastAsia"/>
          <w:bdr w:val="single" w:sz="4" w:space="0" w:color="auto"/>
        </w:rPr>
        <w:t>基準</w:t>
      </w:r>
      <w:r>
        <w:rPr>
          <w:rFonts w:ascii="ＭＳ 明朝" w:hAnsi="ＭＳ 明朝" w:cs="ＭＳ 明朝" w:hint="eastAsia"/>
        </w:rPr>
        <w:t xml:space="preserve">　</w:t>
      </w:r>
      <w:r w:rsidRPr="00E97DDE">
        <w:rPr>
          <w:rFonts w:ascii="ＭＳ 明朝" w:hAnsi="ＭＳ 明朝" w:cs="ＭＳ 明朝" w:hint="eastAsia"/>
          <w:lang w:val="ja-JP"/>
        </w:rPr>
        <w:t>Ａ＝２点／Ｂ＝２点／Ｃ＝１点</w:t>
      </w:r>
    </w:p>
    <w:p w:rsidR="001678A7" w:rsidRPr="001678A7" w:rsidRDefault="004E30DB" w:rsidP="001678A7">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２</w:t>
      </w:r>
      <w:r w:rsidRPr="003D5869">
        <w:rPr>
          <w:rFonts w:ascii="ＭＳ 明朝" w:hAnsi="ＭＳ 明朝" w:cs="ＭＳ 明朝" w:hint="eastAsia"/>
          <w:lang w:val="ja-JP"/>
        </w:rPr>
        <w:t xml:space="preserve">　</w:t>
      </w:r>
      <w:r w:rsidR="001678A7" w:rsidRPr="001678A7">
        <w:rPr>
          <w:rFonts w:ascii="ＭＳ 明朝" w:hAnsi="ＭＳ 明朝" w:cs="ＭＳ 明朝" w:hint="eastAsia"/>
        </w:rPr>
        <w:t>▽患者＝Ｄ</w:t>
      </w:r>
      <w:r w:rsidR="001678A7">
        <w:rPr>
          <w:rFonts w:ascii="ＭＳ 明朝" w:hAnsi="ＭＳ 明朝" w:cs="ＭＳ 明朝" w:hint="eastAsia"/>
        </w:rPr>
        <w:t xml:space="preserve">　</w:t>
      </w:r>
      <w:r w:rsidR="001678A7" w:rsidRPr="00BF49FD">
        <w:rPr>
          <w:rFonts w:ascii="ＭＳ 明朝" w:hAnsi="ＭＳ 明朝" w:cs="ＭＳ 明朝" w:hint="eastAsia"/>
          <w:bdr w:val="single" w:sz="4" w:space="0" w:color="auto"/>
        </w:rPr>
        <w:t>３</w:t>
      </w:r>
      <w:r w:rsidR="001678A7" w:rsidRPr="00C81863">
        <w:rPr>
          <w:rFonts w:ascii="ＭＳ 明朝" w:hAnsi="ＭＳ 明朝" w:cs="ＭＳ 明朝" w:hint="eastAsia"/>
          <w:bdr w:val="single" w:sz="4" w:space="0" w:color="auto"/>
          <w:lang w:val="ja-JP"/>
        </w:rPr>
        <w:t>点</w:t>
      </w:r>
    </w:p>
    <w:p w:rsidR="001678A7" w:rsidRPr="001678A7" w:rsidRDefault="001678A7" w:rsidP="001678A7">
      <w:pPr>
        <w:ind w:left="480" w:hangingChars="200" w:hanging="480"/>
        <w:rPr>
          <w:rFonts w:ascii="ＭＳ 明朝" w:hAnsi="ＭＳ 明朝" w:cs="ＭＳ 明朝"/>
        </w:rPr>
      </w:pPr>
      <w:r w:rsidRPr="001678A7">
        <w:rPr>
          <w:rFonts w:ascii="ＭＳ 明朝" w:hAnsi="ＭＳ 明朝" w:cs="ＭＳ 明朝" w:hint="eastAsia"/>
        </w:rPr>
        <w:t xml:space="preserve">　　　▽理由＝</w:t>
      </w:r>
      <w:r w:rsidRPr="001678A7">
        <w:rPr>
          <w:rStyle w:val="8pt"/>
          <w:rFonts w:hint="eastAsia"/>
        </w:rPr>
        <w:t>Ａ</w:t>
      </w:r>
      <w:r w:rsidRPr="001678A7">
        <w:rPr>
          <w:rFonts w:ascii="ＭＳ 明朝" w:hAnsi="ＭＳ 明朝" w:cs="ＭＳ 明朝" w:hint="eastAsia"/>
          <w:u w:val="thick"/>
        </w:rPr>
        <w:t>ゲーム依存</w:t>
      </w:r>
      <w:r w:rsidRPr="001678A7">
        <w:rPr>
          <w:rFonts w:ascii="ＭＳ 明朝" w:hAnsi="ＭＳ 明朝" w:cs="ＭＳ 明朝" w:hint="eastAsia"/>
        </w:rPr>
        <w:t>や</w:t>
      </w:r>
      <w:r w:rsidRPr="001678A7">
        <w:rPr>
          <w:rStyle w:val="8pt"/>
          <w:rFonts w:hint="eastAsia"/>
        </w:rPr>
        <w:t>Ｂ</w:t>
      </w:r>
      <w:r w:rsidRPr="001678A7">
        <w:rPr>
          <w:rFonts w:ascii="ＭＳ 明朝" w:hAnsi="ＭＳ 明朝" w:cs="ＭＳ 明朝" w:hint="eastAsia"/>
          <w:u w:val="thick"/>
        </w:rPr>
        <w:t>昼夜逆転の生活リズムの乱れ</w:t>
      </w:r>
      <w:r w:rsidRPr="001678A7">
        <w:rPr>
          <w:rFonts w:ascii="ＭＳ 明朝" w:hAnsi="ＭＳ 明朝" w:cs="ＭＳ 明朝" w:hint="eastAsia"/>
        </w:rPr>
        <w:t>などについては、</w:t>
      </w:r>
      <w:r w:rsidRPr="001678A7">
        <w:rPr>
          <w:rStyle w:val="8pt"/>
          <w:rFonts w:hint="eastAsia"/>
        </w:rPr>
        <w:t>Ｃ</w:t>
      </w:r>
      <w:r w:rsidRPr="001678A7">
        <w:rPr>
          <w:rFonts w:ascii="ＭＳ 明朝" w:hAnsi="ＭＳ 明朝" w:cs="ＭＳ 明朝" w:hint="eastAsia"/>
          <w:u w:val="thick"/>
        </w:rPr>
        <w:t>資料１に言及されず読み取ることができない</w:t>
      </w:r>
      <w:r w:rsidRPr="001678A7">
        <w:rPr>
          <w:rStyle w:val="8pt"/>
          <w:rFonts w:hint="eastAsia"/>
        </w:rPr>
        <w:t>Ｄ</w:t>
      </w:r>
      <w:r w:rsidRPr="001678A7">
        <w:rPr>
          <w:rFonts w:ascii="ＭＳ 明朝" w:hAnsi="ＭＳ 明朝" w:cs="ＭＳ 明朝" w:hint="eastAsia"/>
          <w:u w:val="thick"/>
        </w:rPr>
        <w:t>から</w:t>
      </w:r>
      <w:r w:rsidRPr="001678A7">
        <w:rPr>
          <w:rFonts w:ascii="ＭＳ 明朝" w:hAnsi="ＭＳ 明朝" w:cs="ＭＳ 明朝" w:hint="eastAsia"/>
        </w:rPr>
        <w:t>。（</w:t>
      </w:r>
      <w:r w:rsidRPr="001678A7">
        <w:rPr>
          <w:rFonts w:ascii="ＭＳ 明朝" w:hAnsi="ＭＳ 明朝" w:cs="ＭＳ 明朝"/>
          <w:eastAsianLayout w:id="1984681728" w:vert="1" w:vertCompress="1"/>
        </w:rPr>
        <w:t>50</w:t>
      </w:r>
      <w:r w:rsidRPr="001678A7">
        <w:rPr>
          <w:rFonts w:ascii="ＭＳ 明朝" w:hAnsi="ＭＳ 明朝" w:cs="ＭＳ 明朝" w:hint="eastAsia"/>
        </w:rPr>
        <w:t>字）</w:t>
      </w:r>
      <w:r w:rsidRPr="00BF49FD">
        <w:rPr>
          <w:rFonts w:ascii="ＭＳ 明朝" w:hAnsi="ＭＳ 明朝" w:cs="ＭＳ 明朝" w:hint="eastAsia"/>
          <w:bdr w:val="single" w:sz="4" w:space="0" w:color="auto"/>
          <w:lang w:val="ja-JP"/>
        </w:rPr>
        <w:t>７</w:t>
      </w:r>
      <w:r w:rsidRPr="00C81863">
        <w:rPr>
          <w:rFonts w:ascii="ＭＳ 明朝" w:hAnsi="ＭＳ 明朝" w:cs="ＭＳ 明朝" w:hint="eastAsia"/>
          <w:bdr w:val="single" w:sz="4" w:space="0" w:color="auto"/>
          <w:lang w:val="ja-JP"/>
        </w:rPr>
        <w:t>点</w:t>
      </w:r>
      <w:r w:rsidRPr="001678A7">
        <w:rPr>
          <w:rFonts w:ascii="ＭＳ 明朝" w:hAnsi="ＭＳ 明朝" w:cs="ＭＳ 明朝"/>
        </w:rPr>
        <w:t xml:space="preserve"> </w:t>
      </w:r>
    </w:p>
    <w:p w:rsidR="001678A7" w:rsidRDefault="001678A7" w:rsidP="001678A7">
      <w:pPr>
        <w:ind w:left="720" w:hangingChars="300" w:hanging="720"/>
        <w:rPr>
          <w:rFonts w:ascii="ＭＳ 明朝" w:hAnsi="ＭＳ 明朝" w:cs="ＭＳ 明朝"/>
        </w:rPr>
      </w:pPr>
      <w:r w:rsidRPr="00EE3BD0">
        <w:rPr>
          <w:rFonts w:ascii="ＭＳ 明朝" w:hAnsi="ＭＳ 明朝" w:cs="ＭＳ 明朝" w:hint="eastAsia"/>
          <w:bdr w:val="single" w:sz="4" w:space="0" w:color="auto"/>
        </w:rPr>
        <w:t>基準</w:t>
      </w:r>
      <w:r>
        <w:rPr>
          <w:rFonts w:ascii="ＭＳ 明朝" w:hAnsi="ＭＳ 明朝" w:cs="ＭＳ 明朝" w:hint="eastAsia"/>
        </w:rPr>
        <w:t xml:space="preserve">　</w:t>
      </w:r>
      <w:r w:rsidRPr="001678A7">
        <w:rPr>
          <w:rFonts w:ascii="ＭＳ 明朝" w:hAnsi="ＭＳ 明朝" w:cs="ＭＳ 明朝" w:hint="eastAsia"/>
        </w:rPr>
        <w:t>Ａ＝２点／Ｂ＝２点〔「生活リズムの乱れ」が「昼夜逆転」の表記にとどまっている場合は１点〕／Ｃ＝２点／Ｄ＝１点</w:t>
      </w:r>
    </w:p>
    <w:p w:rsidR="00014178" w:rsidRDefault="00014178" w:rsidP="001678A7">
      <w:pPr>
        <w:ind w:left="720" w:hangingChars="300" w:hanging="720"/>
        <w:rPr>
          <w:rFonts w:ascii="ＭＳ 明朝" w:hAnsi="ＭＳ 明朝" w:cs="ＭＳ 明朝"/>
        </w:rPr>
      </w:pPr>
    </w:p>
    <w:p w:rsidR="004E30DB" w:rsidRDefault="00014178" w:rsidP="00CD409A">
      <w:pPr>
        <w:ind w:left="720" w:hangingChars="300" w:hanging="720"/>
        <w:rPr>
          <w:rFonts w:ascii="ＭＳ 明朝" w:hAnsi="ＭＳ 明朝" w:cs="ＭＳ 明朝"/>
          <w:lang w:val="ja-JP"/>
        </w:rPr>
      </w:pPr>
      <w:r>
        <w:rPr>
          <w:rFonts w:ascii="ＭＳ 明朝" w:hAnsi="ＭＳ 明朝" w:cs="ＭＳ 明朝"/>
        </w:rPr>
        <w:br w:type="column"/>
      </w:r>
      <w:r w:rsidR="004E30DB" w:rsidRPr="003D5869">
        <w:rPr>
          <w:rFonts w:ascii="ＭＳ 明朝" w:hAnsi="ＭＳ 明朝" w:cs="ＭＳ 明朝" w:hint="eastAsia"/>
          <w:lang w:val="ja-JP"/>
        </w:rPr>
        <w:lastRenderedPageBreak/>
        <w:t>問</w:t>
      </w:r>
      <w:r w:rsidR="004E30DB" w:rsidRPr="00372976">
        <w:rPr>
          <w:rFonts w:ascii="ＭＳ 明朝" w:hAnsi="ＭＳ 明朝" w:cs="ＭＳ 明朝" w:hint="eastAsia"/>
        </w:rPr>
        <w:t>３</w:t>
      </w:r>
      <w:r w:rsidR="004E30DB" w:rsidRPr="003D5869">
        <w:rPr>
          <w:rFonts w:ascii="ＭＳ 明朝" w:hAnsi="ＭＳ 明朝" w:cs="ＭＳ 明朝" w:hint="eastAsia"/>
          <w:lang w:val="ja-JP"/>
        </w:rPr>
        <w:t xml:space="preserve">　</w:t>
      </w:r>
    </w:p>
    <w:p w:rsidR="00CD409A" w:rsidRDefault="00CD409A" w:rsidP="00FE39B6">
      <w:pPr>
        <w:widowControl/>
        <w:spacing w:line="240" w:lineRule="auto"/>
        <w:jc w:val="left"/>
        <w:rPr>
          <w:rFonts w:ascii="ＭＳ 明朝" w:hAnsi="ＭＳ 明朝" w:cs="ＭＳ 明朝"/>
          <w:lang w:val="ja-JP"/>
        </w:rPr>
      </w:pPr>
    </w:p>
    <w:tbl>
      <w:tblPr>
        <w:tblpPr w:leftFromText="142" w:rightFromText="142" w:vertAnchor="text" w:tblpY="1"/>
        <w:tblOverlap w:val="never"/>
        <w:tblW w:w="6794" w:type="dxa"/>
        <w:tblLayout w:type="fixed"/>
        <w:tblCellMar>
          <w:left w:w="0" w:type="dxa"/>
          <w:right w:w="0" w:type="dxa"/>
        </w:tblCellMar>
        <w:tblLook w:val="0000" w:firstRow="0" w:lastRow="0" w:firstColumn="0" w:lastColumn="0" w:noHBand="0" w:noVBand="0"/>
      </w:tblPr>
      <w:tblGrid>
        <w:gridCol w:w="425"/>
        <w:gridCol w:w="380"/>
        <w:gridCol w:w="4572"/>
        <w:gridCol w:w="1417"/>
      </w:tblGrid>
      <w:tr w:rsidR="00CD409A" w:rsidRPr="007729B9" w:rsidTr="008E055E">
        <w:trPr>
          <w:trHeight w:val="907"/>
        </w:trPr>
        <w:tc>
          <w:tcPr>
            <w:tcW w:w="425" w:type="dxa"/>
            <w:tcBorders>
              <w:top w:val="single" w:sz="8"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rsidR="00CD409A" w:rsidRPr="007729B9" w:rsidRDefault="00CD409A" w:rsidP="00CD409A">
            <w:pPr>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正</w:t>
            </w:r>
          </w:p>
          <w:p w:rsidR="00CD409A" w:rsidRPr="007729B9" w:rsidRDefault="00CD409A" w:rsidP="00CD409A">
            <w:pPr>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答</w:t>
            </w:r>
          </w:p>
          <w:p w:rsidR="00CD409A" w:rsidRPr="007729B9" w:rsidRDefault="00CD409A" w:rsidP="00CD409A">
            <w:pPr>
              <w:autoSpaceDE w:val="0"/>
              <w:autoSpaceDN w:val="0"/>
              <w:adjustRightInd w:val="0"/>
              <w:spacing w:line="326" w:lineRule="atLeast"/>
              <w:jc w:val="center"/>
              <w:textAlignment w:val="center"/>
              <w:rPr>
                <w:rFonts w:asciiTheme="minorEastAsia" w:hAnsiTheme="minorEastAsia" w:cs="A-OTF Gothic BBB Pr6N Medium"/>
                <w:b/>
                <w:bCs/>
                <w:color w:val="000000"/>
                <w:kern w:val="0"/>
                <w:lang w:val="ja-JP"/>
              </w:rPr>
            </w:pPr>
            <w:r w:rsidRPr="007729B9">
              <w:rPr>
                <w:rFonts w:asciiTheme="minorEastAsia" w:hAnsiTheme="minorEastAsia" w:cs="A-OTF UD Shin Go Pr6N M" w:hint="eastAsia"/>
                <w:b/>
                <w:bCs/>
                <w:color w:val="000000"/>
                <w:kern w:val="0"/>
                <w:lang w:val="ja-JP"/>
              </w:rPr>
              <w:t>例</w:t>
            </w:r>
          </w:p>
        </w:tc>
        <w:tc>
          <w:tcPr>
            <w:tcW w:w="6369" w:type="dxa"/>
            <w:gridSpan w:val="3"/>
            <w:tcBorders>
              <w:top w:val="single" w:sz="8" w:space="0" w:color="000000"/>
              <w:left w:val="single" w:sz="4" w:space="0" w:color="000000"/>
              <w:bottom w:val="single" w:sz="2" w:space="0" w:color="000000"/>
              <w:right w:val="single" w:sz="8" w:space="0" w:color="000000"/>
            </w:tcBorders>
            <w:tcMar>
              <w:top w:w="0" w:type="dxa"/>
              <w:left w:w="113" w:type="dxa"/>
              <w:bottom w:w="57" w:type="dxa"/>
              <w:right w:w="113" w:type="dxa"/>
            </w:tcMar>
            <w:vAlign w:val="center"/>
          </w:tcPr>
          <w:p w:rsidR="00CD409A" w:rsidRPr="00883AB5" w:rsidRDefault="00CD409A" w:rsidP="00CD409A">
            <w:pPr>
              <w:autoSpaceDE w:val="0"/>
              <w:autoSpaceDN w:val="0"/>
              <w:adjustRightInd w:val="0"/>
              <w:snapToGrid w:val="0"/>
              <w:spacing w:line="240" w:lineRule="auto"/>
              <w:textAlignment w:val="center"/>
              <w:rPr>
                <w:rFonts w:asciiTheme="minorEastAsia" w:hAnsiTheme="minorEastAsia" w:cs="A-OTF Gothic MB101 Pr6N M"/>
                <w:color w:val="000000"/>
                <w:kern w:val="0"/>
                <w:lang w:val="ja-JP"/>
              </w:rPr>
            </w:pPr>
            <w:r w:rsidRPr="00187C0F">
              <w:rPr>
                <w:rFonts w:asciiTheme="minorEastAsia" w:hAnsiTheme="minorEastAsia" w:cs="A-OTF Gothic MB101 Pr6N M" w:hint="eastAsia"/>
                <w:color w:val="000000"/>
                <w:spacing w:val="-240"/>
                <w:kern w:val="0"/>
                <w:position w:val="-22"/>
                <w:sz w:val="16"/>
                <w:szCs w:val="16"/>
                <w:lang w:val="ja-JP"/>
              </w:rPr>
              <w:t>②</w:t>
            </w:r>
            <w:r w:rsidRPr="008F2A95">
              <w:rPr>
                <w:rFonts w:asciiTheme="minorEastAsia" w:hAnsiTheme="minorEastAsia" w:cs="A-OTF Gothic MB101 Pr6N M" w:hint="eastAsia"/>
                <w:color w:val="000000"/>
                <w:kern w:val="0"/>
                <w:u w:val="thick"/>
                <w:lang w:val="ja-JP"/>
              </w:rPr>
              <w:t>木材の供給量を増加させると</w:t>
            </w:r>
            <w:r w:rsidRPr="008F2A95">
              <w:rPr>
                <w:rFonts w:asciiTheme="minorEastAsia" w:hAnsiTheme="minorEastAsia" w:cs="A-OTF Gothic MB101 Pr6N M" w:hint="eastAsia"/>
                <w:color w:val="000000"/>
                <w:kern w:val="0"/>
                <w:lang w:val="ja-JP"/>
              </w:rPr>
              <w:t>、</w:t>
            </w:r>
            <w:r w:rsidRPr="008F2A95">
              <w:rPr>
                <w:rFonts w:asciiTheme="minorEastAsia" w:hAnsiTheme="minorEastAsia" w:cs="A-OTF Gothic MB101 Pr6N M" w:hint="eastAsia"/>
                <w:color w:val="000000"/>
                <w:spacing w:val="-240"/>
                <w:kern w:val="0"/>
                <w:position w:val="-22"/>
                <w:sz w:val="16"/>
                <w:szCs w:val="16"/>
                <w:lang w:val="ja-JP"/>
              </w:rPr>
              <w:t>③</w:t>
            </w:r>
            <w:r w:rsidRPr="008F2A95">
              <w:rPr>
                <w:rFonts w:asciiTheme="minorEastAsia" w:hAnsiTheme="minorEastAsia" w:cs="A-OTF Gothic MB101 Pr6N M" w:hint="eastAsia"/>
                <w:color w:val="000000"/>
                <w:kern w:val="0"/>
                <w:u w:val="thick"/>
                <w:lang w:val="ja-JP"/>
              </w:rPr>
              <w:t>放置されているスギの木が伐採され</w:t>
            </w:r>
            <w:r w:rsidRPr="008F2A95">
              <w:rPr>
                <w:rFonts w:asciiTheme="minorEastAsia" w:hAnsiTheme="minorEastAsia" w:cs="A-OTF Gothic MB101 Pr6N M" w:hint="eastAsia"/>
                <w:color w:val="000000"/>
                <w:kern w:val="0"/>
                <w:lang w:val="ja-JP"/>
              </w:rPr>
              <w:t>、</w:t>
            </w:r>
            <w:r w:rsidRPr="008F2A95">
              <w:rPr>
                <w:rFonts w:asciiTheme="minorEastAsia" w:hAnsiTheme="minorEastAsia" w:cs="A-OTF Gothic MB101 Pr6N M" w:hint="eastAsia"/>
                <w:color w:val="000000"/>
                <w:spacing w:val="-240"/>
                <w:kern w:val="0"/>
                <w:position w:val="-22"/>
                <w:sz w:val="16"/>
                <w:szCs w:val="16"/>
                <w:lang w:val="ja-JP"/>
              </w:rPr>
              <w:t>④</w:t>
            </w:r>
            <w:r w:rsidRPr="008F2A95">
              <w:rPr>
                <w:rFonts w:asciiTheme="minorEastAsia" w:hAnsiTheme="minorEastAsia" w:cs="A-OTF Gothic MB101 Pr6N M" w:hint="eastAsia"/>
                <w:color w:val="000000"/>
                <w:kern w:val="0"/>
                <w:u w:val="thick"/>
                <w:lang w:val="ja-JP"/>
              </w:rPr>
              <w:t>スギ花粉を飛ばす木が減少する</w:t>
            </w:r>
            <w:r w:rsidR="0093254E" w:rsidRPr="0093254E">
              <w:t xml:space="preserve"> </w:t>
            </w:r>
            <w:r w:rsidRPr="008F2A95">
              <w:rPr>
                <w:rFonts w:asciiTheme="minorEastAsia" w:hAnsiTheme="minorEastAsia" w:cs="A-OTF Gothic MB101 Pr6N M" w:hint="eastAsia"/>
                <w:color w:val="000000"/>
                <w:spacing w:val="-240"/>
                <w:kern w:val="0"/>
                <w:position w:val="-22"/>
                <w:sz w:val="16"/>
                <w:szCs w:val="16"/>
                <w:lang w:val="ja-JP"/>
              </w:rPr>
              <w:t>⑤</w:t>
            </w:r>
            <w:r w:rsidRPr="008F2A95">
              <w:rPr>
                <w:rFonts w:asciiTheme="minorEastAsia" w:hAnsiTheme="minorEastAsia" w:cs="A-OTF Gothic MB101 Pr6N M" w:hint="eastAsia"/>
                <w:color w:val="000000"/>
                <w:kern w:val="0"/>
                <w:u w:val="thick"/>
                <w:lang w:val="ja-JP"/>
              </w:rPr>
              <w:t>から</w:t>
            </w:r>
            <w:r w:rsidRPr="008F2A95">
              <w:rPr>
                <w:rFonts w:asciiTheme="minorEastAsia" w:hAnsiTheme="minorEastAsia" w:cs="A-OTF Gothic MB101 Pr6N M" w:hint="eastAsia"/>
                <w:color w:val="000000"/>
                <w:kern w:val="0"/>
                <w:lang w:val="ja-JP"/>
              </w:rPr>
              <w:t>。（</w:t>
            </w:r>
            <w:r w:rsidRPr="008F2A95">
              <w:rPr>
                <w:rFonts w:asciiTheme="minorEastAsia" w:hAnsiTheme="minorEastAsia" w:cs="A-OTF Gothic MB101 Pr6N M" w:hint="eastAsia"/>
                <w:color w:val="000000"/>
                <w:spacing w:val="-240"/>
                <w:kern w:val="0"/>
                <w:position w:val="-22"/>
                <w:sz w:val="16"/>
                <w:szCs w:val="16"/>
                <w:lang w:val="ja-JP"/>
              </w:rPr>
              <w:t>①</w:t>
            </w:r>
            <w:r w:rsidRPr="008F2A95">
              <w:rPr>
                <w:rFonts w:asciiTheme="minorEastAsia" w:hAnsiTheme="minorEastAsia" w:cs="A-OTF Gothic MB101 Pr6N M"/>
                <w:color w:val="000000"/>
                <w:kern w:val="0"/>
                <w:u w:val="thick"/>
                <w:lang w:val="ja-JP"/>
              </w:rPr>
              <w:t>48</w:t>
            </w:r>
            <w:r w:rsidRPr="008F2A95">
              <w:rPr>
                <w:rFonts w:asciiTheme="minorEastAsia" w:hAnsiTheme="minorEastAsia" w:cs="A-OTF Gothic MB101 Pr6N M" w:hint="eastAsia"/>
                <w:color w:val="000000"/>
                <w:kern w:val="0"/>
                <w:u w:val="thick"/>
                <w:lang w:val="ja-JP"/>
              </w:rPr>
              <w:t>字</w:t>
            </w:r>
            <w:r w:rsidRPr="008F2A95">
              <w:rPr>
                <w:rFonts w:asciiTheme="minorEastAsia" w:hAnsiTheme="minorEastAsia" w:cs="A-OTF Gothic MB101 Pr6N M" w:hint="eastAsia"/>
                <w:color w:val="000000"/>
                <w:kern w:val="0"/>
                <w:lang w:val="ja-JP"/>
              </w:rPr>
              <w:t>）</w:t>
            </w:r>
          </w:p>
        </w:tc>
      </w:tr>
      <w:tr w:rsidR="00CD409A" w:rsidRPr="007729B9" w:rsidTr="008E055E">
        <w:trPr>
          <w:trHeight w:hRule="exact" w:val="397"/>
        </w:trPr>
        <w:tc>
          <w:tcPr>
            <w:tcW w:w="425" w:type="dxa"/>
            <w:vMerge w:val="restart"/>
            <w:tcBorders>
              <w:top w:val="single" w:sz="4" w:space="0" w:color="000000"/>
              <w:left w:val="single" w:sz="8" w:space="0" w:color="000000"/>
              <w:bottom w:val="single" w:sz="8" w:space="0" w:color="000000"/>
              <w:right w:val="single" w:sz="4" w:space="0" w:color="000000"/>
            </w:tcBorders>
            <w:tcMar>
              <w:top w:w="0" w:type="dxa"/>
              <w:left w:w="0" w:type="dxa"/>
              <w:bottom w:w="0" w:type="dxa"/>
              <w:right w:w="0" w:type="dxa"/>
            </w:tcMar>
            <w:vAlign w:val="center"/>
          </w:tcPr>
          <w:p w:rsidR="00CD409A" w:rsidRPr="007729B9" w:rsidRDefault="00CD409A" w:rsidP="00CD409A">
            <w:pPr>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正</w:t>
            </w:r>
          </w:p>
          <w:p w:rsidR="00CD409A" w:rsidRPr="007729B9" w:rsidRDefault="00CD409A" w:rsidP="00CD409A">
            <w:pPr>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答</w:t>
            </w:r>
          </w:p>
          <w:p w:rsidR="00CD409A" w:rsidRPr="007729B9" w:rsidRDefault="00CD409A" w:rsidP="00CD409A">
            <w:pPr>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の</w:t>
            </w:r>
          </w:p>
          <w:p w:rsidR="00CD409A" w:rsidRPr="007729B9" w:rsidRDefault="00CD409A" w:rsidP="00CD409A">
            <w:pPr>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条</w:t>
            </w:r>
          </w:p>
          <w:p w:rsidR="00CD409A" w:rsidRPr="007729B9" w:rsidRDefault="00CD409A" w:rsidP="00CD409A">
            <w:pPr>
              <w:autoSpaceDE w:val="0"/>
              <w:autoSpaceDN w:val="0"/>
              <w:adjustRightInd w:val="0"/>
              <w:spacing w:line="326" w:lineRule="atLeast"/>
              <w:jc w:val="center"/>
              <w:textAlignment w:val="center"/>
              <w:rPr>
                <w:rFonts w:asciiTheme="minorEastAsia" w:hAnsiTheme="minorEastAsia" w:cs="A-OTF Gothic BBB Pr6N Medium"/>
                <w:b/>
                <w:bCs/>
                <w:color w:val="000000"/>
                <w:kern w:val="0"/>
                <w:lang w:val="ja-JP"/>
              </w:rPr>
            </w:pPr>
            <w:r w:rsidRPr="007729B9">
              <w:rPr>
                <w:rFonts w:asciiTheme="minorEastAsia" w:hAnsiTheme="minorEastAsia" w:cs="A-OTF UD Shin Go Pr6N M" w:hint="eastAsia"/>
                <w:b/>
                <w:bCs/>
                <w:color w:val="000000"/>
                <w:kern w:val="0"/>
                <w:lang w:val="ja-JP"/>
              </w:rPr>
              <w:t>件</w:t>
            </w:r>
          </w:p>
        </w:tc>
        <w:tc>
          <w:tcPr>
            <w:tcW w:w="4952" w:type="dxa"/>
            <w:gridSpan w:val="2"/>
            <w:tcBorders>
              <w:top w:val="single" w:sz="4" w:space="0" w:color="000000"/>
              <w:left w:val="single" w:sz="4" w:space="0" w:color="000000"/>
              <w:bottom w:val="single" w:sz="4" w:space="0" w:color="000000"/>
              <w:right w:val="single" w:sz="8" w:space="0" w:color="000000"/>
            </w:tcBorders>
            <w:tcMar>
              <w:top w:w="57" w:type="dxa"/>
              <w:left w:w="57" w:type="dxa"/>
              <w:bottom w:w="57" w:type="dxa"/>
              <w:right w:w="57" w:type="dxa"/>
            </w:tcMar>
            <w:vAlign w:val="center"/>
          </w:tcPr>
          <w:p w:rsidR="00CD409A" w:rsidRPr="007729B9" w:rsidRDefault="00CD409A" w:rsidP="00CD409A">
            <w:pPr>
              <w:autoSpaceDE w:val="0"/>
              <w:autoSpaceDN w:val="0"/>
              <w:adjustRightInd w:val="0"/>
              <w:snapToGrid w:val="0"/>
              <w:spacing w:line="240" w:lineRule="exact"/>
              <w:textAlignment w:val="center"/>
              <w:rPr>
                <w:rFonts w:asciiTheme="minorEastAsia" w:hAnsiTheme="minorEastAsia" w:cs="A-OTF Ryumin Pr6N R-KL"/>
                <w:color w:val="000000"/>
                <w:kern w:val="0"/>
                <w:lang w:val="ja-JP"/>
              </w:rPr>
            </w:pPr>
            <w:r w:rsidRPr="007729B9">
              <w:rPr>
                <w:rFonts w:asciiTheme="minorEastAsia" w:hAnsiTheme="minorEastAsia" w:cs="A-OTF Gothic BBB Pr6N Medium" w:hint="eastAsia"/>
                <w:color w:val="000000"/>
                <w:kern w:val="0"/>
                <w:lang w:val="ja-JP"/>
              </w:rPr>
              <w:t>正答の条件は次の</w:t>
            </w:r>
            <w:r w:rsidRPr="007729B9">
              <w:rPr>
                <w:rFonts w:asciiTheme="minorEastAsia" w:hAnsiTheme="minorEastAsia" w:cs="A-OTF Gothic BBB Pr6N Medium"/>
                <w:color w:val="000000"/>
                <w:kern w:val="0"/>
                <w:lang w:val="ja-JP"/>
              </w:rPr>
              <w:t>5</w:t>
            </w:r>
            <w:r w:rsidRPr="007729B9">
              <w:rPr>
                <w:rFonts w:asciiTheme="minorEastAsia" w:hAnsiTheme="minorEastAsia" w:cs="A-OTF Gothic BBB Pr6N Medium" w:hint="eastAsia"/>
                <w:color w:val="000000"/>
                <w:kern w:val="0"/>
                <w:lang w:val="ja-JP"/>
              </w:rPr>
              <w:t>つとする。</w:t>
            </w:r>
          </w:p>
        </w:tc>
        <w:tc>
          <w:tcPr>
            <w:tcW w:w="1417" w:type="dxa"/>
            <w:tcBorders>
              <w:top w:val="single" w:sz="8" w:space="0" w:color="000000"/>
              <w:left w:val="single" w:sz="8" w:space="0" w:color="000000"/>
              <w:bottom w:val="single" w:sz="4" w:space="0" w:color="000000"/>
              <w:right w:val="single" w:sz="8" w:space="0" w:color="000000"/>
            </w:tcBorders>
            <w:tcMar>
              <w:top w:w="28" w:type="dxa"/>
              <w:left w:w="28" w:type="dxa"/>
              <w:bottom w:w="28" w:type="dxa"/>
              <w:right w:w="28" w:type="dxa"/>
            </w:tcMar>
            <w:vAlign w:val="center"/>
          </w:tcPr>
          <w:p w:rsidR="00CD409A" w:rsidRPr="007729B9" w:rsidRDefault="00CD409A" w:rsidP="00CD409A">
            <w:pPr>
              <w:autoSpaceDE w:val="0"/>
              <w:autoSpaceDN w:val="0"/>
              <w:adjustRightInd w:val="0"/>
              <w:snapToGrid w:val="0"/>
              <w:spacing w:line="240" w:lineRule="auto"/>
              <w:jc w:val="center"/>
              <w:textAlignment w:val="center"/>
              <w:rPr>
                <w:rFonts w:asciiTheme="minorEastAsia" w:hAnsiTheme="minorEastAsia" w:cs="A-OTF Gothic BBB Pr6N Medium"/>
                <w:b/>
                <w:bCs/>
                <w:color w:val="000000"/>
                <w:kern w:val="0"/>
                <w:lang w:val="ja-JP"/>
              </w:rPr>
            </w:pPr>
            <w:r w:rsidRPr="007729B9">
              <w:rPr>
                <w:rFonts w:asciiTheme="minorEastAsia" w:hAnsiTheme="minorEastAsia" w:cs="A-OTF UD Shin Go Pr6N M" w:hint="eastAsia"/>
                <w:b/>
                <w:bCs/>
                <w:color w:val="000000"/>
                <w:w w:val="85"/>
                <w:kern w:val="0"/>
                <w:lang w:val="ja-JP"/>
              </w:rPr>
              <w:t>チェック欄</w:t>
            </w:r>
          </w:p>
        </w:tc>
      </w:tr>
      <w:tr w:rsidR="00CD409A" w:rsidRPr="007729B9" w:rsidTr="008E055E">
        <w:trPr>
          <w:trHeight w:hRule="exact" w:val="397"/>
        </w:trPr>
        <w:tc>
          <w:tcPr>
            <w:tcW w:w="425" w:type="dxa"/>
            <w:vMerge/>
            <w:tcBorders>
              <w:top w:val="single" w:sz="2" w:space="0" w:color="000000"/>
              <w:left w:val="single" w:sz="8" w:space="0" w:color="000000"/>
              <w:bottom w:val="single" w:sz="8" w:space="0" w:color="000000"/>
              <w:right w:val="single" w:sz="4" w:space="0" w:color="000000"/>
            </w:tcBorders>
            <w:vAlign w:val="center"/>
          </w:tcPr>
          <w:p w:rsidR="00CD409A" w:rsidRPr="007729B9" w:rsidRDefault="00CD409A" w:rsidP="00CD409A">
            <w:pPr>
              <w:autoSpaceDE w:val="0"/>
              <w:autoSpaceDN w:val="0"/>
              <w:adjustRightInd w:val="0"/>
              <w:spacing w:line="240" w:lineRule="auto"/>
              <w:jc w:val="left"/>
              <w:rPr>
                <w:rFonts w:asciiTheme="minorEastAsia" w:hAnsiTheme="minorEastAsia" w:cs="Times New Roman"/>
                <w:b/>
                <w:bCs/>
                <w:kern w:val="0"/>
              </w:rPr>
            </w:pPr>
          </w:p>
        </w:tc>
        <w:tc>
          <w:tcPr>
            <w:tcW w:w="4952" w:type="dxa"/>
            <w:gridSpan w:val="2"/>
            <w:tcBorders>
              <w:top w:val="single" w:sz="4" w:space="0" w:color="000000"/>
              <w:left w:val="single" w:sz="4" w:space="0" w:color="000000"/>
              <w:bottom w:val="single" w:sz="4" w:space="0" w:color="000000"/>
              <w:right w:val="single" w:sz="8" w:space="0" w:color="000000"/>
            </w:tcBorders>
            <w:tcMar>
              <w:top w:w="57" w:type="dxa"/>
              <w:left w:w="57" w:type="dxa"/>
              <w:bottom w:w="57" w:type="dxa"/>
              <w:right w:w="57" w:type="dxa"/>
            </w:tcMar>
            <w:vAlign w:val="center"/>
          </w:tcPr>
          <w:p w:rsidR="00CD409A" w:rsidRPr="00843412" w:rsidRDefault="00CD409A" w:rsidP="00CD409A">
            <w:pPr>
              <w:autoSpaceDE w:val="0"/>
              <w:autoSpaceDN w:val="0"/>
              <w:adjustRightInd w:val="0"/>
              <w:snapToGrid w:val="0"/>
              <w:spacing w:line="240" w:lineRule="exact"/>
              <w:textAlignment w:val="center"/>
              <w:rPr>
                <w:rFonts w:asciiTheme="minorEastAsia" w:hAnsiTheme="minorEastAsia" w:cs="A-OTF Gothic BBB Pr6N Medium"/>
                <w:color w:val="000000"/>
                <w:kern w:val="0"/>
                <w:lang w:val="ja-JP"/>
              </w:rPr>
            </w:pPr>
            <w:r w:rsidRPr="008F2A95">
              <w:rPr>
                <w:rFonts w:asciiTheme="minorEastAsia" w:hAnsiTheme="minorEastAsia" w:cs="A-OTF Gothic BBB Pr6N Medium" w:hint="eastAsia"/>
                <w:color w:val="000000"/>
                <w:kern w:val="0"/>
                <w:lang w:val="ja-JP"/>
              </w:rPr>
              <w:t>①</w:t>
            </w:r>
            <w:r w:rsidRPr="008F2A95">
              <w:rPr>
                <w:rFonts w:asciiTheme="minorEastAsia" w:hAnsiTheme="minorEastAsia" w:cs="A-OTF Gothic BBB Pr6N Medium"/>
                <w:color w:val="000000"/>
                <w:kern w:val="0"/>
                <w:lang w:val="ja-JP"/>
              </w:rPr>
              <w:t>50</w:t>
            </w:r>
            <w:r w:rsidRPr="008F2A95">
              <w:rPr>
                <w:rFonts w:asciiTheme="minorEastAsia" w:hAnsiTheme="minorEastAsia" w:cs="A-OTF Gothic BBB Pr6N Medium" w:hint="eastAsia"/>
                <w:color w:val="000000"/>
                <w:kern w:val="0"/>
                <w:lang w:val="ja-JP"/>
              </w:rPr>
              <w:t>字以内で書かれていること。</w:t>
            </w:r>
          </w:p>
        </w:tc>
        <w:tc>
          <w:tcPr>
            <w:tcW w:w="1417" w:type="dxa"/>
            <w:tcBorders>
              <w:top w:val="single" w:sz="4" w:space="0" w:color="000000"/>
              <w:left w:val="single" w:sz="8" w:space="0" w:color="000000"/>
              <w:bottom w:val="single" w:sz="4" w:space="0" w:color="000000"/>
              <w:right w:val="single" w:sz="8" w:space="0" w:color="000000"/>
            </w:tcBorders>
            <w:tcMar>
              <w:top w:w="28" w:type="dxa"/>
              <w:left w:w="28" w:type="dxa"/>
              <w:bottom w:w="28" w:type="dxa"/>
              <w:right w:w="28" w:type="dxa"/>
            </w:tcMar>
            <w:vAlign w:val="center"/>
          </w:tcPr>
          <w:p w:rsidR="00CD409A" w:rsidRPr="007729B9" w:rsidRDefault="00CD409A" w:rsidP="00CD409A">
            <w:pPr>
              <w:autoSpaceDE w:val="0"/>
              <w:autoSpaceDN w:val="0"/>
              <w:adjustRightInd w:val="0"/>
              <w:snapToGrid w:val="0"/>
              <w:spacing w:line="240" w:lineRule="auto"/>
              <w:jc w:val="center"/>
              <w:rPr>
                <w:rFonts w:asciiTheme="minorEastAsia" w:hAnsiTheme="minorEastAsia" w:cs="Times New Roman"/>
                <w:kern w:val="0"/>
              </w:rPr>
            </w:pPr>
          </w:p>
        </w:tc>
      </w:tr>
      <w:tr w:rsidR="00CD409A" w:rsidRPr="007729B9" w:rsidTr="008E055E">
        <w:trPr>
          <w:trHeight w:hRule="exact" w:val="624"/>
        </w:trPr>
        <w:tc>
          <w:tcPr>
            <w:tcW w:w="425" w:type="dxa"/>
            <w:vMerge/>
            <w:tcBorders>
              <w:top w:val="single" w:sz="2" w:space="0" w:color="000000"/>
              <w:left w:val="single" w:sz="8" w:space="0" w:color="000000"/>
              <w:bottom w:val="single" w:sz="8" w:space="0" w:color="000000"/>
              <w:right w:val="single" w:sz="4" w:space="0" w:color="000000"/>
            </w:tcBorders>
            <w:vAlign w:val="center"/>
          </w:tcPr>
          <w:p w:rsidR="00CD409A" w:rsidRPr="007729B9" w:rsidRDefault="00CD409A" w:rsidP="00CD409A">
            <w:pPr>
              <w:autoSpaceDE w:val="0"/>
              <w:autoSpaceDN w:val="0"/>
              <w:adjustRightInd w:val="0"/>
              <w:spacing w:line="240" w:lineRule="auto"/>
              <w:jc w:val="left"/>
              <w:rPr>
                <w:rFonts w:asciiTheme="minorEastAsia" w:hAnsiTheme="minorEastAsia" w:cs="Times New Roman"/>
                <w:b/>
                <w:bCs/>
                <w:kern w:val="0"/>
              </w:rPr>
            </w:pPr>
          </w:p>
        </w:tc>
        <w:tc>
          <w:tcPr>
            <w:tcW w:w="4952" w:type="dxa"/>
            <w:gridSpan w:val="2"/>
            <w:tcBorders>
              <w:top w:val="single" w:sz="4" w:space="0" w:color="000000"/>
              <w:left w:val="single" w:sz="4" w:space="0" w:color="000000"/>
              <w:bottom w:val="single" w:sz="4" w:space="0" w:color="000000"/>
              <w:right w:val="single" w:sz="8" w:space="0" w:color="000000"/>
            </w:tcBorders>
            <w:tcMar>
              <w:top w:w="57" w:type="dxa"/>
              <w:left w:w="57" w:type="dxa"/>
              <w:bottom w:w="57" w:type="dxa"/>
              <w:right w:w="57" w:type="dxa"/>
            </w:tcMar>
            <w:vAlign w:val="center"/>
          </w:tcPr>
          <w:p w:rsidR="00CD409A" w:rsidRPr="00FE39B6" w:rsidRDefault="00CD409A" w:rsidP="00CD409A">
            <w:pPr>
              <w:autoSpaceDE w:val="0"/>
              <w:autoSpaceDN w:val="0"/>
              <w:adjustRightInd w:val="0"/>
              <w:snapToGrid w:val="0"/>
              <w:spacing w:line="300" w:lineRule="exact"/>
              <w:ind w:left="240" w:hangingChars="100" w:hanging="240"/>
              <w:textAlignment w:val="center"/>
              <w:rPr>
                <w:rFonts w:asciiTheme="minorEastAsia" w:hAnsiTheme="minorEastAsia" w:cs="A-OTF Gothic BBB Pr6N Medium"/>
                <w:color w:val="000000"/>
                <w:kern w:val="0"/>
                <w:lang w:val="ja-JP"/>
              </w:rPr>
            </w:pPr>
            <w:r w:rsidRPr="008F2A95">
              <w:rPr>
                <w:rFonts w:asciiTheme="minorEastAsia" w:hAnsiTheme="minorEastAsia" w:cs="A-OTF Gothic BBB Pr6N Medium" w:hint="eastAsia"/>
                <w:color w:val="000000"/>
                <w:kern w:val="0"/>
                <w:lang w:val="ja-JP"/>
              </w:rPr>
              <w:t>②「木材の供給量を増やす」ということが書かれていること。</w:t>
            </w:r>
          </w:p>
        </w:tc>
        <w:tc>
          <w:tcPr>
            <w:tcW w:w="1417" w:type="dxa"/>
            <w:tcBorders>
              <w:top w:val="single" w:sz="4" w:space="0" w:color="000000"/>
              <w:left w:val="single" w:sz="8" w:space="0" w:color="000000"/>
              <w:bottom w:val="single" w:sz="4" w:space="0" w:color="000000"/>
              <w:right w:val="single" w:sz="8" w:space="0" w:color="000000"/>
            </w:tcBorders>
            <w:tcMar>
              <w:top w:w="28" w:type="dxa"/>
              <w:left w:w="28" w:type="dxa"/>
              <w:bottom w:w="28" w:type="dxa"/>
              <w:right w:w="28" w:type="dxa"/>
            </w:tcMar>
            <w:vAlign w:val="center"/>
          </w:tcPr>
          <w:p w:rsidR="00CD409A" w:rsidRPr="007729B9" w:rsidRDefault="00CD409A" w:rsidP="00CD409A">
            <w:pPr>
              <w:autoSpaceDE w:val="0"/>
              <w:autoSpaceDN w:val="0"/>
              <w:adjustRightInd w:val="0"/>
              <w:snapToGrid w:val="0"/>
              <w:spacing w:line="240" w:lineRule="auto"/>
              <w:jc w:val="center"/>
              <w:rPr>
                <w:rFonts w:asciiTheme="minorEastAsia" w:hAnsiTheme="minorEastAsia" w:cs="Times New Roman"/>
                <w:kern w:val="0"/>
              </w:rPr>
            </w:pPr>
          </w:p>
        </w:tc>
      </w:tr>
      <w:tr w:rsidR="00CD409A" w:rsidRPr="007729B9" w:rsidTr="008E055E">
        <w:trPr>
          <w:trHeight w:hRule="exact" w:val="624"/>
        </w:trPr>
        <w:tc>
          <w:tcPr>
            <w:tcW w:w="425" w:type="dxa"/>
            <w:vMerge/>
            <w:tcBorders>
              <w:top w:val="single" w:sz="2" w:space="0" w:color="000000"/>
              <w:left w:val="single" w:sz="8" w:space="0" w:color="000000"/>
              <w:bottom w:val="single" w:sz="8" w:space="0" w:color="000000"/>
              <w:right w:val="single" w:sz="4" w:space="0" w:color="000000"/>
            </w:tcBorders>
            <w:vAlign w:val="center"/>
          </w:tcPr>
          <w:p w:rsidR="00CD409A" w:rsidRPr="007729B9" w:rsidRDefault="00CD409A" w:rsidP="00CD409A">
            <w:pPr>
              <w:autoSpaceDE w:val="0"/>
              <w:autoSpaceDN w:val="0"/>
              <w:adjustRightInd w:val="0"/>
              <w:spacing w:line="240" w:lineRule="auto"/>
              <w:jc w:val="left"/>
              <w:rPr>
                <w:rFonts w:asciiTheme="minorEastAsia" w:hAnsiTheme="minorEastAsia" w:cs="Times New Roman"/>
                <w:b/>
                <w:bCs/>
                <w:kern w:val="0"/>
              </w:rPr>
            </w:pPr>
          </w:p>
        </w:tc>
        <w:tc>
          <w:tcPr>
            <w:tcW w:w="4952" w:type="dxa"/>
            <w:gridSpan w:val="2"/>
            <w:tcBorders>
              <w:top w:val="single" w:sz="4" w:space="0" w:color="000000"/>
              <w:left w:val="single" w:sz="4" w:space="0" w:color="000000"/>
              <w:bottom w:val="single" w:sz="4" w:space="0" w:color="000000"/>
              <w:right w:val="single" w:sz="8" w:space="0" w:color="000000"/>
            </w:tcBorders>
            <w:tcMar>
              <w:top w:w="57" w:type="dxa"/>
              <w:left w:w="57" w:type="dxa"/>
              <w:bottom w:w="57" w:type="dxa"/>
              <w:right w:w="57" w:type="dxa"/>
            </w:tcMar>
            <w:vAlign w:val="center"/>
          </w:tcPr>
          <w:p w:rsidR="00CD409A" w:rsidRPr="00883AB5" w:rsidRDefault="00CD409A" w:rsidP="00CD409A">
            <w:pPr>
              <w:autoSpaceDE w:val="0"/>
              <w:autoSpaceDN w:val="0"/>
              <w:adjustRightInd w:val="0"/>
              <w:snapToGrid w:val="0"/>
              <w:spacing w:line="300" w:lineRule="exact"/>
              <w:ind w:left="240" w:hangingChars="100" w:hanging="240"/>
              <w:textAlignment w:val="center"/>
              <w:rPr>
                <w:rFonts w:asciiTheme="minorEastAsia" w:hAnsiTheme="minorEastAsia" w:cs="A-OTF Gothic BBB Pr6N Medium"/>
                <w:color w:val="000000"/>
                <w:kern w:val="0"/>
                <w:lang w:val="ja-JP"/>
              </w:rPr>
            </w:pPr>
            <w:r w:rsidRPr="008F2A95">
              <w:rPr>
                <w:rFonts w:asciiTheme="minorEastAsia" w:hAnsiTheme="minorEastAsia" w:cs="A-OTF Gothic BBB Pr6N Medium" w:hint="eastAsia"/>
                <w:color w:val="000000"/>
                <w:kern w:val="0"/>
                <w:lang w:val="ja-JP"/>
              </w:rPr>
              <w:t>③「放置されているスギの木が伐採される」ということが書かれていること。</w:t>
            </w:r>
          </w:p>
        </w:tc>
        <w:tc>
          <w:tcPr>
            <w:tcW w:w="1417" w:type="dxa"/>
            <w:tcBorders>
              <w:top w:val="single" w:sz="4" w:space="0" w:color="000000"/>
              <w:left w:val="single" w:sz="8" w:space="0" w:color="000000"/>
              <w:bottom w:val="single" w:sz="4" w:space="0" w:color="000000"/>
              <w:right w:val="single" w:sz="8" w:space="0" w:color="000000"/>
            </w:tcBorders>
            <w:tcMar>
              <w:top w:w="28" w:type="dxa"/>
              <w:left w:w="28" w:type="dxa"/>
              <w:bottom w:w="28" w:type="dxa"/>
              <w:right w:w="28" w:type="dxa"/>
            </w:tcMar>
            <w:vAlign w:val="center"/>
          </w:tcPr>
          <w:p w:rsidR="00CD409A" w:rsidRPr="007729B9" w:rsidRDefault="00CD409A" w:rsidP="00CD409A">
            <w:pPr>
              <w:autoSpaceDE w:val="0"/>
              <w:autoSpaceDN w:val="0"/>
              <w:adjustRightInd w:val="0"/>
              <w:snapToGrid w:val="0"/>
              <w:spacing w:line="240" w:lineRule="auto"/>
              <w:jc w:val="center"/>
              <w:rPr>
                <w:rFonts w:asciiTheme="minorEastAsia" w:hAnsiTheme="minorEastAsia" w:cs="Times New Roman"/>
                <w:kern w:val="0"/>
              </w:rPr>
            </w:pPr>
          </w:p>
        </w:tc>
      </w:tr>
      <w:tr w:rsidR="00CD409A" w:rsidRPr="007729B9" w:rsidTr="008E055E">
        <w:trPr>
          <w:trHeight w:hRule="exact" w:val="624"/>
        </w:trPr>
        <w:tc>
          <w:tcPr>
            <w:tcW w:w="425" w:type="dxa"/>
            <w:vMerge/>
            <w:tcBorders>
              <w:top w:val="single" w:sz="6" w:space="0" w:color="000000"/>
              <w:left w:val="single" w:sz="8" w:space="0" w:color="000000"/>
              <w:bottom w:val="single" w:sz="8" w:space="0" w:color="000000"/>
              <w:right w:val="single" w:sz="4" w:space="0" w:color="000000"/>
            </w:tcBorders>
            <w:vAlign w:val="center"/>
          </w:tcPr>
          <w:p w:rsidR="00CD409A" w:rsidRPr="007729B9" w:rsidRDefault="00CD409A" w:rsidP="00CD409A">
            <w:pPr>
              <w:autoSpaceDE w:val="0"/>
              <w:autoSpaceDN w:val="0"/>
              <w:adjustRightInd w:val="0"/>
              <w:spacing w:line="240" w:lineRule="auto"/>
              <w:jc w:val="left"/>
              <w:rPr>
                <w:rFonts w:asciiTheme="minorEastAsia" w:hAnsiTheme="minorEastAsia" w:cs="Times New Roman"/>
                <w:b/>
                <w:bCs/>
                <w:kern w:val="0"/>
              </w:rPr>
            </w:pPr>
          </w:p>
        </w:tc>
        <w:tc>
          <w:tcPr>
            <w:tcW w:w="4952" w:type="dxa"/>
            <w:gridSpan w:val="2"/>
            <w:tcBorders>
              <w:top w:val="single" w:sz="4" w:space="0" w:color="000000"/>
              <w:left w:val="single" w:sz="4" w:space="0" w:color="000000"/>
              <w:bottom w:val="single" w:sz="4" w:space="0" w:color="000000"/>
              <w:right w:val="single" w:sz="8" w:space="0" w:color="000000"/>
            </w:tcBorders>
            <w:tcMar>
              <w:top w:w="57" w:type="dxa"/>
              <w:left w:w="57" w:type="dxa"/>
              <w:bottom w:w="57" w:type="dxa"/>
              <w:right w:w="57" w:type="dxa"/>
            </w:tcMar>
            <w:vAlign w:val="center"/>
          </w:tcPr>
          <w:p w:rsidR="00CD409A" w:rsidRPr="008F2A95" w:rsidRDefault="00CD409A" w:rsidP="00CD409A">
            <w:pPr>
              <w:tabs>
                <w:tab w:val="left" w:pos="960"/>
              </w:tabs>
              <w:autoSpaceDE w:val="0"/>
              <w:autoSpaceDN w:val="0"/>
              <w:adjustRightInd w:val="0"/>
              <w:snapToGrid w:val="0"/>
              <w:spacing w:line="300" w:lineRule="exact"/>
              <w:ind w:left="240" w:hangingChars="100" w:hanging="240"/>
              <w:textAlignment w:val="center"/>
              <w:rPr>
                <w:rFonts w:asciiTheme="minorEastAsia" w:hAnsiTheme="minorEastAsia" w:cs="A-OTF Gothic BBB Pr6N Medium"/>
                <w:color w:val="000000"/>
                <w:kern w:val="0"/>
                <w:lang w:val="ja-JP"/>
              </w:rPr>
            </w:pPr>
            <w:r w:rsidRPr="008F2A95">
              <w:rPr>
                <w:rFonts w:asciiTheme="minorEastAsia" w:hAnsiTheme="minorEastAsia" w:cs="A-OTF Gothic BBB Pr6N Medium" w:hint="eastAsia"/>
                <w:color w:val="000000"/>
                <w:kern w:val="0"/>
                <w:lang w:val="ja-JP"/>
              </w:rPr>
              <w:t>④「スギ花粉を飛ばす木が減少する」ということが書かれていること。</w:t>
            </w:r>
          </w:p>
        </w:tc>
        <w:tc>
          <w:tcPr>
            <w:tcW w:w="1417" w:type="dxa"/>
            <w:tcBorders>
              <w:top w:val="single" w:sz="4" w:space="0" w:color="000000"/>
              <w:left w:val="single" w:sz="8" w:space="0" w:color="000000"/>
              <w:bottom w:val="single" w:sz="4" w:space="0" w:color="000000"/>
              <w:right w:val="single" w:sz="8" w:space="0" w:color="000000"/>
            </w:tcBorders>
            <w:tcMar>
              <w:top w:w="28" w:type="dxa"/>
              <w:left w:w="28" w:type="dxa"/>
              <w:bottom w:w="28" w:type="dxa"/>
              <w:right w:w="28" w:type="dxa"/>
            </w:tcMar>
            <w:vAlign w:val="center"/>
          </w:tcPr>
          <w:p w:rsidR="00CD409A" w:rsidRPr="007729B9" w:rsidRDefault="00CD409A" w:rsidP="00CD409A">
            <w:pPr>
              <w:autoSpaceDE w:val="0"/>
              <w:autoSpaceDN w:val="0"/>
              <w:adjustRightInd w:val="0"/>
              <w:snapToGrid w:val="0"/>
              <w:spacing w:line="240" w:lineRule="auto"/>
              <w:jc w:val="center"/>
              <w:rPr>
                <w:rFonts w:asciiTheme="minorEastAsia" w:hAnsiTheme="minorEastAsia" w:cs="Times New Roman"/>
                <w:kern w:val="0"/>
              </w:rPr>
            </w:pPr>
          </w:p>
        </w:tc>
      </w:tr>
      <w:tr w:rsidR="00CD409A" w:rsidRPr="007729B9" w:rsidTr="008E055E">
        <w:trPr>
          <w:trHeight w:hRule="exact" w:val="624"/>
        </w:trPr>
        <w:tc>
          <w:tcPr>
            <w:tcW w:w="425" w:type="dxa"/>
            <w:vMerge/>
            <w:tcBorders>
              <w:top w:val="single" w:sz="6" w:space="0" w:color="000000"/>
              <w:left w:val="single" w:sz="8" w:space="0" w:color="000000"/>
              <w:bottom w:val="single" w:sz="8" w:space="0" w:color="000000"/>
              <w:right w:val="single" w:sz="4" w:space="0" w:color="000000"/>
            </w:tcBorders>
            <w:vAlign w:val="center"/>
          </w:tcPr>
          <w:p w:rsidR="00CD409A" w:rsidRPr="007729B9" w:rsidRDefault="00CD409A" w:rsidP="00CD409A">
            <w:pPr>
              <w:autoSpaceDE w:val="0"/>
              <w:autoSpaceDN w:val="0"/>
              <w:adjustRightInd w:val="0"/>
              <w:spacing w:line="240" w:lineRule="auto"/>
              <w:jc w:val="left"/>
              <w:rPr>
                <w:rFonts w:asciiTheme="minorEastAsia" w:hAnsiTheme="minorEastAsia" w:cs="Times New Roman"/>
                <w:b/>
                <w:bCs/>
                <w:kern w:val="0"/>
              </w:rPr>
            </w:pPr>
          </w:p>
        </w:tc>
        <w:tc>
          <w:tcPr>
            <w:tcW w:w="4952" w:type="dxa"/>
            <w:gridSpan w:val="2"/>
            <w:tcBorders>
              <w:top w:val="single" w:sz="4" w:space="0" w:color="000000"/>
              <w:left w:val="single" w:sz="4" w:space="0" w:color="000000"/>
              <w:bottom w:val="single" w:sz="8" w:space="0" w:color="000000"/>
              <w:right w:val="single" w:sz="8" w:space="0" w:color="000000"/>
            </w:tcBorders>
            <w:tcMar>
              <w:top w:w="57" w:type="dxa"/>
              <w:left w:w="57" w:type="dxa"/>
              <w:bottom w:w="57" w:type="dxa"/>
              <w:right w:w="57" w:type="dxa"/>
            </w:tcMar>
            <w:vAlign w:val="center"/>
          </w:tcPr>
          <w:p w:rsidR="00CD409A" w:rsidRPr="008F2A95" w:rsidRDefault="00CD409A" w:rsidP="00CD409A">
            <w:pPr>
              <w:autoSpaceDE w:val="0"/>
              <w:autoSpaceDN w:val="0"/>
              <w:adjustRightInd w:val="0"/>
              <w:snapToGrid w:val="0"/>
              <w:spacing w:line="300" w:lineRule="exact"/>
              <w:ind w:left="240" w:hangingChars="100" w:hanging="240"/>
              <w:textAlignment w:val="center"/>
              <w:rPr>
                <w:rFonts w:asciiTheme="minorEastAsia" w:hAnsiTheme="minorEastAsia" w:cs="A-OTF Gothic BBB Pr6N Medium"/>
                <w:color w:val="000000"/>
                <w:kern w:val="0"/>
                <w:lang w:val="ja-JP"/>
              </w:rPr>
            </w:pPr>
            <w:r w:rsidRPr="008F2A95">
              <w:rPr>
                <w:rFonts w:asciiTheme="minorEastAsia" w:hAnsiTheme="minorEastAsia" w:cs="A-OTF Gothic BBB Pr6N Medium" w:hint="eastAsia"/>
                <w:color w:val="000000"/>
                <w:kern w:val="0"/>
                <w:lang w:val="ja-JP"/>
              </w:rPr>
              <w:t>⑤文末が「から」（「ので」「ため」も可）で結ばれていること。</w:t>
            </w:r>
          </w:p>
          <w:p w:rsidR="00CD409A" w:rsidRPr="007729B9" w:rsidRDefault="00CD409A" w:rsidP="00CD409A">
            <w:pPr>
              <w:autoSpaceDE w:val="0"/>
              <w:autoSpaceDN w:val="0"/>
              <w:adjustRightInd w:val="0"/>
              <w:snapToGrid w:val="0"/>
              <w:spacing w:line="300" w:lineRule="exact"/>
              <w:textAlignment w:val="center"/>
              <w:rPr>
                <w:rFonts w:asciiTheme="minorEastAsia" w:hAnsiTheme="minorEastAsia" w:cs="A-OTF Ryumin Pr6N R-KL"/>
                <w:color w:val="000000"/>
                <w:kern w:val="0"/>
                <w:lang w:val="ja-JP"/>
              </w:rPr>
            </w:pPr>
          </w:p>
        </w:tc>
        <w:tc>
          <w:tcPr>
            <w:tcW w:w="1417" w:type="dxa"/>
            <w:tcBorders>
              <w:top w:val="single" w:sz="4"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CD409A" w:rsidRPr="007729B9" w:rsidRDefault="00CD409A" w:rsidP="00CD409A">
            <w:pPr>
              <w:autoSpaceDE w:val="0"/>
              <w:autoSpaceDN w:val="0"/>
              <w:adjustRightInd w:val="0"/>
              <w:snapToGrid w:val="0"/>
              <w:spacing w:line="240" w:lineRule="auto"/>
              <w:jc w:val="center"/>
              <w:rPr>
                <w:rFonts w:asciiTheme="minorEastAsia" w:hAnsiTheme="minorEastAsia" w:cs="Times New Roman"/>
                <w:kern w:val="0"/>
              </w:rPr>
            </w:pPr>
          </w:p>
        </w:tc>
      </w:tr>
      <w:tr w:rsidR="00843412" w:rsidRPr="007729B9" w:rsidTr="008E055E">
        <w:trPr>
          <w:trHeight w:hRule="exact" w:val="357"/>
        </w:trPr>
        <w:tc>
          <w:tcPr>
            <w:tcW w:w="425" w:type="dxa"/>
            <w:vMerge w:val="restart"/>
            <w:tcBorders>
              <w:top w:val="single" w:sz="8" w:space="0" w:color="000000"/>
              <w:left w:val="single" w:sz="8" w:space="0" w:color="000000"/>
              <w:right w:val="single" w:sz="4" w:space="0" w:color="000000"/>
            </w:tcBorders>
            <w:tcMar>
              <w:top w:w="0" w:type="dxa"/>
              <w:left w:w="0" w:type="dxa"/>
              <w:bottom w:w="0" w:type="dxa"/>
              <w:right w:w="0" w:type="dxa"/>
            </w:tcMar>
            <w:vAlign w:val="center"/>
          </w:tcPr>
          <w:p w:rsidR="00843412" w:rsidRPr="007729B9" w:rsidRDefault="00843412" w:rsidP="00843412">
            <w:pPr>
              <w:autoSpaceDE w:val="0"/>
              <w:autoSpaceDN w:val="0"/>
              <w:adjustRightInd w:val="0"/>
              <w:snapToGrid w:val="0"/>
              <w:spacing w:line="326" w:lineRule="exac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解</w:t>
            </w:r>
          </w:p>
          <w:p w:rsidR="00843412" w:rsidRPr="007729B9" w:rsidRDefault="00843412" w:rsidP="00843412">
            <w:pPr>
              <w:autoSpaceDE w:val="0"/>
              <w:autoSpaceDN w:val="0"/>
              <w:adjustRightInd w:val="0"/>
              <w:snapToGrid w:val="0"/>
              <w:spacing w:line="326" w:lineRule="exac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答</w:t>
            </w:r>
          </w:p>
          <w:p w:rsidR="00843412" w:rsidRPr="007729B9" w:rsidRDefault="00843412" w:rsidP="00843412">
            <w:pPr>
              <w:autoSpaceDE w:val="0"/>
              <w:autoSpaceDN w:val="0"/>
              <w:adjustRightInd w:val="0"/>
              <w:snapToGrid w:val="0"/>
              <w:spacing w:line="326" w:lineRule="exac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類</w:t>
            </w:r>
          </w:p>
          <w:p w:rsidR="00843412" w:rsidRPr="007729B9" w:rsidRDefault="00843412" w:rsidP="00843412">
            <w:pPr>
              <w:autoSpaceDE w:val="0"/>
              <w:autoSpaceDN w:val="0"/>
              <w:adjustRightInd w:val="0"/>
              <w:snapToGrid w:val="0"/>
              <w:spacing w:line="326" w:lineRule="exact"/>
              <w:jc w:val="center"/>
              <w:textAlignment w:val="center"/>
              <w:rPr>
                <w:rFonts w:asciiTheme="minorEastAsia" w:hAnsiTheme="minorEastAsia" w:cs="A-OTF Gothic BBB Pr6N Medium"/>
                <w:b/>
                <w:bCs/>
                <w:color w:val="000000"/>
                <w:kern w:val="0"/>
                <w:lang w:val="ja-JP"/>
              </w:rPr>
            </w:pPr>
            <w:r w:rsidRPr="007729B9">
              <w:rPr>
                <w:rFonts w:asciiTheme="minorEastAsia" w:hAnsiTheme="minorEastAsia" w:cs="A-OTF UD Shin Go Pr6N M" w:hint="eastAsia"/>
                <w:b/>
                <w:bCs/>
                <w:color w:val="000000"/>
                <w:kern w:val="0"/>
                <w:lang w:val="ja-JP"/>
              </w:rPr>
              <w:t>型</w:t>
            </w:r>
          </w:p>
        </w:tc>
        <w:tc>
          <w:tcPr>
            <w:tcW w:w="380" w:type="dxa"/>
            <w:tcBorders>
              <w:top w:val="single" w:sz="8"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843412" w:rsidRPr="007729B9" w:rsidRDefault="00843412" w:rsidP="00843412">
            <w:pPr>
              <w:autoSpaceDE w:val="0"/>
              <w:autoSpaceDN w:val="0"/>
              <w:adjustRightInd w:val="0"/>
              <w:snapToGrid w:val="0"/>
              <w:spacing w:line="240" w:lineRule="exact"/>
              <w:jc w:val="center"/>
              <w:textAlignment w:val="center"/>
              <w:rPr>
                <w:rFonts w:asciiTheme="minorEastAsia" w:hAnsiTheme="minorEastAsia" w:cs="A-OTF Ryumin Pr6N R-KL"/>
                <w:color w:val="000000"/>
                <w:kern w:val="0"/>
                <w:lang w:val="ja-JP"/>
              </w:rPr>
            </w:pPr>
            <w:r w:rsidRPr="007729B9">
              <w:rPr>
                <w:rFonts w:asciiTheme="minorEastAsia" w:hAnsiTheme="minorEastAsia" w:cs="A-OTF Gothic BBB Pr6N Medium" w:hint="eastAsia"/>
                <w:color w:val="000000"/>
                <w:kern w:val="0"/>
                <w:lang w:val="ja-JP"/>
              </w:rPr>
              <w:t>ａ</w:t>
            </w:r>
          </w:p>
        </w:tc>
        <w:tc>
          <w:tcPr>
            <w:tcW w:w="4572" w:type="dxa"/>
            <w:tcBorders>
              <w:top w:val="single" w:sz="8"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tcPr>
          <w:p w:rsidR="00843412" w:rsidRPr="00D82694" w:rsidRDefault="00843412" w:rsidP="00843412">
            <w:pPr>
              <w:autoSpaceDE w:val="0"/>
              <w:autoSpaceDN w:val="0"/>
              <w:adjustRightInd w:val="0"/>
              <w:snapToGrid w:val="0"/>
              <w:spacing w:line="240" w:lineRule="exact"/>
              <w:textAlignment w:val="center"/>
              <w:rPr>
                <w:rFonts w:asciiTheme="minorEastAsia" w:hAnsiTheme="minorEastAsia" w:cs="A-OTF Gothic BBB Pr6N Medium"/>
                <w:color w:val="000000"/>
                <w:kern w:val="0"/>
                <w:lang w:val="ja-JP"/>
              </w:rPr>
            </w:pPr>
            <w:r w:rsidRPr="00883AB5">
              <w:rPr>
                <w:rFonts w:asciiTheme="minorEastAsia" w:hAnsiTheme="minorEastAsia" w:cs="A-OTF Gothic BBB Pr6N Medium" w:hint="eastAsia"/>
                <w:color w:val="000000"/>
                <w:kern w:val="0"/>
                <w:lang w:val="ja-JP"/>
              </w:rPr>
              <w:t>条件①～⑤のすべてを満たしている解答</w:t>
            </w:r>
            <w:bookmarkStart w:id="0" w:name="_GoBack"/>
            <w:bookmarkEnd w:id="0"/>
          </w:p>
        </w:tc>
        <w:tc>
          <w:tcPr>
            <w:tcW w:w="1417" w:type="dxa"/>
            <w:tcBorders>
              <w:top w:val="single" w:sz="8" w:space="0" w:color="000000"/>
              <w:left w:val="single" w:sz="4" w:space="0" w:color="000000"/>
              <w:bottom w:val="single" w:sz="4" w:space="0" w:color="000000"/>
              <w:right w:val="single" w:sz="8" w:space="0" w:color="000000"/>
            </w:tcBorders>
            <w:tcMar>
              <w:top w:w="60" w:type="dxa"/>
              <w:left w:w="60" w:type="dxa"/>
              <w:bottom w:w="60" w:type="dxa"/>
              <w:right w:w="60" w:type="dxa"/>
            </w:tcMar>
            <w:vAlign w:val="center"/>
          </w:tcPr>
          <w:p w:rsidR="00843412" w:rsidRPr="00883AB5" w:rsidRDefault="00843412" w:rsidP="00843412">
            <w:pPr>
              <w:autoSpaceDE w:val="0"/>
              <w:autoSpaceDN w:val="0"/>
              <w:adjustRightInd w:val="0"/>
              <w:snapToGrid w:val="0"/>
              <w:spacing w:line="240" w:lineRule="auto"/>
              <w:jc w:val="center"/>
              <w:rPr>
                <w:rFonts w:asciiTheme="minorEastAsia" w:hAnsiTheme="minorEastAsia" w:cs="Times New Roman"/>
                <w:kern w:val="0"/>
              </w:rPr>
            </w:pPr>
            <w:r w:rsidRPr="008F2A95">
              <w:rPr>
                <w:rFonts w:asciiTheme="minorEastAsia" w:hAnsiTheme="minorEastAsia" w:cs="Times New Roman"/>
                <w:kern w:val="0"/>
                <w:lang w:val="ja-JP"/>
              </w:rPr>
              <w:t>10</w:t>
            </w:r>
            <w:r w:rsidRPr="00883AB5">
              <w:rPr>
                <w:rFonts w:asciiTheme="minorEastAsia" w:hAnsiTheme="minorEastAsia" w:cs="Times New Roman" w:hint="eastAsia"/>
                <w:kern w:val="0"/>
              </w:rPr>
              <w:t>点</w:t>
            </w:r>
          </w:p>
          <w:p w:rsidR="00843412" w:rsidRPr="007729B9" w:rsidRDefault="00843412" w:rsidP="00843412">
            <w:pPr>
              <w:autoSpaceDE w:val="0"/>
              <w:autoSpaceDN w:val="0"/>
              <w:adjustRightInd w:val="0"/>
              <w:snapToGrid w:val="0"/>
              <w:spacing w:line="240" w:lineRule="auto"/>
              <w:jc w:val="center"/>
              <w:rPr>
                <w:rFonts w:asciiTheme="minorEastAsia" w:hAnsiTheme="minorEastAsia" w:cs="Times New Roman"/>
                <w:kern w:val="0"/>
              </w:rPr>
            </w:pPr>
          </w:p>
        </w:tc>
      </w:tr>
      <w:tr w:rsidR="00843412" w:rsidRPr="007729B9" w:rsidTr="008E055E">
        <w:trPr>
          <w:trHeight w:hRule="exact" w:val="624"/>
        </w:trPr>
        <w:tc>
          <w:tcPr>
            <w:tcW w:w="425" w:type="dxa"/>
            <w:vMerge/>
            <w:tcBorders>
              <w:left w:val="single" w:sz="8" w:space="0" w:color="000000"/>
              <w:right w:val="single" w:sz="4" w:space="0" w:color="000000"/>
            </w:tcBorders>
          </w:tcPr>
          <w:p w:rsidR="00843412" w:rsidRPr="007729B9" w:rsidRDefault="00843412" w:rsidP="00843412">
            <w:pPr>
              <w:autoSpaceDE w:val="0"/>
              <w:autoSpaceDN w:val="0"/>
              <w:adjustRightInd w:val="0"/>
              <w:spacing w:line="240" w:lineRule="auto"/>
              <w:jc w:val="left"/>
              <w:rPr>
                <w:rFonts w:asciiTheme="minorEastAsia" w:hAnsiTheme="minorEastAsia" w:cs="Times New Roman"/>
                <w:kern w:val="0"/>
              </w:rPr>
            </w:pPr>
          </w:p>
        </w:tc>
        <w:tc>
          <w:tcPr>
            <w:tcW w:w="3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843412" w:rsidRPr="007729B9" w:rsidRDefault="00843412" w:rsidP="00843412">
            <w:pPr>
              <w:autoSpaceDE w:val="0"/>
              <w:autoSpaceDN w:val="0"/>
              <w:adjustRightInd w:val="0"/>
              <w:snapToGrid w:val="0"/>
              <w:spacing w:line="240" w:lineRule="exact"/>
              <w:jc w:val="center"/>
              <w:textAlignment w:val="center"/>
              <w:rPr>
                <w:rFonts w:asciiTheme="minorEastAsia" w:hAnsiTheme="minorEastAsia" w:cs="A-OTF Ryumin Pr6N R-KL"/>
                <w:color w:val="000000"/>
                <w:kern w:val="0"/>
                <w:lang w:val="ja-JP"/>
              </w:rPr>
            </w:pPr>
            <w:proofErr w:type="gramStart"/>
            <w:r w:rsidRPr="007729B9">
              <w:rPr>
                <w:rFonts w:asciiTheme="minorEastAsia" w:hAnsiTheme="minorEastAsia" w:cs="A-OTF Gothic BBB Pr6N Medium" w:hint="eastAsia"/>
                <w:color w:val="000000"/>
                <w:kern w:val="0"/>
                <w:lang w:val="ja-JP"/>
              </w:rPr>
              <w:t>ｂ</w:t>
            </w:r>
            <w:proofErr w:type="gramEnd"/>
          </w:p>
        </w:tc>
        <w:tc>
          <w:tcPr>
            <w:tcW w:w="4572" w:type="dxa"/>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tcPr>
          <w:p w:rsidR="00843412" w:rsidRPr="008F2A95" w:rsidRDefault="00843412" w:rsidP="00843412">
            <w:pPr>
              <w:autoSpaceDE w:val="0"/>
              <w:autoSpaceDN w:val="0"/>
              <w:adjustRightInd w:val="0"/>
              <w:snapToGrid w:val="0"/>
              <w:spacing w:line="300" w:lineRule="exact"/>
              <w:textAlignment w:val="center"/>
              <w:rPr>
                <w:rFonts w:asciiTheme="minorEastAsia" w:hAnsiTheme="minorEastAsia" w:cs="A-OTF Gothic BBB Pr6N Medium"/>
                <w:color w:val="000000"/>
                <w:kern w:val="0"/>
                <w:lang w:val="ja-JP"/>
              </w:rPr>
            </w:pPr>
            <w:r w:rsidRPr="008F2A95">
              <w:rPr>
                <w:rFonts w:asciiTheme="minorEastAsia" w:hAnsiTheme="minorEastAsia" w:cs="A-OTF Gothic BBB Pr6N Medium" w:hint="eastAsia"/>
                <w:color w:val="000000"/>
                <w:kern w:val="0"/>
                <w:lang w:val="ja-JP"/>
              </w:rPr>
              <w:t>条件①～④を満たしている解答（⑤は満たしていない）</w:t>
            </w:r>
          </w:p>
          <w:p w:rsidR="00843412" w:rsidRPr="007729B9" w:rsidRDefault="00843412" w:rsidP="00843412">
            <w:pPr>
              <w:autoSpaceDE w:val="0"/>
              <w:autoSpaceDN w:val="0"/>
              <w:adjustRightInd w:val="0"/>
              <w:snapToGrid w:val="0"/>
              <w:spacing w:line="300" w:lineRule="exact"/>
              <w:textAlignment w:val="center"/>
              <w:rPr>
                <w:rFonts w:asciiTheme="minorEastAsia" w:hAnsiTheme="minorEastAsia" w:cs="A-OTF Ryumin Pr6N R-KL"/>
                <w:color w:val="000000"/>
                <w:kern w:val="0"/>
                <w:lang w:val="ja-JP"/>
              </w:rPr>
            </w:pPr>
          </w:p>
        </w:tc>
        <w:tc>
          <w:tcPr>
            <w:tcW w:w="1417" w:type="dxa"/>
            <w:tcBorders>
              <w:top w:val="single" w:sz="4" w:space="0" w:color="000000"/>
              <w:left w:val="single" w:sz="4" w:space="0" w:color="000000"/>
              <w:bottom w:val="single" w:sz="4" w:space="0" w:color="000000"/>
              <w:right w:val="single" w:sz="8" w:space="0" w:color="000000"/>
            </w:tcBorders>
            <w:tcMar>
              <w:top w:w="60" w:type="dxa"/>
              <w:left w:w="60" w:type="dxa"/>
              <w:bottom w:w="60" w:type="dxa"/>
              <w:right w:w="60" w:type="dxa"/>
            </w:tcMar>
            <w:vAlign w:val="center"/>
          </w:tcPr>
          <w:p w:rsidR="00843412" w:rsidRPr="00883AB5" w:rsidRDefault="00843412" w:rsidP="00843412">
            <w:pPr>
              <w:autoSpaceDE w:val="0"/>
              <w:autoSpaceDN w:val="0"/>
              <w:adjustRightInd w:val="0"/>
              <w:snapToGrid w:val="0"/>
              <w:spacing w:line="240" w:lineRule="auto"/>
              <w:jc w:val="center"/>
              <w:rPr>
                <w:rFonts w:asciiTheme="minorEastAsia" w:hAnsiTheme="minorEastAsia" w:cs="Times New Roman"/>
                <w:kern w:val="0"/>
              </w:rPr>
            </w:pPr>
            <w:r w:rsidRPr="008F2A95">
              <w:rPr>
                <w:rFonts w:asciiTheme="minorEastAsia" w:hAnsiTheme="minorEastAsia" w:cs="Times New Roman"/>
                <w:kern w:val="0"/>
                <w:lang w:val="ja-JP"/>
              </w:rPr>
              <w:t>8</w:t>
            </w:r>
            <w:r w:rsidRPr="00883AB5">
              <w:rPr>
                <w:rFonts w:asciiTheme="minorEastAsia" w:hAnsiTheme="minorEastAsia" w:cs="Times New Roman" w:hint="eastAsia"/>
                <w:kern w:val="0"/>
              </w:rPr>
              <w:t>点</w:t>
            </w:r>
          </w:p>
          <w:p w:rsidR="00843412" w:rsidRPr="007729B9" w:rsidRDefault="00843412" w:rsidP="00843412">
            <w:pPr>
              <w:autoSpaceDE w:val="0"/>
              <w:autoSpaceDN w:val="0"/>
              <w:adjustRightInd w:val="0"/>
              <w:snapToGrid w:val="0"/>
              <w:spacing w:line="240" w:lineRule="auto"/>
              <w:jc w:val="center"/>
              <w:rPr>
                <w:rFonts w:asciiTheme="minorEastAsia" w:hAnsiTheme="minorEastAsia" w:cs="Times New Roman"/>
                <w:kern w:val="0"/>
              </w:rPr>
            </w:pPr>
          </w:p>
        </w:tc>
      </w:tr>
      <w:tr w:rsidR="00843412" w:rsidRPr="007729B9" w:rsidTr="008E055E">
        <w:trPr>
          <w:trHeight w:hRule="exact" w:val="964"/>
        </w:trPr>
        <w:tc>
          <w:tcPr>
            <w:tcW w:w="425" w:type="dxa"/>
            <w:vMerge/>
            <w:tcBorders>
              <w:left w:val="single" w:sz="8" w:space="0" w:color="000000"/>
              <w:right w:val="single" w:sz="4" w:space="0" w:color="000000"/>
            </w:tcBorders>
          </w:tcPr>
          <w:p w:rsidR="00843412" w:rsidRPr="007729B9" w:rsidRDefault="00843412" w:rsidP="00843412">
            <w:pPr>
              <w:autoSpaceDE w:val="0"/>
              <w:autoSpaceDN w:val="0"/>
              <w:adjustRightInd w:val="0"/>
              <w:spacing w:line="240" w:lineRule="auto"/>
              <w:jc w:val="left"/>
              <w:rPr>
                <w:rFonts w:asciiTheme="minorEastAsia" w:hAnsiTheme="minorEastAsia" w:cs="Times New Roman"/>
                <w:kern w:val="0"/>
              </w:rPr>
            </w:pPr>
          </w:p>
        </w:tc>
        <w:tc>
          <w:tcPr>
            <w:tcW w:w="3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843412" w:rsidRPr="007729B9" w:rsidRDefault="00843412" w:rsidP="00843412">
            <w:pPr>
              <w:autoSpaceDE w:val="0"/>
              <w:autoSpaceDN w:val="0"/>
              <w:adjustRightInd w:val="0"/>
              <w:snapToGrid w:val="0"/>
              <w:spacing w:line="400" w:lineRule="exact"/>
              <w:jc w:val="center"/>
              <w:textAlignment w:val="center"/>
              <w:rPr>
                <w:rFonts w:asciiTheme="minorEastAsia" w:hAnsiTheme="minorEastAsia" w:cs="A-OTF Ryumin Pr6N R-KL"/>
                <w:color w:val="000000"/>
                <w:kern w:val="0"/>
                <w:lang w:val="ja-JP"/>
              </w:rPr>
            </w:pPr>
            <w:proofErr w:type="gramStart"/>
            <w:r w:rsidRPr="007729B9">
              <w:rPr>
                <w:rFonts w:asciiTheme="minorEastAsia" w:hAnsiTheme="minorEastAsia" w:cs="A-OTF Gothic BBB Pr6N Medium" w:hint="eastAsia"/>
                <w:color w:val="000000"/>
                <w:kern w:val="0"/>
                <w:lang w:val="ja-JP"/>
              </w:rPr>
              <w:t>ｃ</w:t>
            </w:r>
            <w:proofErr w:type="gramEnd"/>
          </w:p>
        </w:tc>
        <w:tc>
          <w:tcPr>
            <w:tcW w:w="4572" w:type="dxa"/>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tcPr>
          <w:p w:rsidR="00843412" w:rsidRPr="008F2A95" w:rsidRDefault="00843412" w:rsidP="00843412">
            <w:pPr>
              <w:autoSpaceDE w:val="0"/>
              <w:autoSpaceDN w:val="0"/>
              <w:adjustRightInd w:val="0"/>
              <w:snapToGrid w:val="0"/>
              <w:spacing w:line="300" w:lineRule="exact"/>
              <w:textAlignment w:val="center"/>
              <w:rPr>
                <w:rFonts w:asciiTheme="minorEastAsia" w:hAnsiTheme="minorEastAsia" w:cs="A-OTF Gothic BBB Pr6N Medium"/>
                <w:color w:val="000000"/>
                <w:kern w:val="0"/>
                <w:lang w:val="ja-JP"/>
              </w:rPr>
            </w:pPr>
            <w:r w:rsidRPr="008F2A95">
              <w:rPr>
                <w:rFonts w:asciiTheme="minorEastAsia" w:hAnsiTheme="minorEastAsia" w:cs="A-OTF Gothic BBB Pr6N Medium" w:hint="eastAsia"/>
                <w:color w:val="000000"/>
                <w:kern w:val="0"/>
                <w:lang w:val="ja-JP"/>
              </w:rPr>
              <w:t>条件①を満たし、②～④のうち２つを満たしている解答（⑤は満たしていても満たしていなくてもよい）</w:t>
            </w:r>
          </w:p>
          <w:p w:rsidR="00843412" w:rsidRPr="00883AB5" w:rsidRDefault="00843412" w:rsidP="00843412">
            <w:pPr>
              <w:autoSpaceDE w:val="0"/>
              <w:autoSpaceDN w:val="0"/>
              <w:adjustRightInd w:val="0"/>
              <w:snapToGrid w:val="0"/>
              <w:spacing w:line="300" w:lineRule="exact"/>
              <w:textAlignment w:val="center"/>
              <w:rPr>
                <w:rFonts w:asciiTheme="minorEastAsia" w:hAnsiTheme="minorEastAsia" w:cs="A-OTF Gothic BBB Pr6N Medium"/>
                <w:color w:val="000000"/>
                <w:kern w:val="0"/>
                <w:lang w:val="ja-JP"/>
              </w:rPr>
            </w:pPr>
          </w:p>
        </w:tc>
        <w:tc>
          <w:tcPr>
            <w:tcW w:w="1417" w:type="dxa"/>
            <w:tcBorders>
              <w:top w:val="single" w:sz="4" w:space="0" w:color="000000"/>
              <w:left w:val="single" w:sz="4" w:space="0" w:color="000000"/>
              <w:bottom w:val="single" w:sz="4" w:space="0" w:color="000000"/>
              <w:right w:val="single" w:sz="8" w:space="0" w:color="000000"/>
            </w:tcBorders>
            <w:tcMar>
              <w:top w:w="60" w:type="dxa"/>
              <w:left w:w="60" w:type="dxa"/>
              <w:bottom w:w="60" w:type="dxa"/>
              <w:right w:w="60" w:type="dxa"/>
            </w:tcMar>
            <w:vAlign w:val="center"/>
          </w:tcPr>
          <w:p w:rsidR="00843412" w:rsidRPr="008F2A95" w:rsidRDefault="00843412" w:rsidP="00843412">
            <w:pPr>
              <w:autoSpaceDE w:val="0"/>
              <w:autoSpaceDN w:val="0"/>
              <w:adjustRightInd w:val="0"/>
              <w:snapToGrid w:val="0"/>
              <w:spacing w:line="240" w:lineRule="auto"/>
              <w:jc w:val="center"/>
              <w:rPr>
                <w:rFonts w:asciiTheme="minorEastAsia" w:hAnsiTheme="minorEastAsia" w:cs="Times New Roman"/>
                <w:kern w:val="0"/>
                <w:lang w:val="ja-JP"/>
              </w:rPr>
            </w:pPr>
            <w:r w:rsidRPr="008F2A95">
              <w:rPr>
                <w:rFonts w:asciiTheme="minorEastAsia" w:hAnsiTheme="minorEastAsia" w:cs="Times New Roman"/>
                <w:kern w:val="0"/>
                <w:lang w:val="ja-JP"/>
              </w:rPr>
              <w:t>6</w:t>
            </w:r>
            <w:r w:rsidRPr="008F2A95">
              <w:rPr>
                <w:rFonts w:asciiTheme="minorEastAsia" w:hAnsiTheme="minorEastAsia" w:cs="Times New Roman" w:hint="eastAsia"/>
                <w:kern w:val="0"/>
                <w:lang w:val="ja-JP"/>
              </w:rPr>
              <w:t>点</w:t>
            </w:r>
          </w:p>
        </w:tc>
      </w:tr>
      <w:tr w:rsidR="00843412" w:rsidRPr="007729B9" w:rsidTr="008E055E">
        <w:trPr>
          <w:trHeight w:hRule="exact" w:val="964"/>
        </w:trPr>
        <w:tc>
          <w:tcPr>
            <w:tcW w:w="425" w:type="dxa"/>
            <w:vMerge/>
            <w:tcBorders>
              <w:left w:val="single" w:sz="8" w:space="0" w:color="000000"/>
              <w:right w:val="single" w:sz="4" w:space="0" w:color="000000"/>
            </w:tcBorders>
          </w:tcPr>
          <w:p w:rsidR="00843412" w:rsidRPr="007729B9" w:rsidRDefault="00843412" w:rsidP="00843412">
            <w:pPr>
              <w:autoSpaceDE w:val="0"/>
              <w:autoSpaceDN w:val="0"/>
              <w:adjustRightInd w:val="0"/>
              <w:spacing w:line="240" w:lineRule="auto"/>
              <w:jc w:val="left"/>
              <w:rPr>
                <w:rFonts w:asciiTheme="minorEastAsia" w:hAnsiTheme="minorEastAsia" w:cs="Times New Roman"/>
                <w:kern w:val="0"/>
              </w:rPr>
            </w:pPr>
          </w:p>
        </w:tc>
        <w:tc>
          <w:tcPr>
            <w:tcW w:w="3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843412" w:rsidRPr="007729B9" w:rsidRDefault="00843412" w:rsidP="00843412">
            <w:pPr>
              <w:autoSpaceDE w:val="0"/>
              <w:autoSpaceDN w:val="0"/>
              <w:adjustRightInd w:val="0"/>
              <w:snapToGrid w:val="0"/>
              <w:spacing w:line="400" w:lineRule="exact"/>
              <w:jc w:val="center"/>
              <w:textAlignment w:val="center"/>
              <w:rPr>
                <w:rFonts w:asciiTheme="minorEastAsia" w:hAnsiTheme="minorEastAsia" w:cs="A-OTF Ryumin Pr6N R-KL"/>
                <w:color w:val="000000"/>
                <w:kern w:val="0"/>
                <w:lang w:val="ja-JP"/>
              </w:rPr>
            </w:pPr>
            <w:proofErr w:type="gramStart"/>
            <w:r w:rsidRPr="007729B9">
              <w:rPr>
                <w:rFonts w:asciiTheme="minorEastAsia" w:hAnsiTheme="minorEastAsia" w:cs="A-OTF Gothic BBB Pr6N Medium" w:hint="eastAsia"/>
                <w:color w:val="000000"/>
                <w:kern w:val="0"/>
                <w:lang w:val="ja-JP"/>
              </w:rPr>
              <w:t>ｄ</w:t>
            </w:r>
            <w:proofErr w:type="gramEnd"/>
          </w:p>
        </w:tc>
        <w:tc>
          <w:tcPr>
            <w:tcW w:w="4572" w:type="dxa"/>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tcPr>
          <w:p w:rsidR="00843412" w:rsidRPr="008F2A95" w:rsidRDefault="00843412" w:rsidP="00843412">
            <w:pPr>
              <w:autoSpaceDE w:val="0"/>
              <w:autoSpaceDN w:val="0"/>
              <w:adjustRightInd w:val="0"/>
              <w:snapToGrid w:val="0"/>
              <w:spacing w:line="300" w:lineRule="exact"/>
              <w:textAlignment w:val="center"/>
              <w:rPr>
                <w:rFonts w:asciiTheme="minorEastAsia" w:hAnsiTheme="minorEastAsia" w:cs="A-OTF Gothic BBB Pr6N Medium"/>
                <w:color w:val="000000"/>
                <w:kern w:val="0"/>
                <w:u w:color="000000"/>
                <w:lang w:val="ja-JP"/>
              </w:rPr>
            </w:pPr>
            <w:r w:rsidRPr="008F2A95">
              <w:rPr>
                <w:rFonts w:asciiTheme="minorEastAsia" w:hAnsiTheme="minorEastAsia" w:cs="A-OTF Gothic BBB Pr6N Medium" w:hint="eastAsia"/>
                <w:color w:val="000000"/>
                <w:kern w:val="0"/>
                <w:u w:color="000000"/>
                <w:lang w:val="ja-JP"/>
              </w:rPr>
              <w:t>条件①を満たし、②～④のうち１つを満たしている解答（⑤は満たしていても満たしていなくてもよい）</w:t>
            </w:r>
          </w:p>
          <w:p w:rsidR="00843412" w:rsidRPr="00883AB5" w:rsidRDefault="00843412" w:rsidP="00843412">
            <w:pPr>
              <w:autoSpaceDE w:val="0"/>
              <w:autoSpaceDN w:val="0"/>
              <w:adjustRightInd w:val="0"/>
              <w:snapToGrid w:val="0"/>
              <w:spacing w:line="300" w:lineRule="exact"/>
              <w:textAlignment w:val="center"/>
              <w:rPr>
                <w:rFonts w:asciiTheme="minorEastAsia" w:hAnsiTheme="minorEastAsia" w:cs="A-OTF Gothic BBB Pr6N Medium"/>
                <w:color w:val="000000"/>
                <w:kern w:val="0"/>
                <w:u w:color="000000"/>
                <w:lang w:val="ja-JP"/>
              </w:rPr>
            </w:pPr>
          </w:p>
        </w:tc>
        <w:tc>
          <w:tcPr>
            <w:tcW w:w="1417" w:type="dxa"/>
            <w:tcBorders>
              <w:top w:val="single" w:sz="4" w:space="0" w:color="000000"/>
              <w:left w:val="single" w:sz="4" w:space="0" w:color="000000"/>
              <w:bottom w:val="single" w:sz="4" w:space="0" w:color="000000"/>
              <w:right w:val="single" w:sz="8" w:space="0" w:color="000000"/>
            </w:tcBorders>
            <w:tcMar>
              <w:top w:w="60" w:type="dxa"/>
              <w:left w:w="60" w:type="dxa"/>
              <w:bottom w:w="60" w:type="dxa"/>
              <w:right w:w="60" w:type="dxa"/>
            </w:tcMar>
            <w:vAlign w:val="center"/>
          </w:tcPr>
          <w:p w:rsidR="00843412" w:rsidRPr="008F2A95" w:rsidRDefault="00843412" w:rsidP="00843412">
            <w:pPr>
              <w:autoSpaceDE w:val="0"/>
              <w:autoSpaceDN w:val="0"/>
              <w:adjustRightInd w:val="0"/>
              <w:snapToGrid w:val="0"/>
              <w:spacing w:line="240" w:lineRule="auto"/>
              <w:jc w:val="center"/>
              <w:rPr>
                <w:rFonts w:asciiTheme="minorEastAsia" w:hAnsiTheme="minorEastAsia" w:cs="Times New Roman"/>
                <w:kern w:val="0"/>
                <w:lang w:val="ja-JP"/>
              </w:rPr>
            </w:pPr>
            <w:r w:rsidRPr="008F2A95">
              <w:rPr>
                <w:rFonts w:asciiTheme="minorEastAsia" w:hAnsiTheme="minorEastAsia" w:cs="Times New Roman"/>
                <w:kern w:val="0"/>
                <w:lang w:val="ja-JP"/>
              </w:rPr>
              <w:t>3</w:t>
            </w:r>
            <w:r w:rsidRPr="008F2A95">
              <w:rPr>
                <w:rFonts w:asciiTheme="minorEastAsia" w:hAnsiTheme="minorEastAsia" w:cs="Times New Roman" w:hint="eastAsia"/>
                <w:kern w:val="0"/>
                <w:lang w:val="ja-JP"/>
              </w:rPr>
              <w:t>点</w:t>
            </w:r>
          </w:p>
        </w:tc>
      </w:tr>
      <w:tr w:rsidR="00843412" w:rsidRPr="007729B9" w:rsidTr="008E055E">
        <w:trPr>
          <w:trHeight w:hRule="exact" w:val="357"/>
        </w:trPr>
        <w:tc>
          <w:tcPr>
            <w:tcW w:w="425" w:type="dxa"/>
            <w:vMerge/>
            <w:tcBorders>
              <w:left w:val="single" w:sz="8" w:space="0" w:color="000000"/>
              <w:bottom w:val="single" w:sz="8" w:space="0" w:color="auto"/>
              <w:right w:val="single" w:sz="4" w:space="0" w:color="000000"/>
            </w:tcBorders>
          </w:tcPr>
          <w:p w:rsidR="00843412" w:rsidRPr="007729B9" w:rsidRDefault="00843412" w:rsidP="00843412">
            <w:pPr>
              <w:autoSpaceDE w:val="0"/>
              <w:autoSpaceDN w:val="0"/>
              <w:adjustRightInd w:val="0"/>
              <w:spacing w:line="240" w:lineRule="auto"/>
              <w:jc w:val="left"/>
              <w:rPr>
                <w:rFonts w:asciiTheme="minorEastAsia" w:hAnsiTheme="minorEastAsia" w:cs="Times New Roman"/>
                <w:kern w:val="0"/>
              </w:rPr>
            </w:pPr>
          </w:p>
        </w:tc>
        <w:tc>
          <w:tcPr>
            <w:tcW w:w="380" w:type="dxa"/>
            <w:tcBorders>
              <w:top w:val="single" w:sz="4" w:space="0" w:color="000000"/>
              <w:left w:val="single" w:sz="4" w:space="0" w:color="000000"/>
              <w:bottom w:val="single" w:sz="8" w:space="0" w:color="auto"/>
              <w:right w:val="single" w:sz="4" w:space="0" w:color="000000"/>
            </w:tcBorders>
            <w:tcMar>
              <w:top w:w="57" w:type="dxa"/>
              <w:left w:w="57" w:type="dxa"/>
              <w:bottom w:w="57" w:type="dxa"/>
              <w:right w:w="57" w:type="dxa"/>
            </w:tcMar>
            <w:vAlign w:val="center"/>
          </w:tcPr>
          <w:p w:rsidR="00843412" w:rsidRPr="007729B9" w:rsidRDefault="00843412" w:rsidP="00843412">
            <w:pPr>
              <w:autoSpaceDE w:val="0"/>
              <w:autoSpaceDN w:val="0"/>
              <w:adjustRightInd w:val="0"/>
              <w:snapToGrid w:val="0"/>
              <w:spacing w:line="240" w:lineRule="exact"/>
              <w:jc w:val="center"/>
              <w:textAlignment w:val="center"/>
              <w:rPr>
                <w:rFonts w:asciiTheme="minorEastAsia" w:hAnsiTheme="minorEastAsia" w:cs="A-OTF Ryumin Pr6N R-KL"/>
                <w:color w:val="000000"/>
                <w:kern w:val="0"/>
                <w:lang w:val="ja-JP"/>
              </w:rPr>
            </w:pPr>
            <w:r w:rsidRPr="007729B9">
              <w:rPr>
                <w:rFonts w:asciiTheme="minorEastAsia" w:hAnsiTheme="minorEastAsia" w:cs="A-OTF Gothic BBB Pr6N Medium" w:hint="eastAsia"/>
                <w:color w:val="000000"/>
                <w:kern w:val="0"/>
                <w:lang w:val="ja-JP"/>
              </w:rPr>
              <w:t>ｅ</w:t>
            </w:r>
          </w:p>
        </w:tc>
        <w:tc>
          <w:tcPr>
            <w:tcW w:w="4572" w:type="dxa"/>
            <w:tcBorders>
              <w:top w:val="single" w:sz="4" w:space="0" w:color="000000"/>
              <w:left w:val="single" w:sz="4" w:space="0" w:color="000000"/>
              <w:bottom w:val="single" w:sz="8" w:space="0" w:color="auto"/>
              <w:right w:val="single" w:sz="4" w:space="0" w:color="000000"/>
            </w:tcBorders>
            <w:tcMar>
              <w:top w:w="60" w:type="dxa"/>
              <w:left w:w="60" w:type="dxa"/>
              <w:bottom w:w="60" w:type="dxa"/>
              <w:right w:w="60" w:type="dxa"/>
            </w:tcMar>
            <w:vAlign w:val="center"/>
          </w:tcPr>
          <w:p w:rsidR="00843412" w:rsidRPr="003315FF" w:rsidRDefault="00843412" w:rsidP="00843412">
            <w:pPr>
              <w:autoSpaceDE w:val="0"/>
              <w:autoSpaceDN w:val="0"/>
              <w:adjustRightInd w:val="0"/>
              <w:snapToGrid w:val="0"/>
              <w:spacing w:line="240" w:lineRule="exact"/>
              <w:textAlignment w:val="center"/>
              <w:rPr>
                <w:rFonts w:asciiTheme="minorEastAsia" w:hAnsiTheme="minorEastAsia" w:cs="A-OTF Gothic BBB Pr6N Medium"/>
                <w:color w:val="000000"/>
                <w:kern w:val="0"/>
                <w:lang w:val="ja-JP"/>
              </w:rPr>
            </w:pPr>
            <w:r w:rsidRPr="003315FF">
              <w:rPr>
                <w:rFonts w:asciiTheme="minorEastAsia" w:hAnsiTheme="minorEastAsia" w:cs="A-OTF Gothic BBB Pr6N Medium" w:hint="eastAsia"/>
                <w:color w:val="000000"/>
                <w:kern w:val="0"/>
                <w:lang w:val="ja-JP"/>
              </w:rPr>
              <w:t>上記以外の解答／無解答</w:t>
            </w:r>
          </w:p>
          <w:p w:rsidR="00843412" w:rsidRPr="007729B9" w:rsidRDefault="00843412" w:rsidP="00843412">
            <w:pPr>
              <w:autoSpaceDE w:val="0"/>
              <w:autoSpaceDN w:val="0"/>
              <w:adjustRightInd w:val="0"/>
              <w:snapToGrid w:val="0"/>
              <w:spacing w:line="400" w:lineRule="exact"/>
              <w:textAlignment w:val="center"/>
              <w:rPr>
                <w:rFonts w:asciiTheme="minorEastAsia" w:hAnsiTheme="minorEastAsia" w:cs="A-OTF Ryumin Pr6N R-KL"/>
                <w:color w:val="000000"/>
                <w:kern w:val="0"/>
                <w:lang w:val="ja-JP"/>
              </w:rPr>
            </w:pPr>
          </w:p>
        </w:tc>
        <w:tc>
          <w:tcPr>
            <w:tcW w:w="1417" w:type="dxa"/>
            <w:tcBorders>
              <w:top w:val="single" w:sz="4" w:space="0" w:color="000000"/>
              <w:left w:val="single" w:sz="4" w:space="0" w:color="000000"/>
              <w:bottom w:val="single" w:sz="8" w:space="0" w:color="auto"/>
              <w:right w:val="single" w:sz="8" w:space="0" w:color="000000"/>
            </w:tcBorders>
            <w:tcMar>
              <w:top w:w="60" w:type="dxa"/>
              <w:left w:w="60" w:type="dxa"/>
              <w:bottom w:w="60" w:type="dxa"/>
              <w:right w:w="60" w:type="dxa"/>
            </w:tcMar>
            <w:vAlign w:val="center"/>
          </w:tcPr>
          <w:p w:rsidR="00843412" w:rsidRPr="00883AB5" w:rsidRDefault="00843412" w:rsidP="00843412">
            <w:pPr>
              <w:autoSpaceDE w:val="0"/>
              <w:autoSpaceDN w:val="0"/>
              <w:adjustRightInd w:val="0"/>
              <w:snapToGrid w:val="0"/>
              <w:spacing w:line="240" w:lineRule="auto"/>
              <w:jc w:val="center"/>
              <w:rPr>
                <w:rFonts w:asciiTheme="minorEastAsia" w:hAnsiTheme="minorEastAsia" w:cs="Times New Roman"/>
                <w:kern w:val="0"/>
              </w:rPr>
            </w:pPr>
            <w:r w:rsidRPr="00883AB5">
              <w:rPr>
                <w:rFonts w:asciiTheme="minorEastAsia" w:hAnsiTheme="minorEastAsia" w:cs="Times New Roman"/>
                <w:kern w:val="0"/>
              </w:rPr>
              <w:t>0</w:t>
            </w:r>
            <w:r w:rsidRPr="00883AB5">
              <w:rPr>
                <w:rFonts w:asciiTheme="minorEastAsia" w:hAnsiTheme="minorEastAsia" w:cs="Times New Roman" w:hint="eastAsia"/>
                <w:kern w:val="0"/>
              </w:rPr>
              <w:t>点</w:t>
            </w:r>
          </w:p>
          <w:p w:rsidR="00843412" w:rsidRPr="007729B9" w:rsidRDefault="00843412" w:rsidP="00843412">
            <w:pPr>
              <w:autoSpaceDE w:val="0"/>
              <w:autoSpaceDN w:val="0"/>
              <w:adjustRightInd w:val="0"/>
              <w:snapToGrid w:val="0"/>
              <w:spacing w:line="240" w:lineRule="auto"/>
              <w:jc w:val="center"/>
              <w:rPr>
                <w:rFonts w:asciiTheme="minorEastAsia" w:hAnsiTheme="minorEastAsia" w:cs="Times New Roman"/>
                <w:kern w:val="0"/>
              </w:rPr>
            </w:pPr>
          </w:p>
        </w:tc>
      </w:tr>
    </w:tbl>
    <w:p w:rsidR="000424C9" w:rsidRPr="000424C9" w:rsidRDefault="004E30DB" w:rsidP="000424C9">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４</w:t>
      </w:r>
      <w:r w:rsidRPr="003D5869">
        <w:rPr>
          <w:rFonts w:ascii="ＭＳ 明朝" w:hAnsi="ＭＳ 明朝" w:cs="ＭＳ 明朝" w:hint="eastAsia"/>
          <w:lang w:val="ja-JP"/>
        </w:rPr>
        <w:t xml:space="preserve">　</w:t>
      </w:r>
      <w:r w:rsidR="000424C9" w:rsidRPr="000424C9">
        <w:rPr>
          <w:rStyle w:val="8pt"/>
          <w:rFonts w:hint="eastAsia"/>
        </w:rPr>
        <w:t>Ａ</w:t>
      </w:r>
      <w:r w:rsidR="000424C9" w:rsidRPr="000424C9">
        <w:rPr>
          <w:rFonts w:ascii="ＭＳ 明朝" w:hAnsi="ＭＳ 明朝" w:cs="ＭＳ 明朝" w:hint="eastAsia"/>
          <w:u w:val="thick"/>
        </w:rPr>
        <w:t>木造教室は</w:t>
      </w:r>
      <w:r w:rsidR="000424C9" w:rsidRPr="000424C9">
        <w:rPr>
          <w:rFonts w:ascii="ＭＳ 明朝" w:hAnsi="ＭＳ 明朝" w:cs="ＭＳ 明朝" w:hint="eastAsia"/>
        </w:rPr>
        <w:t>、</w:t>
      </w:r>
      <w:r w:rsidR="000424C9" w:rsidRPr="000424C9">
        <w:rPr>
          <w:rStyle w:val="8pt"/>
          <w:rFonts w:hint="eastAsia"/>
        </w:rPr>
        <w:t>Ｂ</w:t>
      </w:r>
      <w:r w:rsidR="000424C9" w:rsidRPr="000424C9">
        <w:rPr>
          <w:rFonts w:ascii="ＭＳ 明朝" w:hAnsi="ＭＳ 明朝" w:cs="ＭＳ 明朝" w:hint="eastAsia"/>
          <w:u w:val="thick"/>
        </w:rPr>
        <w:t>内装デザインへの満足度が</w:t>
      </w:r>
      <w:r w:rsidR="000424C9" w:rsidRPr="000424C9">
        <w:rPr>
          <w:rStyle w:val="8pt"/>
          <w:rFonts w:hint="eastAsia"/>
        </w:rPr>
        <w:t>Ｃ</w:t>
      </w:r>
      <w:r w:rsidR="000424C9" w:rsidRPr="000424C9">
        <w:rPr>
          <w:rFonts w:ascii="ＭＳ 明朝" w:hAnsi="ＭＳ 明朝" w:cs="ＭＳ 明朝" w:hint="eastAsia"/>
          <w:u w:val="thick"/>
        </w:rPr>
        <w:t>鉄筋コンクリート造の</w:t>
      </w:r>
      <w:r w:rsidR="000424C9" w:rsidRPr="000424C9">
        <w:rPr>
          <w:rStyle w:val="8pt"/>
          <w:rFonts w:hint="eastAsia"/>
        </w:rPr>
        <w:t>Ｄ</w:t>
      </w:r>
      <w:r w:rsidR="000424C9" w:rsidRPr="000424C9">
        <w:rPr>
          <w:rFonts w:ascii="ＭＳ 明朝" w:hAnsi="ＭＳ 明朝" w:cs="ＭＳ 明朝" w:hint="eastAsia"/>
          <w:u w:val="thick"/>
        </w:rPr>
        <w:t>約四倍もあります</w:t>
      </w:r>
      <w:r w:rsidR="000424C9" w:rsidRPr="000424C9">
        <w:rPr>
          <w:rFonts w:ascii="ＭＳ 明朝" w:hAnsi="ＭＳ 明朝" w:cs="ＭＳ 明朝" w:hint="eastAsia"/>
        </w:rPr>
        <w:t>。（</w:t>
      </w:r>
      <w:r w:rsidR="000424C9" w:rsidRPr="000424C9">
        <w:rPr>
          <w:rFonts w:ascii="ＭＳ 明朝" w:hAnsi="ＭＳ 明朝" w:cs="ＭＳ 明朝"/>
          <w:eastAsianLayout w:id="1984687618" w:vert="1" w:vertCompress="1"/>
        </w:rPr>
        <w:t>37</w:t>
      </w:r>
      <w:r w:rsidR="000424C9" w:rsidRPr="000424C9">
        <w:rPr>
          <w:rFonts w:ascii="ＭＳ 明朝" w:hAnsi="ＭＳ 明朝" w:cs="ＭＳ 明朝" w:hint="eastAsia"/>
        </w:rPr>
        <w:t>字）</w:t>
      </w:r>
      <w:r w:rsidR="000424C9" w:rsidRPr="00E97DDE">
        <w:rPr>
          <w:rFonts w:ascii="ＭＳ 明朝" w:hAnsi="ＭＳ 明朝" w:cs="ＭＳ 明朝"/>
          <w:bdr w:val="single" w:sz="4" w:space="0" w:color="auto"/>
          <w:eastAsianLayout w:id="1984679683" w:vert="1" w:vertCompress="1"/>
        </w:rPr>
        <w:t>10</w:t>
      </w:r>
      <w:r w:rsidR="000424C9" w:rsidRPr="00E97DDE">
        <w:rPr>
          <w:rFonts w:ascii="ＭＳ 明朝" w:hAnsi="ＭＳ 明朝" w:cs="ＭＳ 明朝" w:hint="eastAsia"/>
          <w:bdr w:val="single" w:sz="4" w:space="0" w:color="auto"/>
        </w:rPr>
        <w:t>点</w:t>
      </w:r>
      <w:r w:rsidR="000424C9" w:rsidRPr="000424C9">
        <w:rPr>
          <w:rFonts w:ascii="ＭＳ 明朝" w:hAnsi="ＭＳ 明朝" w:cs="ＭＳ 明朝"/>
        </w:rPr>
        <w:t xml:space="preserve"> </w:t>
      </w:r>
    </w:p>
    <w:p w:rsidR="000424C9" w:rsidRPr="000424C9" w:rsidRDefault="000424C9" w:rsidP="000424C9">
      <w:pPr>
        <w:ind w:left="480" w:hangingChars="200" w:hanging="480"/>
        <w:rPr>
          <w:rFonts w:ascii="ＭＳ 明朝" w:hAnsi="ＭＳ 明朝" w:cs="ＭＳ 明朝"/>
        </w:rPr>
      </w:pPr>
      <w:r w:rsidRPr="00EE3BD0">
        <w:rPr>
          <w:rFonts w:ascii="ＭＳ 明朝" w:hAnsi="ＭＳ 明朝" w:cs="ＭＳ 明朝" w:hint="eastAsia"/>
          <w:bdr w:val="single" w:sz="4" w:space="0" w:color="auto"/>
        </w:rPr>
        <w:t>基準</w:t>
      </w:r>
      <w:r>
        <w:rPr>
          <w:rFonts w:ascii="ＭＳ 明朝" w:hAnsi="ＭＳ 明朝" w:cs="ＭＳ 明朝" w:hint="eastAsia"/>
        </w:rPr>
        <w:t xml:space="preserve">　</w:t>
      </w:r>
      <w:r w:rsidRPr="000424C9">
        <w:rPr>
          <w:rFonts w:ascii="ＭＳ 明朝" w:hAnsi="ＭＳ 明朝" w:cs="ＭＳ 明朝" w:hint="eastAsia"/>
        </w:rPr>
        <w:t>Ａ＝３点／Ｂ＝３点／Ｃ＝２点／Ｄ＝２点</w:t>
      </w:r>
    </w:p>
    <w:p w:rsidR="000424C9" w:rsidRPr="000424C9" w:rsidRDefault="000424C9" w:rsidP="000424C9">
      <w:pPr>
        <w:ind w:leftChars="300" w:left="720"/>
        <w:rPr>
          <w:rFonts w:ascii="ＭＳ 明朝" w:hAnsi="ＭＳ 明朝" w:cs="ＭＳ 明朝"/>
        </w:rPr>
      </w:pPr>
      <w:r w:rsidRPr="000424C9">
        <w:rPr>
          <w:rFonts w:ascii="ＭＳ 明朝" w:hAnsi="ＭＳ 明朝" w:cs="ＭＳ 明朝" w:hint="eastAsia"/>
        </w:rPr>
        <w:t>議員Ｂの発言「これなら、読んだ人を鉄筋コンクリート造から木造教室に…」および【資料３】に基づく。</w:t>
      </w:r>
    </w:p>
    <w:p w:rsidR="000424C9" w:rsidRPr="000424C9" w:rsidRDefault="000424C9" w:rsidP="000424C9">
      <w:pPr>
        <w:ind w:left="480" w:hangingChars="200" w:hanging="480"/>
        <w:rPr>
          <w:rFonts w:cs="Times New Roman"/>
        </w:rPr>
      </w:pPr>
      <w:r w:rsidRPr="000424C9">
        <w:rPr>
          <w:rFonts w:cs="Times New Roman" w:hint="eastAsia"/>
        </w:rPr>
        <w:t xml:space="preserve">問５　</w:t>
      </w:r>
      <w:r w:rsidRPr="000424C9">
        <w:rPr>
          <w:rStyle w:val="8pt"/>
          <w:rFonts w:hint="eastAsia"/>
        </w:rPr>
        <w:t>Ａ</w:t>
      </w:r>
      <w:r w:rsidRPr="000424C9">
        <w:rPr>
          <w:rFonts w:cs="Times New Roman" w:hint="eastAsia"/>
          <w:u w:val="thick"/>
        </w:rPr>
        <w:t>燃料材としての利用が急増</w:t>
      </w:r>
      <w:r w:rsidRPr="000424C9">
        <w:rPr>
          <w:rFonts w:cs="Times New Roman" w:hint="eastAsia"/>
        </w:rPr>
        <w:t>しており、</w:t>
      </w:r>
      <w:r w:rsidRPr="000424C9">
        <w:rPr>
          <w:rStyle w:val="8pt"/>
          <w:rFonts w:hint="eastAsia"/>
        </w:rPr>
        <w:t>Ｂ</w:t>
      </w:r>
      <w:r w:rsidRPr="000424C9">
        <w:rPr>
          <w:rFonts w:cs="Times New Roman" w:hint="eastAsia"/>
          <w:u w:val="thick"/>
        </w:rPr>
        <w:t>燃焼させてバイオマス発電などの用途</w:t>
      </w:r>
      <w:r w:rsidRPr="000424C9">
        <w:rPr>
          <w:rFonts w:cs="Times New Roman" w:hint="eastAsia"/>
        </w:rPr>
        <w:t>に使用されていることがわかる。（</w:t>
      </w:r>
      <w:r w:rsidRPr="000424C9">
        <w:rPr>
          <w:rFonts w:cs="Times New Roman"/>
          <w:eastAsianLayout w:id="1984688128" w:vert="1" w:vertCompress="1"/>
        </w:rPr>
        <w:t>49</w:t>
      </w:r>
      <w:r w:rsidRPr="000424C9">
        <w:rPr>
          <w:rFonts w:cs="Times New Roman" w:hint="eastAsia"/>
        </w:rPr>
        <w:t>字）</w:t>
      </w:r>
      <w:r w:rsidRPr="00E97DDE">
        <w:rPr>
          <w:rFonts w:ascii="ＭＳ 明朝" w:hAnsi="ＭＳ 明朝" w:cs="ＭＳ 明朝"/>
          <w:bdr w:val="single" w:sz="4" w:space="0" w:color="auto"/>
          <w:eastAsianLayout w:id="1984679683" w:vert="1" w:vertCompress="1"/>
        </w:rPr>
        <w:t>10</w:t>
      </w:r>
      <w:r w:rsidRPr="00E97DDE">
        <w:rPr>
          <w:rFonts w:ascii="ＭＳ 明朝" w:hAnsi="ＭＳ 明朝" w:cs="ＭＳ 明朝" w:hint="eastAsia"/>
          <w:bdr w:val="single" w:sz="4" w:space="0" w:color="auto"/>
        </w:rPr>
        <w:t>点</w:t>
      </w:r>
      <w:r w:rsidRPr="000424C9">
        <w:rPr>
          <w:rFonts w:ascii="ＭＳ 明朝" w:hAnsi="ＭＳ 明朝" w:cs="ＭＳ 明朝"/>
        </w:rPr>
        <w:t xml:space="preserve"> </w:t>
      </w:r>
      <w:r w:rsidRPr="000424C9">
        <w:rPr>
          <w:rFonts w:cs="Times New Roman"/>
        </w:rPr>
        <w:t xml:space="preserve"> </w:t>
      </w:r>
    </w:p>
    <w:p w:rsidR="000424C9" w:rsidRPr="000424C9" w:rsidRDefault="000424C9" w:rsidP="000424C9">
      <w:pPr>
        <w:ind w:left="480" w:hangingChars="200" w:hanging="480"/>
        <w:rPr>
          <w:rFonts w:cs="Times New Roman"/>
        </w:rPr>
      </w:pPr>
      <w:r w:rsidRPr="00EE3BD0">
        <w:rPr>
          <w:rFonts w:ascii="ＭＳ 明朝" w:hAnsi="ＭＳ 明朝" w:cs="ＭＳ 明朝" w:hint="eastAsia"/>
          <w:bdr w:val="single" w:sz="4" w:space="0" w:color="auto"/>
        </w:rPr>
        <w:t>基準</w:t>
      </w:r>
      <w:r>
        <w:rPr>
          <w:rFonts w:ascii="ＭＳ 明朝" w:hAnsi="ＭＳ 明朝" w:cs="ＭＳ 明朝" w:hint="eastAsia"/>
        </w:rPr>
        <w:t xml:space="preserve">　</w:t>
      </w:r>
      <w:r w:rsidRPr="000424C9">
        <w:rPr>
          <w:rFonts w:cs="Times New Roman" w:hint="eastAsia"/>
        </w:rPr>
        <w:t>Ａ＝５点／Ｂ＝５点</w:t>
      </w:r>
    </w:p>
    <w:p w:rsidR="000424C9" w:rsidRPr="000424C9" w:rsidRDefault="000424C9" w:rsidP="000424C9">
      <w:pPr>
        <w:ind w:leftChars="300" w:left="720"/>
        <w:rPr>
          <w:rFonts w:cs="Times New Roman"/>
        </w:rPr>
      </w:pPr>
      <w:r w:rsidRPr="000424C9">
        <w:rPr>
          <w:rFonts w:cs="Times New Roman" w:hint="eastAsia"/>
        </w:rPr>
        <w:t>Ａは【資料２】に基づく。ＢはＳ教授と議員のバイオマス発電をめぐるやりとりが根拠。</w:t>
      </w:r>
    </w:p>
    <w:sectPr w:rsidR="000424C9" w:rsidRPr="000424C9"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2CE7" w:rsidRDefault="00FE2CE7" w:rsidP="001359F1">
      <w:pPr>
        <w:spacing w:line="240" w:lineRule="auto"/>
        <w:rPr>
          <w:rFonts w:cs="Times New Roman"/>
        </w:rPr>
      </w:pPr>
      <w:r>
        <w:rPr>
          <w:rFonts w:cs="Times New Roman"/>
        </w:rPr>
        <w:separator/>
      </w:r>
    </w:p>
  </w:endnote>
  <w:endnote w:type="continuationSeparator" w:id="0">
    <w:p w:rsidR="00FE2CE7" w:rsidRDefault="00FE2CE7"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RyuminPr6-Regular">
    <w:altName w:val="A-OTF リュウミン Pr6 R-KL"/>
    <w:panose1 w:val="02020400000000000000"/>
    <w:charset w:val="80"/>
    <w:family w:val="auto"/>
    <w:notTrueType/>
    <w:pitch w:val="default"/>
    <w:sig w:usb0="00000001" w:usb1="08070000" w:usb2="00000010" w:usb3="00000000" w:csb0="00020000" w:csb1="00000000"/>
  </w:font>
  <w:font w:name="RyuminPr6N-Reg">
    <w:altName w:val="A-OTF リュウミン Pr6N R-KL"/>
    <w:panose1 w:val="02020400000000000000"/>
    <w:charset w:val="80"/>
    <w:family w:val="roman"/>
    <w:notTrueType/>
    <w:pitch w:val="variable"/>
    <w:sig w:usb0="000002D7" w:usb1="2AC71C11" w:usb2="00000012" w:usb3="00000000" w:csb0="0002009F" w:csb1="00000000"/>
  </w:font>
  <w:font w:name="KozMinPro-Regular">
    <w:altName w:val="小塚明朝 Pro R"/>
    <w:panose1 w:val="02020400000000000000"/>
    <w:charset w:val="80"/>
    <w:family w:val="auto"/>
    <w:notTrueType/>
    <w:pitch w:val="default"/>
    <w:sig w:usb0="00000001" w:usb1="08070000" w:usb2="00000010" w:usb3="00000000" w:csb0="00020000" w:csb1="00000000"/>
  </w:font>
  <w:font w:name="GothicBBBPr6-Medium">
    <w:altName w:val="A-OTF 中ゴシックBBB Pr6 Medium"/>
    <w:panose1 w:val="020B0400000000000000"/>
    <w:charset w:val="80"/>
    <w:family w:val="auto"/>
    <w:notTrueType/>
    <w:pitch w:val="default"/>
    <w:sig w:usb0="00000001" w:usb1="08070000" w:usb2="00000010" w:usb3="00000000" w:csb0="00020000" w:csb1="00000000"/>
  </w:font>
  <w:font w:name="A-OTF リュウミン Pr6N R-KL">
    <w:panose1 w:val="02020400000000000000"/>
    <w:charset w:val="4E"/>
    <w:family w:val="auto"/>
    <w:pitch w:val="variable"/>
    <w:sig w:usb0="000002D7" w:usb1="2AC71C11" w:usb2="00000012" w:usb3="00000000" w:csb0="0002009F" w:csb1="00000000"/>
  </w:font>
  <w:font w:name="RyuminPr6N-Medium">
    <w:altName w:val="HG明朝E"/>
    <w:panose1 w:val="02020400000000000000"/>
    <w:charset w:val="80"/>
    <w:family w:val="auto"/>
    <w:notTrueType/>
    <w:pitch w:val="default"/>
    <w:sig w:usb0="00000001" w:usb1="08070000" w:usb2="00000010" w:usb3="00000000" w:csb0="00020000" w:csb1="00000000"/>
  </w:font>
  <w:font w:name="ShinGoPr6-Light">
    <w:altName w:val="A-OTF 新ゴ Pr6 L"/>
    <w:panose1 w:val="020B0300000000000000"/>
    <w:charset w:val="80"/>
    <w:family w:val="auto"/>
    <w:notTrueType/>
    <w:pitch w:val="default"/>
    <w:sig w:usb0="00000001" w:usb1="08070000" w:usb2="00000010" w:usb3="00000000" w:csb0="00020000" w:csb1="00000000"/>
  </w:font>
  <w:font w:name="GothicBBBPro-Medium">
    <w:altName w:val="HG明朝E"/>
    <w:panose1 w:val="020B0604020202020204"/>
    <w:charset w:val="80"/>
    <w:family w:val="auto"/>
    <w:notTrueType/>
    <w:pitch w:val="default"/>
    <w:sig w:usb0="00000001" w:usb1="08070000" w:usb2="00000010" w:usb3="00000000" w:csb0="00020000" w:csb1="00000000"/>
  </w:font>
  <w:font w:name="A-OTF Ryumin Pr6N R-KL">
    <w:panose1 w:val="02020400000000000000"/>
    <w:charset w:val="80"/>
    <w:family w:val="roman"/>
    <w:pitch w:val="variable"/>
    <w:sig w:usb0="000002D7" w:usb1="2AC71C11" w:usb2="00000012" w:usb3="00000000" w:csb0="0002009F" w:csb1="00000000"/>
  </w:font>
  <w:font w:name="A P-OTF Shuei MaruGo StdN L">
    <w:panose1 w:val="020F0400000000000000"/>
    <w:charset w:val="80"/>
    <w:family w:val="swiss"/>
    <w:pitch w:val="variable"/>
    <w:sig w:usb0="00000003" w:usb1="2AC71C10" w:usb2="00000012" w:usb3="00000000" w:csb0="00020005" w:csb1="00000000"/>
  </w:font>
  <w:font w:name="A-OTF UD Shin Go Pr6N M">
    <w:panose1 w:val="020B0500000000000000"/>
    <w:charset w:val="80"/>
    <w:family w:val="swiss"/>
    <w:pitch w:val="variable"/>
    <w:sig w:usb0="000002D7" w:usb1="2AC71C11" w:usb2="00000012" w:usb3="00000000" w:csb0="0002009F" w:csb1="00000000"/>
  </w:font>
  <w:font w:name="A-OTF Gothic BBB Pr6N Medium">
    <w:panose1 w:val="020B0400000000000000"/>
    <w:charset w:val="80"/>
    <w:family w:val="swiss"/>
    <w:notTrueType/>
    <w:pitch w:val="variable"/>
    <w:sig w:usb0="000002D7" w:usb1="2AC71C11" w:usb2="00000012" w:usb3="00000000" w:csb0="0002009F" w:csb1="00000000"/>
  </w:font>
  <w:font w:name="A-OTF Gothic MB101 Pr6N M">
    <w:panose1 w:val="020B0500000000000000"/>
    <w:charset w:val="80"/>
    <w:family w:val="swiss"/>
    <w:pitch w:val="variable"/>
    <w:sig w:usb0="000002D7"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2CE7" w:rsidRDefault="00FE2CE7" w:rsidP="001359F1">
      <w:pPr>
        <w:spacing w:line="240" w:lineRule="auto"/>
        <w:rPr>
          <w:rFonts w:cs="Times New Roman"/>
        </w:rPr>
      </w:pPr>
      <w:r>
        <w:rPr>
          <w:rFonts w:cs="Times New Roman"/>
        </w:rPr>
        <w:separator/>
      </w:r>
    </w:p>
  </w:footnote>
  <w:footnote w:type="continuationSeparator" w:id="0">
    <w:p w:rsidR="00FE2CE7" w:rsidRDefault="00FE2CE7"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0"/>
  <w:embedSystemFonts/>
  <w:bordersDoNotSurroundHeader/>
  <w:bordersDoNotSurroundFooter/>
  <w:proofState w:spelling="clean" w:grammar="clean"/>
  <w:attachedTemplate r:id="rId1"/>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D8E"/>
    <w:rsid w:val="00004DB1"/>
    <w:rsid w:val="00014178"/>
    <w:rsid w:val="00033350"/>
    <w:rsid w:val="000424C9"/>
    <w:rsid w:val="00074A0B"/>
    <w:rsid w:val="00081C80"/>
    <w:rsid w:val="0008665E"/>
    <w:rsid w:val="00094231"/>
    <w:rsid w:val="000A370D"/>
    <w:rsid w:val="000E2A64"/>
    <w:rsid w:val="001038F2"/>
    <w:rsid w:val="00111B44"/>
    <w:rsid w:val="00133CC7"/>
    <w:rsid w:val="001359F1"/>
    <w:rsid w:val="001379D2"/>
    <w:rsid w:val="001678A7"/>
    <w:rsid w:val="00187C0F"/>
    <w:rsid w:val="001F6A6D"/>
    <w:rsid w:val="00230AC0"/>
    <w:rsid w:val="00232958"/>
    <w:rsid w:val="002446FE"/>
    <w:rsid w:val="00247EA4"/>
    <w:rsid w:val="002B34F6"/>
    <w:rsid w:val="002F5D9B"/>
    <w:rsid w:val="002F737D"/>
    <w:rsid w:val="00301CD8"/>
    <w:rsid w:val="00372976"/>
    <w:rsid w:val="003C0354"/>
    <w:rsid w:val="003D0B17"/>
    <w:rsid w:val="003D2215"/>
    <w:rsid w:val="003D5869"/>
    <w:rsid w:val="003F475D"/>
    <w:rsid w:val="004853F7"/>
    <w:rsid w:val="004B19DC"/>
    <w:rsid w:val="004E30DB"/>
    <w:rsid w:val="004F6F86"/>
    <w:rsid w:val="005031C8"/>
    <w:rsid w:val="00505341"/>
    <w:rsid w:val="005137C8"/>
    <w:rsid w:val="0053095D"/>
    <w:rsid w:val="0057153D"/>
    <w:rsid w:val="00584204"/>
    <w:rsid w:val="005931D4"/>
    <w:rsid w:val="00594B96"/>
    <w:rsid w:val="005C100C"/>
    <w:rsid w:val="005C66D4"/>
    <w:rsid w:val="0060367C"/>
    <w:rsid w:val="00616C93"/>
    <w:rsid w:val="00633686"/>
    <w:rsid w:val="006A6E19"/>
    <w:rsid w:val="006B73C8"/>
    <w:rsid w:val="006C64D2"/>
    <w:rsid w:val="006F081F"/>
    <w:rsid w:val="00733C46"/>
    <w:rsid w:val="00782B02"/>
    <w:rsid w:val="008021A7"/>
    <w:rsid w:val="008035B9"/>
    <w:rsid w:val="00810564"/>
    <w:rsid w:val="008418ED"/>
    <w:rsid w:val="00843412"/>
    <w:rsid w:val="008855EC"/>
    <w:rsid w:val="008D2113"/>
    <w:rsid w:val="008D44CD"/>
    <w:rsid w:val="008D4E06"/>
    <w:rsid w:val="008E055E"/>
    <w:rsid w:val="008F2A95"/>
    <w:rsid w:val="009312CF"/>
    <w:rsid w:val="0093254E"/>
    <w:rsid w:val="00974F4A"/>
    <w:rsid w:val="00983E09"/>
    <w:rsid w:val="009F57A9"/>
    <w:rsid w:val="00A1429C"/>
    <w:rsid w:val="00A415AD"/>
    <w:rsid w:val="00A643ED"/>
    <w:rsid w:val="00AB4F46"/>
    <w:rsid w:val="00AE1BC1"/>
    <w:rsid w:val="00B04AB6"/>
    <w:rsid w:val="00B07DC3"/>
    <w:rsid w:val="00B3434A"/>
    <w:rsid w:val="00B912F3"/>
    <w:rsid w:val="00BB44FB"/>
    <w:rsid w:val="00BF49FD"/>
    <w:rsid w:val="00C20B22"/>
    <w:rsid w:val="00C81863"/>
    <w:rsid w:val="00C967F7"/>
    <w:rsid w:val="00CD409A"/>
    <w:rsid w:val="00CF3C30"/>
    <w:rsid w:val="00CF7D8E"/>
    <w:rsid w:val="00D05873"/>
    <w:rsid w:val="00D136DF"/>
    <w:rsid w:val="00D26964"/>
    <w:rsid w:val="00D42FC7"/>
    <w:rsid w:val="00D47783"/>
    <w:rsid w:val="00D636F2"/>
    <w:rsid w:val="00D82694"/>
    <w:rsid w:val="00DE6453"/>
    <w:rsid w:val="00E1056D"/>
    <w:rsid w:val="00E361A5"/>
    <w:rsid w:val="00E97DDE"/>
    <w:rsid w:val="00EC75BC"/>
    <w:rsid w:val="00F64A86"/>
    <w:rsid w:val="00F774CB"/>
    <w:rsid w:val="00FB3133"/>
    <w:rsid w:val="00FE292D"/>
    <w:rsid w:val="00FE2CE7"/>
    <w:rsid w:val="00FE39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5:docId w15:val="{76FC09C1-A2AB-FC4F-A708-AF5AF8C45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24C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10pt">
    <w:name w:val="解答・肩付き10pt"/>
    <w:basedOn w:val="a0"/>
    <w:uiPriority w:val="1"/>
    <w:qFormat/>
    <w:rsid w:val="0060367C"/>
    <w:rPr>
      <w:rFonts w:cs="ＭＳ 明朝"/>
      <w:position w:val="17"/>
      <w:sz w:val="20"/>
      <w:szCs w:val="20"/>
      <w:lang w:val="ja-JP"/>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styleId="af4">
    <w:name w:val="Balloon Text"/>
    <w:basedOn w:val="a"/>
    <w:link w:val="af5"/>
    <w:uiPriority w:val="99"/>
    <w:semiHidden/>
    <w:unhideWhenUsed/>
    <w:rsid w:val="00133CC7"/>
    <w:pPr>
      <w:spacing w:line="240" w:lineRule="auto"/>
    </w:pPr>
    <w:rPr>
      <w:rFonts w:ascii="ＭＳ 明朝" w:eastAsia="ＭＳ 明朝"/>
      <w:sz w:val="18"/>
      <w:szCs w:val="18"/>
    </w:rPr>
  </w:style>
  <w:style w:type="character" w:customStyle="1" w:styleId="af5">
    <w:name w:val="吹き出し (文字)"/>
    <w:basedOn w:val="a0"/>
    <w:link w:val="af4"/>
    <w:uiPriority w:val="99"/>
    <w:semiHidden/>
    <w:rsid w:val="00133CC7"/>
    <w:rPr>
      <w:rFonts w:ascii="ＭＳ 明朝" w:eastAsia="ＭＳ 明朝" w:cs="Century"/>
      <w:sz w:val="18"/>
      <w:szCs w:val="18"/>
    </w:rPr>
  </w:style>
  <w:style w:type="paragraph" w:customStyle="1" w:styleId="af6">
    <w:name w:val="解答・解説文"/>
    <w:basedOn w:val="a8"/>
    <w:uiPriority w:val="99"/>
    <w:rsid w:val="00E97DDE"/>
    <w:pPr>
      <w:widowControl w:val="0"/>
      <w:spacing w:line="354" w:lineRule="atLeast"/>
    </w:pPr>
    <w:rPr>
      <w:rFonts w:ascii="A-OTF Ryumin Pr6N R-KL" w:eastAsia="A-OTF Ryumin Pr6N R-KL" w:cs="A-OTF Ryumin Pr6N R-KL"/>
    </w:rPr>
  </w:style>
  <w:style w:type="paragraph" w:customStyle="1" w:styleId="af7">
    <w:name w:val="基準"/>
    <w:basedOn w:val="af6"/>
    <w:uiPriority w:val="99"/>
    <w:rsid w:val="00E97DDE"/>
    <w:pPr>
      <w:ind w:left="609" w:hanging="609"/>
    </w:pPr>
    <w:rPr>
      <w:rFonts w:ascii="A P-OTF Shuei MaruGo StdN L" w:eastAsia="A P-OTF Shuei MaruGo StdN L" w:cs="A P-OTF Shuei MaruGo StdN 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webSettings" Target="webSettings.xml"/><Relationship Id="rId7" Type="http://schemas.openxmlformats.org/officeDocument/2006/relationships/image" Target="media/image2.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kanishihiroko/Documents/&#20140;&#37117;&#26360;&#25151;&#27096;/&#20849;&#36890;&#12486;&#12473;&#12488;&#12527;&#12540;&#12488;&#12441;&#12486;&#12441;&#12540;&#12479;&#20316;&#25104;/&#20849;&#36890;&#12486;&#12473;&#12488;&#12390;&#12435;&#12405;&#12442;&#1242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共通テストてんぷれ.dotx</Template>
  <TotalTime>73</TotalTime>
  <Pages>10</Pages>
  <Words>702</Words>
  <Characters>4008</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Manager/>
  <Company>株式会社　京都書房</Company>
  <LinksUpToDate>false</LinksUpToDate>
  <CharactersWithSpaces>4701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26</cp:revision>
  <dcterms:created xsi:type="dcterms:W3CDTF">2019-06-09T05:56:00Z</dcterms:created>
  <dcterms:modified xsi:type="dcterms:W3CDTF">2020-06-01T13:11:00Z</dcterms:modified>
  <cp:category/>
</cp:coreProperties>
</file>