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9EBE2" w14:textId="77777777" w:rsidR="008F23FE" w:rsidRPr="008F23FE" w:rsidRDefault="008F23FE" w:rsidP="008F23FE">
      <w:pPr>
        <w:ind w:left="240" w:hangingChars="100" w:hanging="240"/>
        <w:rPr>
          <w:rFonts w:ascii="ＭＳ 明朝" w:hAnsi="ＭＳ 明朝" w:cs="ＭＳ 明朝"/>
        </w:rPr>
      </w:pPr>
      <w:r>
        <w:rPr>
          <w:rFonts w:ascii="ＭＳ 明朝" w:hAnsi="ＭＳ 明朝" w:cs="ＭＳ 明朝" w:hint="eastAsia"/>
        </w:rPr>
        <w:t>３</w:t>
      </w:r>
      <w:r w:rsidR="00247EA4" w:rsidRPr="00A56277">
        <w:rPr>
          <w:rFonts w:ascii="ＭＳ 明朝" w:hAnsi="ＭＳ 明朝" w:cs="ＭＳ 明朝" w:hint="eastAsia"/>
        </w:rPr>
        <w:t xml:space="preserve">　</w:t>
      </w:r>
      <w:r w:rsidRPr="008F23FE">
        <w:rPr>
          <w:rFonts w:ascii="ＭＳ 明朝" w:hAnsi="ＭＳ 明朝" w:cs="ＭＳ 明朝" w:hint="eastAsia"/>
        </w:rPr>
        <w:t>次の文章を読んで、後の問に答えよ。（出題の都合上、手を加えた所がある。）</w:t>
      </w:r>
    </w:p>
    <w:p w14:paraId="625B52E6" w14:textId="120FE616" w:rsidR="005A646D" w:rsidRPr="00B34CC2" w:rsidRDefault="005A646D" w:rsidP="00B34CC2">
      <w:pPr>
        <w:ind w:left="240" w:hangingChars="100" w:hanging="240"/>
        <w:jc w:val="right"/>
        <w:rPr>
          <w:rFonts w:ascii="ＭＳ 明朝" w:hAnsi="ＭＳ 明朝" w:cs="ＭＳ 明朝"/>
        </w:rPr>
      </w:pPr>
      <w:r w:rsidRPr="00A56277">
        <w:rPr>
          <w:rFonts w:ascii="ＭＳ 明朝" w:hAnsi="ＭＳ 明朝" w:cs="ＭＳ 明朝" w:hint="eastAsia"/>
        </w:rPr>
        <w:t>〈</w:t>
      </w:r>
      <w:r w:rsidR="008F23FE" w:rsidRPr="008F23FE">
        <w:rPr>
          <w:rFonts w:ascii="ＭＳ 明朝" w:hAnsi="ＭＳ 明朝" w:cs="ＭＳ 明朝" w:hint="eastAsia"/>
        </w:rPr>
        <w:t>岡山大</w:t>
      </w:r>
      <w:r w:rsidRPr="00A56277">
        <w:rPr>
          <w:rFonts w:ascii="ＭＳ 明朝" w:hAnsi="ＭＳ 明朝" w:cs="ＭＳ 明朝" w:hint="eastAsia"/>
        </w:rPr>
        <w:t>〉</w:t>
      </w:r>
      <w:r w:rsidR="00B34CC2" w:rsidRPr="00B34CC2">
        <w:rPr>
          <w:rFonts w:ascii="ＭＳ 明朝" w:hAnsi="ＭＳ 明朝" w:cs="ＭＳ 明朝" w:hint="eastAsia"/>
        </w:rPr>
        <w:t>二〇二一年度出題</w:t>
      </w:r>
    </w:p>
    <w:p w14:paraId="10112435" w14:textId="488E2B32" w:rsidR="00247EA4" w:rsidRPr="00A56277" w:rsidRDefault="00247EA4" w:rsidP="0043480A">
      <w:pPr>
        <w:rPr>
          <w:rFonts w:ascii="ＭＳ 明朝" w:cs="Times New Roman"/>
        </w:rPr>
      </w:pPr>
    </w:p>
    <w:p w14:paraId="44219851" w14:textId="77DACB4D" w:rsidR="00B34CC2" w:rsidRPr="00B34CC2" w:rsidRDefault="00A56277" w:rsidP="00B34CC2">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B34CC2" w:rsidRPr="00B34CC2">
        <w:rPr>
          <w:rFonts w:ascii="RyuminPr6N-Reg" w:cs="RyuminPr6N-Reg" w:hint="eastAsia"/>
          <w:color w:val="000000"/>
          <w:kern w:val="0"/>
        </w:rPr>
        <w:t>「戦後」の日本文化を考え直すにあたって、一九六四年に開催されたオリンピック東京大会にまつわる題材を取り上げたいと思う。このオリンピック大会は、その成功によって、敗戦後の日本が本格的に国際社会に復帰する大きなきっかけとなり、また新幹線網や高速道路網の整備など、国づくりやまちづくりの起点ともなった出来事として、多くの日本人の</w:t>
      </w:r>
      <w:r w:rsidR="00B34CC2" w:rsidRPr="00B34CC2">
        <w:rPr>
          <w:rStyle w:val="8pt0"/>
          <w:rFonts w:hint="eastAsia"/>
        </w:rPr>
        <w:t>ア</w:t>
      </w:r>
      <w:r w:rsidR="00B34CC2" w:rsidRPr="00B34CC2">
        <w:rPr>
          <w:rFonts w:ascii="RyuminPr6N-Reg" w:cs="RyuminPr6N-Reg" w:hint="eastAsia"/>
          <w:color w:val="000000"/>
          <w:kern w:val="0"/>
          <w:u w:val="thick"/>
        </w:rPr>
        <w:t>ノウリ</w:t>
      </w:r>
      <w:r w:rsidR="00B34CC2" w:rsidRPr="00B34CC2">
        <w:rPr>
          <w:rFonts w:ascii="RyuminPr6N-Reg" w:cs="RyuminPr6N-Reg" w:hint="eastAsia"/>
          <w:color w:val="000000"/>
          <w:kern w:val="0"/>
        </w:rPr>
        <w:t>に刻み込まれている。そういう意味では、この六四年のオリンピックこそは、戦前や戦中の香りを未だ残していた戦争直後の日本の空気を払拭し、今日につながる新時代への道を日本が歩み始めた出発点として位置づけることができるように思われるかもしれない。</w:t>
      </w:r>
    </w:p>
    <w:p w14:paraId="57DD418D"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しかしながら、この大会にまつわる様々な光景を現在の目からあらためて見直してみると、ほとんど「異文化」ではないかと思われるほどに、今のわれわれの心性や感性とずれていると思わされるのである。私自身もまだ小学生だったとはいえ、一応このオリンピックを体験した世代であり、その時代の空気を共有しているはずなのだが、今の地点から当時の映像などをあらためて見直してみると、自分が同時代者としてこんな文化の中で生きていたことが信じられないという思いを拭うことができない。一言で言って、まるで戦前の文化の延長線上にあると思わされてしまうくらいに前時代的なところがあるのだ。</w:t>
      </w:r>
    </w:p>
    <w:p w14:paraId="5E28AE2A"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そのことを示すために、右に述べた、この大会が、日本の国際社会への復帰への第一歩になったという話についてちょっと考えてみよう。もちろん、ホスト国として世界に伍してわたりあえた「成功体験」がその後の「国際化」の原動力になったことは間違いなく、その意味で結果的に戦後日本の「国際化」の第一歩になったということ自体には否定の余地がないのだが、そういう際に想定されていた「国際化」のイメージがどのようなものであったのかということを考えてみると、今のわれわれがいだく「国際化」イメージとは似ても似つかないものであるようにすら思えてくるのである。</w:t>
      </w:r>
    </w:p>
    <w:p w14:paraId="59AE6955"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lastRenderedPageBreak/>
        <w:t xml:space="preserve">　たとえば開会式や閉会式で使われている音楽である。閉会式では最後に《蛍の光》の大合唱が響く中で聖火が消えてゆくという、日本人にとっては感動的な場面があるのだが、まるで国内で行われる式典のノリである。《蛍の光》が「別れの歌」であるのは日本だけの話で、海外からきた人々はそんなものを聞いても誰も「別れ」の雰囲気など感じてはくれないだろう。最近のオリンピック大会のように、開催国の「伝統文化」がてんこ盛りにされたような開閉会式のあり方が普通であったならば、このような「日本流」もグローバル化の中でのローカリティの発露として受け取られる部分もあったかもしれないのだが、この時代の開閉会式にはまだそのような要素は全くなかったと言っても過言ではなく、少なくとも意識的にそのような文化的自己主張を行った結果とは思われない。そもそも、それが日本の伝統音楽であるとでもいうのであればまだしも、《蛍の光》は言うまでもなく、れっきとした「西洋音楽」なのであり、今の感覚では「日本文化」とも呼びがたい。大会のクライマックスにこのようなものをもってくるあたり、</w:t>
      </w:r>
      <w:r w:rsidRPr="00B34CC2">
        <w:rPr>
          <w:rStyle w:val="8pt0"/>
          <w:rFonts w:hint="eastAsia"/>
        </w:rPr>
        <w:t>①</w:t>
      </w:r>
      <w:r w:rsidRPr="00B34CC2">
        <w:rPr>
          <w:rFonts w:ascii="RyuminPr6N-Reg" w:cs="RyuminPr6N-Reg" w:hint="eastAsia"/>
          <w:color w:val="000000"/>
          <w:kern w:val="0"/>
          <w:u w:val="thick"/>
        </w:rPr>
        <w:t>少なくとも今われわれが考えるような「国際感覚」とは相当にずれている</w:t>
      </w:r>
      <w:r w:rsidRPr="00B34CC2">
        <w:rPr>
          <w:rFonts w:ascii="RyuminPr6N-Reg" w:cs="RyuminPr6N-Reg" w:hint="eastAsia"/>
          <w:color w:val="000000"/>
          <w:kern w:val="0"/>
        </w:rPr>
        <w:t>としか思われないのである。</w:t>
      </w:r>
    </w:p>
    <w:p w14:paraId="130BC72F" w14:textId="5F219C53"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それがもっと明瞭な形で現れているのが《オリンピック讃歌》の取り扱いである。《オリンピック讃歌》は今日、開閉会式でのオリンピック旗の入退場や掲揚・後納などの際に鳴らされるお</w:t>
      </w:r>
      <w:r>
        <w:rPr>
          <w:rFonts w:ascii="RyuminPr6N-Reg" w:cs="RyuminPr6N-Reg"/>
          <w:color w:val="000000"/>
          <w:kern w:val="0"/>
        </w:rPr>
        <w:ruby>
          <w:rubyPr>
            <w:rubyAlign w:val="distributeSpace"/>
            <w:hps w:val="10"/>
            <w:hpsRaise w:val="20"/>
            <w:hpsBaseText w:val="24"/>
            <w:lid w:val="ja-JP"/>
          </w:rubyPr>
          <w:rt>
            <w:r w:rsidR="00B34CC2" w:rsidRPr="00B34CC2">
              <w:rPr>
                <w:rFonts w:ascii="ＭＳ 明朝" w:eastAsia="ＭＳ 明朝" w:hAnsi="ＭＳ 明朝" w:cs="RyuminPr6N-Reg" w:hint="eastAsia"/>
                <w:color w:val="000000"/>
                <w:kern w:val="0"/>
              </w:rPr>
              <w:t>な</w:t>
            </w:r>
          </w:rt>
          <w:rubyBase>
            <w:r w:rsidR="00B34CC2">
              <w:rPr>
                <w:rFonts w:ascii="RyuminPr6N-Reg" w:cs="RyuminPr6N-Reg" w:hint="eastAsia"/>
                <w:color w:val="000000"/>
                <w:kern w:val="0"/>
              </w:rPr>
              <w:t>馴</w:t>
            </w:r>
          </w:rubyBase>
        </w:ruby>
      </w:r>
      <w:r>
        <w:rPr>
          <w:rFonts w:ascii="RyuminPr6N-Reg" w:cs="RyuminPr6N-Reg"/>
          <w:color w:val="000000"/>
          <w:kern w:val="0"/>
        </w:rPr>
        <w:ruby>
          <w:rubyPr>
            <w:rubyAlign w:val="distributeSpace"/>
            <w:hps w:val="10"/>
            <w:hpsRaise w:val="20"/>
            <w:hpsBaseText w:val="24"/>
            <w:lid w:val="ja-JP"/>
          </w:rubyPr>
          <w:rt>
            <w:r w:rsidR="00B34CC2" w:rsidRPr="00B34CC2">
              <w:rPr>
                <w:rFonts w:ascii="ＭＳ 明朝" w:eastAsia="ＭＳ 明朝" w:hAnsi="ＭＳ 明朝" w:cs="RyuminPr6N-Reg" w:hint="eastAsia"/>
                <w:color w:val="000000"/>
                <w:kern w:val="0"/>
              </w:rPr>
              <w:t>じ</w:t>
            </w:r>
          </w:rt>
          <w:rubyBase>
            <w:r w:rsidR="00B34CC2">
              <w:rPr>
                <w:rFonts w:ascii="RyuminPr6N-Reg" w:cs="RyuminPr6N-Reg" w:hint="eastAsia"/>
                <w:color w:val="000000"/>
                <w:kern w:val="0"/>
              </w:rPr>
              <w:t>染</w:t>
            </w:r>
          </w:rubyBase>
        </w:ruby>
      </w:r>
      <w:r w:rsidRPr="00B34CC2">
        <w:rPr>
          <w:rFonts w:ascii="RyuminPr6N-Reg" w:cs="RyuminPr6N-Reg" w:hint="eastAsia"/>
          <w:color w:val="000000"/>
          <w:kern w:val="0"/>
        </w:rPr>
        <w:t>みの曲である。もともとは一八九六年に開催された第一回アテネ大会の際に用いるためにギリシャ人が作詞作曲したものであるから、当然のことながらギリシャ語の歌詞がつけられているが、東京大会の録音をきいてみると原語のギリシャ語でも英訳でもなく、日本語で歌われている。</w:t>
      </w:r>
    </w:p>
    <w:p w14:paraId="45E51FBB"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そのこと自体もさることながら、さらに驚くのは、大会後に作られた公式報告書に掲載されているこの曲の楽譜である。この報告書には、開閉会式で用いられた主要な楽曲の楽譜が掲載されている。この大会用に日本で作られた《オリンピック東京大会讃歌》のような「純日本製」の曲の歌詞が日本語だけしか掲載されていないのは当然として、問題の《オリンピック讃歌》の楽譜も、冒頭に原曲の</w:t>
      </w:r>
      <w:r w:rsidRPr="00B34CC2">
        <w:rPr>
          <w:rFonts w:ascii="RyuminPr6N-Reg" w:cs="RyuminPr6N-Reg" w:hint="eastAsia"/>
          <w:color w:val="000000"/>
          <w:kern w:val="0"/>
        </w:rPr>
        <w:lastRenderedPageBreak/>
        <w:t>作詞者、作曲者の名前は記載されているものの、楽譜本体に掲載されているのは野上彰による訳詞のみであり、ギリシャ語も英語も影も形もない。しかも驚くべきことは、その代わりに日本語の歌詞の下のところに、日本語歌詞をローマ字表記したものが掲載されているのである。まるで外国人にも日本語で歌ってほしいと言わんばかりだ。</w:t>
      </w:r>
    </w:p>
    <w:p w14:paraId="01FF119E"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こうした「日本流」は、開会式以外の競技の場面にもいろいろな形でみられる。陸上競技のスタートの号令が「位置について、用意」という日本語だったり、水泳競技の結果を告げる場内アナウンスが「一ちゃーーーく、第五コース、ショランダー君、アメリカ、じかーーーん、五三秒四」といった独特の抑揚であったり等々、独自の「日本文化」満開で、これらもまた、ほとんど日本のローカル大会の延長線上のものであるように思える。</w:t>
      </w:r>
    </w:p>
    <w:p w14:paraId="31539538"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この陸上競技の「位置について、用意」という日本語合図に関わる歴史は実におもしろい。オリンピックでの合図が「オン・ユア・マーク、セット」という英語に統一されたのは、一九六四年の東京大会よりもはるか後、二〇〇六年の国際陸連の</w:t>
      </w:r>
      <w:r w:rsidRPr="00B34CC2">
        <w:rPr>
          <w:rStyle w:val="8pt0"/>
          <w:rFonts w:hint="eastAsia"/>
        </w:rPr>
        <w:t>イ</w:t>
      </w:r>
      <w:r w:rsidRPr="00B34CC2">
        <w:rPr>
          <w:rFonts w:ascii="RyuminPr6N-Reg" w:cs="RyuminPr6N-Reg" w:hint="eastAsia"/>
          <w:color w:val="000000"/>
          <w:kern w:val="0"/>
          <w:u w:val="thick"/>
        </w:rPr>
        <w:t>キソク</w:t>
      </w:r>
      <w:r w:rsidRPr="00B34CC2">
        <w:rPr>
          <w:rFonts w:ascii="RyuminPr6N-Reg" w:cs="RyuminPr6N-Reg" w:hint="eastAsia"/>
          <w:color w:val="000000"/>
          <w:kern w:val="0"/>
        </w:rPr>
        <w:t>改正の折であり、それまでは英語、仏語と開催地の地元言語から自由に選んでいた。</w:t>
      </w:r>
    </w:p>
    <w:p w14:paraId="6E904F5F"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日本での出発合図として「位置について、用意」が定められたのは、実は、一九二七年のことで、それ以前は必ずしも統一されていたわけではなかったようだが、「オン・ユア・マーク、ゲット・セット」という英語がそのまま使われることが多かったようである。ところが興味深いことに、日本陸連が推し進めていた競技用語を邦語化してゆくプロジェクトの一環として一九二七年に、この出発合図に使う号令についての日本語の公募が行われ、その結果、山田秀夫なる人の出した「位置について、用意」という</w:t>
      </w:r>
      <w:r w:rsidRPr="00B34CC2">
        <w:rPr>
          <w:rStyle w:val="8pt0"/>
          <w:rFonts w:hint="eastAsia"/>
        </w:rPr>
        <w:t>ウ</w:t>
      </w:r>
      <w:r w:rsidRPr="00B34CC2">
        <w:rPr>
          <w:rFonts w:ascii="RyuminPr6N-Reg" w:cs="RyuminPr6N-Reg" w:hint="eastAsia"/>
          <w:color w:val="000000"/>
          <w:kern w:val="0"/>
          <w:u w:val="thick"/>
        </w:rPr>
        <w:t>テイアン</w:t>
      </w:r>
      <w:r w:rsidRPr="00B34CC2">
        <w:rPr>
          <w:rFonts w:ascii="RyuminPr6N-Reg" w:cs="RyuminPr6N-Reg" w:hint="eastAsia"/>
          <w:color w:val="000000"/>
          <w:kern w:val="0"/>
        </w:rPr>
        <w:t>が採用されたというのである。</w:t>
      </w:r>
    </w:p>
    <w:p w14:paraId="3141F20A"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今われわれが一般的にもっている感覚だと、「国際化」のためには、ローカルな日本語を捨てて英語を採用するという方向をたどるのが自然のように思われ、大正期にせっかく英語でやっていたのに、その後なぜわざわざ邦語化したのか、などと思ってしまいそうである。</w:t>
      </w:r>
      <w:r w:rsidRPr="00B34CC2">
        <w:rPr>
          <w:rStyle w:val="8pt0"/>
          <w:rFonts w:hint="eastAsia"/>
        </w:rPr>
        <w:t>②</w:t>
      </w:r>
      <w:r w:rsidRPr="00B34CC2">
        <w:rPr>
          <w:rFonts w:ascii="RyuminPr6N-Reg" w:cs="RyuminPr6N-Reg" w:hint="eastAsia"/>
          <w:color w:val="000000"/>
          <w:kern w:val="0"/>
          <w:u w:val="thick"/>
        </w:rPr>
        <w:t>ここでも何をもって「国際的」と考えるかと</w:t>
      </w:r>
      <w:r w:rsidRPr="00B34CC2">
        <w:rPr>
          <w:rFonts w:ascii="RyuminPr6N-Reg" w:cs="RyuminPr6N-Reg" w:hint="eastAsia"/>
          <w:color w:val="000000"/>
          <w:kern w:val="0"/>
          <w:u w:val="thick"/>
        </w:rPr>
        <w:lastRenderedPageBreak/>
        <w:t>いうことについての根っこの部分で考え方が行き違っているのではないかと思わされる</w:t>
      </w:r>
      <w:r w:rsidRPr="00B34CC2">
        <w:rPr>
          <w:rFonts w:ascii="RyuminPr6N-Reg" w:cs="RyuminPr6N-Reg" w:hint="eastAsia"/>
          <w:color w:val="000000"/>
          <w:kern w:val="0"/>
        </w:rPr>
        <w:t>。これはべつにスポーツの世界だけの話ではない。この話から私などが真っ先に思い出すのは、オペラの「原語上演」と「日本語上演」をめぐる動きである。</w:t>
      </w:r>
    </w:p>
    <w:p w14:paraId="49EF2D4B" w14:textId="4A14F9E1"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今ではオペラは、原作の言語で上演するのが一般的である。</w:t>
      </w:r>
      <w:r w:rsidRPr="00B34CC2">
        <w:rPr>
          <w:rStyle w:val="8pt0"/>
          <w:rFonts w:hint="eastAsia"/>
        </w:rPr>
        <w:t>③</w:t>
      </w:r>
      <w:r w:rsidRPr="00B34CC2">
        <w:rPr>
          <w:rFonts w:ascii="RyuminPr6N-Reg" w:cs="RyuminPr6N-Reg" w:hint="eastAsia"/>
          <w:color w:val="000000"/>
          <w:kern w:val="0"/>
          <w:u w:val="thick"/>
        </w:rPr>
        <w:t>一昔前までは日本語訳詞による上演が広く行われていた</w:t>
      </w:r>
      <w:r w:rsidRPr="00B34CC2">
        <w:rPr>
          <w:rFonts w:ascii="RyuminPr6N-Reg" w:cs="RyuminPr6N-Reg" w:hint="eastAsia"/>
          <w:color w:val="000000"/>
          <w:kern w:val="0"/>
        </w:rPr>
        <w:t>が、いつしか原語でなければ「本格的」な上演ではないかの如くに扱われるようになり、日本語上演を推進してきた人々は、日本のオペラの発展を阻害した戦犯呼ばわりされることにもなった。だが、何が「本格的」かは、多分に文化的</w:t>
      </w:r>
      <w:r>
        <w:rPr>
          <w:rFonts w:ascii="RyuminPr6N-Reg" w:cs="RyuminPr6N-Reg"/>
          <w:color w:val="000000"/>
          <w:kern w:val="0"/>
        </w:rPr>
        <w:ruby>
          <w:rubyPr>
            <w:rubyAlign w:val="left"/>
            <w:hps w:val="16"/>
            <w:hpsRaise w:val="22"/>
            <w:hpsBaseText w:val="24"/>
            <w:lid w:val="ja-JP"/>
          </w:rubyPr>
          <w:rt>
            <w:r w:rsidR="00B34CC2" w:rsidRPr="00B34CC2">
              <w:rPr>
                <w:rFonts w:ascii="ＭＳ 明朝" w:eastAsia="ＭＳ 明朝" w:hAnsi="ＭＳ 明朝" w:cs="RyuminPr6N-Reg" w:hint="eastAsia"/>
                <w:color w:val="000000"/>
                <w:kern w:val="0"/>
                <w:sz w:val="16"/>
              </w:rPr>
              <w:t>注一</w:t>
            </w:r>
          </w:rt>
          <w:rubyBase>
            <w:r w:rsidR="00B34CC2">
              <w:rPr>
                <w:rFonts w:ascii="RyuminPr6N-Reg" w:cs="RyuminPr6N-Reg" w:hint="eastAsia"/>
                <w:color w:val="000000"/>
                <w:kern w:val="0"/>
              </w:rPr>
              <w:t>コ</w:t>
            </w:r>
          </w:rubyBase>
        </w:ruby>
      </w:r>
      <w:r w:rsidRPr="00B34CC2">
        <w:rPr>
          <w:rFonts w:ascii="RyuminPr6N-Reg" w:cs="RyuminPr6N-Reg" w:hint="eastAsia"/>
          <w:color w:val="000000"/>
          <w:kern w:val="0"/>
        </w:rPr>
        <w:t>ンテクストで決まる。大正期や昭和初期の文献には、原語上演より日本語上演の方が「本格的」である旨の記述がしばしばみられる。この時期、西洋に学びつつ日本固有のオペラ文化を形作る仕事こそ「本格的」と考えられていたのであり、原語上演はそのための一ステップにすぎなかった。一九一一年に帝国劇場で《カヴァレリア・ルスティカーナ》が原語上演された際には、「本格的」な訳詞が準備できないためにやむをえず原語のまま上演するとの弁明までなされている。言ってみれば、自国の言葉をベースにした文化をしっかり形作ってゆくことこそが、世界に出して恥ずかしくない、近代国家にふさわしい「国民文化」のあり方だと考えられていたのである。</w:t>
      </w:r>
    </w:p>
    <w:p w14:paraId="77A970E8" w14:textId="320ED83B"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これは日本だけの話ではなく、とりわけ西洋の「周縁」に位置した東欧や北欧などの諸国などにもよくみられることである。一九世紀末、ブダペスト国立歌劇場に赴任した若き日のマーラーがワーグナーの</w:t>
      </w:r>
      <w:r w:rsidR="0073737C">
        <w:rPr>
          <w:rFonts w:ascii="RyuminPr6N-Reg" w:cs="RyuminPr6N-Reg"/>
          <w:color w:val="000000"/>
          <w:kern w:val="0"/>
        </w:rPr>
        <w:ruby>
          <w:rubyPr>
            <w:rubyAlign w:val="left"/>
            <w:hps w:val="16"/>
            <w:hpsRaise w:val="22"/>
            <w:hpsBaseText w:val="24"/>
            <w:lid w:val="ja-JP"/>
          </w:rubyPr>
          <w:rt>
            <w:r w:rsidR="0073737C" w:rsidRPr="0073737C">
              <w:rPr>
                <w:rFonts w:ascii="ＭＳ 明朝" w:eastAsia="ＭＳ 明朝" w:hAnsi="ＭＳ 明朝" w:cs="RyuminPr6N-Reg" w:hint="eastAsia"/>
                <w:color w:val="000000"/>
                <w:kern w:val="0"/>
                <w:sz w:val="16"/>
              </w:rPr>
              <w:t>注二</w:t>
            </w:r>
          </w:rt>
          <w:rubyBase>
            <w:r w:rsidR="0073737C">
              <w:rPr>
                <w:rFonts w:ascii="RyuminPr6N-Reg" w:cs="RyuminPr6N-Reg" w:hint="eastAsia"/>
                <w:color w:val="000000"/>
                <w:kern w:val="0"/>
              </w:rPr>
              <w:t>《</w:t>
            </w:r>
          </w:rubyBase>
        </w:ruby>
      </w:r>
      <w:r w:rsidRPr="00B34CC2">
        <w:rPr>
          <w:rFonts w:ascii="RyuminPr6N-Reg" w:cs="RyuminPr6N-Reg" w:hint="eastAsia"/>
          <w:color w:val="000000"/>
          <w:kern w:val="0"/>
        </w:rPr>
        <w:t>指環》四部作のハンガリー語上演を担当したという話が示すように、これらの国でも、自国の「国民文化」としてのオペラの構築は至上命令であり、そのためにすべて自国語に訳して上演することが求められた。その意味では、「原語主義」は、ドイツの歌劇場にも日本人や韓国人の歌手があふれ、「国民文化」という概念自体が空洞化してしまった近年の状況下で編み出された苦肉の</w:t>
      </w:r>
      <w:r w:rsidRPr="00B34CC2">
        <w:rPr>
          <w:rStyle w:val="8pt0"/>
          <w:rFonts w:hint="eastAsia"/>
        </w:rPr>
        <w:t>エ</w:t>
      </w:r>
      <w:r w:rsidRPr="00B34CC2">
        <w:rPr>
          <w:rFonts w:ascii="RyuminPr6N-Reg" w:cs="RyuminPr6N-Reg" w:hint="eastAsia"/>
          <w:color w:val="000000"/>
          <w:kern w:val="0"/>
          <w:u w:val="thick"/>
        </w:rPr>
        <w:t>サク</w:t>
      </w:r>
      <w:r w:rsidRPr="00B34CC2">
        <w:rPr>
          <w:rFonts w:ascii="RyuminPr6N-Reg" w:cs="RyuminPr6N-Reg" w:hint="eastAsia"/>
          <w:color w:val="000000"/>
          <w:kern w:val="0"/>
        </w:rPr>
        <w:t>にすぎないということにもなるのであり、近代国家たらんとした日本が、まずは世界の先進国に匹敵するオペラ文化を自国語によって築き上げなければならないと考えたのも、また当然のこと</w:t>
      </w:r>
      <w:r w:rsidRPr="00B34CC2">
        <w:rPr>
          <w:rFonts w:ascii="RyuminPr6N-Reg" w:cs="RyuminPr6N-Reg" w:hint="eastAsia"/>
          <w:color w:val="000000"/>
          <w:kern w:val="0"/>
        </w:rPr>
        <w:lastRenderedPageBreak/>
        <w:t>だったのかもしれない。「位置について、用意」という日本語の響きからもやはり、自国語による文化を確立しようとして体を張ってきた人々の同様な</w:t>
      </w:r>
      <w:r w:rsidR="00363703">
        <w:rPr>
          <w:rFonts w:ascii="RyuminPr6N-Reg" w:cs="RyuminPr6N-Reg"/>
          <w:color w:val="000000"/>
          <w:kern w:val="0"/>
        </w:rPr>
        <w:ruby>
          <w:rubyPr>
            <w:rubyAlign w:val="distributeSpace"/>
            <w:hps w:val="10"/>
            <w:hpsRaise w:val="20"/>
            <w:hpsBaseText w:val="24"/>
            <w:lid w:val="ja-JP"/>
          </w:rubyPr>
          <w:rt>
            <w:r w:rsidR="00363703" w:rsidRPr="00363703">
              <w:rPr>
                <w:rFonts w:ascii="ＭＳ 明朝" w:eastAsia="ＭＳ 明朝" w:hAnsi="ＭＳ 明朝" w:cs="RyuminPr6N-Reg" w:hint="eastAsia"/>
                <w:color w:val="000000"/>
                <w:kern w:val="0"/>
                <w:sz w:val="22"/>
                <w:szCs w:val="22"/>
              </w:rPr>
              <w:t>きょう</w:t>
            </w:r>
          </w:rt>
          <w:rubyBase>
            <w:r w:rsidR="00363703">
              <w:rPr>
                <w:rFonts w:ascii="RyuminPr6N-Reg" w:cs="RyuminPr6N-Reg" w:hint="eastAsia"/>
                <w:color w:val="000000"/>
                <w:kern w:val="0"/>
              </w:rPr>
              <w:t>矜</w:t>
            </w:r>
          </w:rubyBase>
        </w:ruby>
      </w:r>
      <w:r w:rsidR="00363703">
        <w:rPr>
          <w:rFonts w:ascii="RyuminPr6N-Reg" w:cs="RyuminPr6N-Reg"/>
          <w:color w:val="000000"/>
          <w:kern w:val="0"/>
        </w:rPr>
        <w:ruby>
          <w:rubyPr>
            <w:rubyAlign w:val="distributeSpace"/>
            <w:hps w:val="10"/>
            <w:hpsRaise w:val="20"/>
            <w:hpsBaseText w:val="24"/>
            <w:lid w:val="ja-JP"/>
          </w:rubyPr>
          <w:rt>
            <w:r w:rsidR="00363703" w:rsidRPr="00363703">
              <w:rPr>
                <w:rFonts w:ascii="ＭＳ 明朝" w:eastAsia="ＭＳ 明朝" w:hAnsi="ＭＳ 明朝" w:cs="RyuminPr6N-Reg" w:hint="eastAsia"/>
                <w:color w:val="000000"/>
                <w:kern w:val="0"/>
              </w:rPr>
              <w:t>じ</w:t>
            </w:r>
          </w:rt>
          <w:rubyBase>
            <w:r w:rsidR="00363703">
              <w:rPr>
                <w:rFonts w:ascii="RyuminPr6N-Reg" w:cs="RyuminPr6N-Reg" w:hint="eastAsia"/>
                <w:color w:val="000000"/>
                <w:kern w:val="0"/>
              </w:rPr>
              <w:t>持</w:t>
            </w:r>
          </w:rubyBase>
        </w:ruby>
      </w:r>
      <w:r w:rsidRPr="00B34CC2">
        <w:rPr>
          <w:rFonts w:ascii="RyuminPr6N-Reg" w:cs="RyuminPr6N-Reg" w:hint="eastAsia"/>
          <w:color w:val="000000"/>
          <w:kern w:val="0"/>
        </w:rPr>
        <w:t>が感じとれる。</w:t>
      </w:r>
    </w:p>
    <w:p w14:paraId="3A5D6C3E" w14:textId="77777777"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だからといって、日本人が「日本語中心主義」をとって外国人とのコミュニケーションを拒否しようとしたなどと考えてはならない。東京オリンピックで男子一〇〇メートルなどのスターターを務めた佐々木吉蔵の著書『よーいドン！―スターター三〇年』には、日本語の「位置について、用意」という合図で外国人選手に良いスタートを切ってもらうために、各国選手の練習しているグラウンドに何度も通い、交流を深めながらピストルのタイミングを試行</w:t>
      </w:r>
      <w:r w:rsidRPr="00B34CC2">
        <w:rPr>
          <w:rStyle w:val="8pt0"/>
          <w:rFonts w:hint="eastAsia"/>
        </w:rPr>
        <w:t>オ</w:t>
      </w:r>
      <w:r w:rsidRPr="00B34CC2">
        <w:rPr>
          <w:rFonts w:ascii="RyuminPr6N-Reg" w:cs="RyuminPr6N-Reg" w:hint="eastAsia"/>
          <w:color w:val="000000"/>
          <w:kern w:val="0"/>
          <w:u w:val="thick"/>
        </w:rPr>
        <w:t>サクゴ</w:t>
      </w:r>
      <w:r w:rsidRPr="00B34CC2">
        <w:rPr>
          <w:rFonts w:ascii="RyuminPr6N-Reg" w:cs="RyuminPr6N-Reg" w:hint="eastAsia"/>
          <w:color w:val="000000"/>
          <w:kern w:val="0"/>
        </w:rPr>
        <w:t>した話が出てくる。ここには、一方で日本語をベースにして自らの文化を積み重ねつつ、それを何とか世界に開いてゆこうとする強い意志が感じられる。</w:t>
      </w:r>
      <w:r w:rsidRPr="00B34CC2">
        <w:rPr>
          <w:rStyle w:val="8pt0"/>
          <w:rFonts w:hint="eastAsia"/>
        </w:rPr>
        <w:t>④</w:t>
      </w:r>
      <w:r w:rsidRPr="00B34CC2">
        <w:rPr>
          <w:rFonts w:ascii="RyuminPr6N-Reg" w:cs="RyuminPr6N-Reg" w:hint="eastAsia"/>
          <w:color w:val="000000"/>
          <w:kern w:val="0"/>
          <w:u w:val="thick"/>
        </w:rPr>
        <w:t>そこにある「もうひとつの国際化」の姿は、「国際化」というと「英語帝国主義」的なあり方しか思い浮かばなくなってしまった今のわれわれに対して、一石を投じている</w:t>
      </w:r>
      <w:r w:rsidRPr="00B34CC2">
        <w:rPr>
          <w:rFonts w:ascii="RyuminPr6N-Reg" w:cs="RyuminPr6N-Reg" w:hint="eastAsia"/>
          <w:color w:val="000000"/>
          <w:kern w:val="0"/>
        </w:rPr>
        <w:t>ようにすら思える。</w:t>
      </w:r>
    </w:p>
    <w:p w14:paraId="2D0E5905" w14:textId="1F5680D2" w:rsidR="00B34CC2" w:rsidRPr="00B34CC2" w:rsidRDefault="00B34CC2" w:rsidP="00B34CC2">
      <w:pPr>
        <w:widowControl/>
        <w:tabs>
          <w:tab w:val="right" w:pos="11707"/>
        </w:tabs>
        <w:autoSpaceDE w:val="0"/>
        <w:autoSpaceDN w:val="0"/>
        <w:adjustRightInd w:val="0"/>
        <w:textAlignment w:val="center"/>
        <w:rPr>
          <w:rFonts w:ascii="RyuminPr6N-Reg" w:cs="RyuminPr6N-Reg"/>
          <w:color w:val="000000"/>
          <w:kern w:val="0"/>
        </w:rPr>
      </w:pPr>
      <w:r w:rsidRPr="00B34CC2">
        <w:rPr>
          <w:rFonts w:ascii="RyuminPr6N-Reg" w:cs="RyuminPr6N-Reg" w:hint="eastAsia"/>
          <w:color w:val="000000"/>
          <w:kern w:val="0"/>
        </w:rPr>
        <w:t xml:space="preserve">　第二次大戦後の新時代の日本の出発となった一九六四年のオリンピック東京大会であるが、</w:t>
      </w:r>
      <w:r w:rsidR="00363703">
        <w:rPr>
          <w:rFonts w:ascii="RyuminPr6N-Reg" w:cs="RyuminPr6N-Reg"/>
          <w:color w:val="000000"/>
          <w:kern w:val="0"/>
        </w:rPr>
        <w:ruby>
          <w:rubyPr>
            <w:rubyAlign w:val="distributeSpace"/>
            <w:hps w:val="10"/>
            <w:hpsRaise w:val="20"/>
            <w:hpsBaseText w:val="24"/>
            <w:lid w:val="ja-JP"/>
          </w:rubyPr>
          <w:rt>
            <w:r w:rsidR="00363703" w:rsidRPr="00363703">
              <w:rPr>
                <w:rFonts w:ascii="ＭＳ 明朝" w:eastAsia="ＭＳ 明朝" w:hAnsi="ＭＳ 明朝" w:cs="RyuminPr6N-Reg" w:hint="eastAsia"/>
                <w:color w:val="000000"/>
                <w:kern w:val="0"/>
              </w:rPr>
              <w:t>し</w:t>
            </w:r>
          </w:rt>
          <w:rubyBase>
            <w:r w:rsidR="00363703">
              <w:rPr>
                <w:rFonts w:ascii="RyuminPr6N-Reg" w:cs="RyuminPr6N-Reg" w:hint="eastAsia"/>
                <w:color w:val="000000"/>
                <w:kern w:val="0"/>
              </w:rPr>
              <w:t>仔</w:t>
            </w:r>
          </w:rubyBase>
        </w:ruby>
      </w:r>
      <w:r w:rsidR="00363703">
        <w:rPr>
          <w:rFonts w:ascii="RyuminPr6N-Reg" w:cs="RyuminPr6N-Reg"/>
          <w:color w:val="000000"/>
          <w:kern w:val="0"/>
        </w:rPr>
        <w:ruby>
          <w:rubyPr>
            <w:rubyAlign w:val="distributeSpace"/>
            <w:hps w:val="10"/>
            <w:hpsRaise w:val="20"/>
            <w:hpsBaseText w:val="24"/>
            <w:lid w:val="ja-JP"/>
          </w:rubyPr>
          <w:rt>
            <w:r w:rsidR="00363703" w:rsidRPr="00363703">
              <w:rPr>
                <w:rFonts w:ascii="ＭＳ 明朝" w:eastAsia="ＭＳ 明朝" w:hAnsi="ＭＳ 明朝" w:cs="RyuminPr6N-Reg" w:hint="eastAsia"/>
                <w:color w:val="000000"/>
                <w:kern w:val="0"/>
              </w:rPr>
              <w:t>さい</w:t>
            </w:r>
          </w:rt>
          <w:rubyBase>
            <w:r w:rsidR="00363703">
              <w:rPr>
                <w:rFonts w:ascii="RyuminPr6N-Reg" w:cs="RyuminPr6N-Reg" w:hint="eastAsia"/>
                <w:color w:val="000000"/>
                <w:kern w:val="0"/>
              </w:rPr>
              <w:t>細</w:t>
            </w:r>
          </w:rubyBase>
        </w:ruby>
      </w:r>
      <w:r w:rsidRPr="00B34CC2">
        <w:rPr>
          <w:rFonts w:ascii="RyuminPr6N-Reg" w:cs="RyuminPr6N-Reg" w:hint="eastAsia"/>
          <w:color w:val="000000"/>
          <w:kern w:val="0"/>
        </w:rPr>
        <w:t>にみてゆけばゆくほど、そこには戦前から引き継がれた人々の心性や感性の残り香のようなものが感じられてくる。「戦前」と「戦後」という粗雑な二分法のもとでかき消されてしまっていたそのような部分を丹念に跡づけてゆく中から現れ出てくる「もうひとつの世界」は、われわれが日頃認識している世界が、文化のもつ多様な可能性のほんの一部に過ぎなかったことを実感させてくれるとともに、「日本文化」の歴史や現在についての新たな視界をひらいてくれることになるのではないだろうか。</w:t>
      </w:r>
    </w:p>
    <w:p w14:paraId="64A0633A" w14:textId="05F56015" w:rsidR="00B34CC2" w:rsidRDefault="00B34CC2" w:rsidP="00B34CC2">
      <w:pPr>
        <w:widowControl/>
        <w:autoSpaceDE w:val="0"/>
        <w:autoSpaceDN w:val="0"/>
        <w:adjustRightInd w:val="0"/>
        <w:jc w:val="right"/>
        <w:textAlignment w:val="center"/>
        <w:rPr>
          <w:rFonts w:ascii="RyuminPr6N-Reg" w:cs="RyuminPr6N-Reg"/>
          <w:color w:val="000000"/>
          <w:kern w:val="0"/>
        </w:rPr>
      </w:pPr>
      <w:r w:rsidRPr="00B34CC2">
        <w:rPr>
          <w:rFonts w:ascii="RyuminPr6N-Reg" w:cs="RyuminPr6N-Reg" w:hint="eastAsia"/>
          <w:color w:val="000000"/>
          <w:kern w:val="0"/>
        </w:rPr>
        <w:t>（渡辺裕『感性文化論　〈終わり〉と〈はじまり〉の戦後昭和史』による）</w:t>
      </w:r>
    </w:p>
    <w:p w14:paraId="3173BC54" w14:textId="77777777" w:rsidR="00B34CC2" w:rsidRPr="00B34CC2" w:rsidRDefault="00B34CC2" w:rsidP="00B34CC2">
      <w:pPr>
        <w:widowControl/>
        <w:autoSpaceDE w:val="0"/>
        <w:autoSpaceDN w:val="0"/>
        <w:adjustRightInd w:val="0"/>
        <w:textAlignment w:val="center"/>
        <w:rPr>
          <w:rFonts w:ascii="RyuminPr6N-Reg" w:cs="RyuminPr6N-Reg"/>
          <w:color w:val="000000"/>
          <w:kern w:val="0"/>
        </w:rPr>
      </w:pPr>
    </w:p>
    <w:p w14:paraId="00CF1799" w14:textId="77777777" w:rsidR="00B34CC2" w:rsidRPr="00B34CC2" w:rsidRDefault="00B34CC2" w:rsidP="00B34CC2">
      <w:pPr>
        <w:widowControl/>
        <w:autoSpaceDE w:val="0"/>
        <w:autoSpaceDN w:val="0"/>
        <w:adjustRightInd w:val="0"/>
        <w:ind w:leftChars="400" w:left="1440" w:hangingChars="200" w:hanging="480"/>
        <w:textAlignment w:val="center"/>
        <w:rPr>
          <w:rFonts w:ascii="RyuminPr6N-Reg" w:cs="RyuminPr6N-Reg"/>
          <w:color w:val="000000"/>
          <w:kern w:val="0"/>
        </w:rPr>
      </w:pPr>
      <w:r w:rsidRPr="00B34CC2">
        <w:rPr>
          <w:rFonts w:ascii="RyuminPr6N-Reg" w:cs="RyuminPr6N-Reg" w:hint="eastAsia"/>
          <w:color w:val="000000"/>
          <w:kern w:val="0"/>
        </w:rPr>
        <w:t>注一　コンテクスト＝一般的には文脈と訳されるが、ここでは「背景」の意味。</w:t>
      </w:r>
    </w:p>
    <w:p w14:paraId="00BB08C1" w14:textId="23C9019B" w:rsidR="008855EC" w:rsidRPr="00B34CC2" w:rsidRDefault="00B34CC2" w:rsidP="00B34CC2">
      <w:pPr>
        <w:widowControl/>
        <w:autoSpaceDE w:val="0"/>
        <w:autoSpaceDN w:val="0"/>
        <w:adjustRightInd w:val="0"/>
        <w:ind w:leftChars="400" w:left="1440" w:hangingChars="200" w:hanging="480"/>
        <w:textAlignment w:val="center"/>
        <w:rPr>
          <w:rStyle w:val="a7"/>
          <w:rFonts w:eastAsiaTheme="minorEastAsia"/>
          <w:kern w:val="0"/>
          <w:sz w:val="24"/>
          <w:szCs w:val="24"/>
        </w:rPr>
      </w:pPr>
      <w:r w:rsidRPr="00B34CC2">
        <w:rPr>
          <w:rFonts w:ascii="RyuminPr6N-Reg" w:cs="RyuminPr6N-Reg" w:hint="eastAsia"/>
          <w:color w:val="000000"/>
          <w:kern w:val="0"/>
        </w:rPr>
        <w:lastRenderedPageBreak/>
        <w:t>注二　《指環》＝「ニーベルングの指環」のこと。ザクセン王国（現ドイツ）出身のワーグナーによるオペラ作品。</w:t>
      </w:r>
      <w:r w:rsidR="008855EC" w:rsidRPr="00A56277">
        <w:rPr>
          <w:rStyle w:val="a7"/>
          <w:rFonts w:ascii="ＭＳ 明朝" w:eastAsiaTheme="minorEastAsia" w:cs="Times New Roman"/>
          <w:sz w:val="24"/>
          <w:szCs w:val="24"/>
        </w:rPr>
        <w:br w:type="page"/>
      </w:r>
    </w:p>
    <w:p w14:paraId="7D2C98E9" w14:textId="21AC261B" w:rsidR="00D07A40" w:rsidRDefault="00D07A40" w:rsidP="00D07A40">
      <w:pPr>
        <w:widowControl/>
        <w:autoSpaceDE w:val="0"/>
        <w:autoSpaceDN w:val="0"/>
        <w:adjustRightInd w:val="0"/>
        <w:ind w:left="480" w:hangingChars="200" w:hanging="480"/>
        <w:textAlignment w:val="center"/>
        <w:rPr>
          <w:rFonts w:ascii="GothicBBBPr6-Medium" w:cs="GothicBBBPr6-Medium"/>
          <w:color w:val="000000"/>
          <w:kern w:val="0"/>
          <w:lang w:val="ja-JP"/>
        </w:rPr>
      </w:pPr>
      <w:r w:rsidRPr="00D07A40">
        <w:rPr>
          <w:rFonts w:ascii="GothicBBBPr6-Medium" w:cs="GothicBBBPr6-Medium" w:hint="eastAsia"/>
          <w:color w:val="000000"/>
          <w:kern w:val="0"/>
          <w:lang w:val="ja-JP"/>
        </w:rPr>
        <w:lastRenderedPageBreak/>
        <w:t>問１　傍線部アイウエオのカタカナ部分を漢字に直せ。</w:t>
      </w:r>
    </w:p>
    <w:p w14:paraId="643EB059" w14:textId="1B3FCD6D" w:rsidR="009B186C" w:rsidRPr="00D07A40" w:rsidRDefault="009B186C" w:rsidP="009B186C">
      <w:pPr>
        <w:widowControl/>
        <w:autoSpaceDE w:val="0"/>
        <w:autoSpaceDN w:val="0"/>
        <w:adjustRightInd w:val="0"/>
        <w:ind w:leftChars="200" w:left="960" w:hangingChars="200" w:hanging="480"/>
        <w:textAlignment w:val="center"/>
        <w:rPr>
          <w:rFonts w:ascii="GothicBBBPr6-Medium" w:cs="GothicBBBPr6-Medium"/>
          <w:color w:val="000000"/>
          <w:kern w:val="0"/>
          <w:lang w:val="ja-JP"/>
        </w:rPr>
      </w:pPr>
    </w:p>
    <w:p w14:paraId="32F33102" w14:textId="77777777" w:rsidR="00D07A40" w:rsidRPr="00D07A40" w:rsidRDefault="00D07A40" w:rsidP="00D07A40">
      <w:pPr>
        <w:widowControl/>
        <w:autoSpaceDE w:val="0"/>
        <w:autoSpaceDN w:val="0"/>
        <w:adjustRightInd w:val="0"/>
        <w:ind w:left="480" w:hangingChars="200" w:hanging="480"/>
        <w:textAlignment w:val="center"/>
        <w:rPr>
          <w:rFonts w:ascii="GothicBBBPr6-Medium" w:cs="GothicBBBPr6-Medium"/>
          <w:color w:val="000000"/>
          <w:kern w:val="0"/>
          <w:lang w:val="ja-JP"/>
        </w:rPr>
      </w:pPr>
      <w:r w:rsidRPr="00D07A40">
        <w:rPr>
          <w:rFonts w:ascii="GothicBBBPr6-Medium" w:cs="GothicBBBPr6-Medium" w:hint="eastAsia"/>
          <w:color w:val="000000"/>
          <w:kern w:val="0"/>
          <w:lang w:val="ja-JP"/>
        </w:rPr>
        <w:t>問２　傍線部①について、「少なくとも今われわれが考えるような『国際感覚』とは相当にずれている」とはどういうことか。くわしく説明せよ。</w:t>
      </w:r>
    </w:p>
    <w:p w14:paraId="21C746D8" w14:textId="79B880DF" w:rsidR="00FC27DB" w:rsidRPr="00FC27DB" w:rsidRDefault="00FC27DB" w:rsidP="00FC27DB">
      <w:pPr>
        <w:ind w:leftChars="200" w:left="960" w:hangingChars="200" w:hanging="480"/>
        <w:jc w:val="right"/>
        <w:rPr>
          <w:rFonts w:asciiTheme="minorEastAsia" w:hAnsiTheme="minorEastAsia" w:cs="Times New Roman"/>
          <w:lang w:val="ja-JP"/>
        </w:rPr>
      </w:pPr>
    </w:p>
    <w:p w14:paraId="36ABF810" w14:textId="77777777" w:rsidR="00D07A40" w:rsidRPr="00FC27DB" w:rsidRDefault="00D07A40" w:rsidP="00D07A40">
      <w:pPr>
        <w:widowControl/>
        <w:autoSpaceDE w:val="0"/>
        <w:autoSpaceDN w:val="0"/>
        <w:adjustRightInd w:val="0"/>
        <w:ind w:left="480" w:hangingChars="200" w:hanging="480"/>
        <w:textAlignment w:val="center"/>
        <w:rPr>
          <w:rFonts w:asciiTheme="minorEastAsia" w:hAnsiTheme="minorEastAsia" w:cs="GothicBBBPr6-Medium"/>
          <w:color w:val="000000"/>
          <w:kern w:val="0"/>
          <w:lang w:val="ja-JP"/>
        </w:rPr>
      </w:pPr>
      <w:r w:rsidRPr="00FC27DB">
        <w:rPr>
          <w:rFonts w:asciiTheme="minorEastAsia" w:hAnsiTheme="minorEastAsia" w:cs="GothicBBBPr6-Medium" w:hint="eastAsia"/>
          <w:color w:val="000000"/>
          <w:kern w:val="0"/>
          <w:lang w:val="ja-JP"/>
        </w:rPr>
        <w:t>問３　傍線部②について、筆者がそのように考える理由を「ここ」の指示内容を明らかにした上で、本文中の記述を踏まえて説明せよ。</w:t>
      </w:r>
    </w:p>
    <w:p w14:paraId="6E98F5BE" w14:textId="3634E6A5" w:rsidR="00FC27DB" w:rsidRPr="00FC27DB" w:rsidRDefault="00FC27DB" w:rsidP="00FC27DB">
      <w:pPr>
        <w:ind w:leftChars="200" w:left="960" w:hangingChars="200" w:hanging="480"/>
        <w:jc w:val="right"/>
        <w:rPr>
          <w:rFonts w:asciiTheme="minorEastAsia" w:hAnsiTheme="minorEastAsia" w:cs="Times New Roman"/>
          <w:lang w:val="ja-JP"/>
        </w:rPr>
      </w:pPr>
    </w:p>
    <w:p w14:paraId="7E584B96" w14:textId="644F74C5" w:rsidR="00D07A40" w:rsidRPr="00FC27DB" w:rsidRDefault="00D07A40" w:rsidP="00D07A40">
      <w:pPr>
        <w:widowControl/>
        <w:autoSpaceDE w:val="0"/>
        <w:autoSpaceDN w:val="0"/>
        <w:adjustRightInd w:val="0"/>
        <w:ind w:left="480" w:hangingChars="200" w:hanging="480"/>
        <w:textAlignment w:val="center"/>
        <w:rPr>
          <w:rFonts w:asciiTheme="minorEastAsia" w:hAnsiTheme="minorEastAsia" w:cs="GothicBBBPr6-Medium"/>
          <w:color w:val="000000"/>
          <w:kern w:val="0"/>
          <w:lang w:val="ja-JP"/>
        </w:rPr>
      </w:pPr>
      <w:r w:rsidRPr="00FC27DB">
        <w:rPr>
          <w:rFonts w:asciiTheme="minorEastAsia" w:hAnsiTheme="minorEastAsia" w:cs="GothicBBBPr6-Medium" w:hint="eastAsia"/>
          <w:color w:val="000000"/>
          <w:kern w:val="0"/>
          <w:lang w:val="ja-JP"/>
        </w:rPr>
        <w:t>問４　傍線部③について、オペラが「一昔前までは日本語訳詞による上演が広く行われていた」のはなぜか、その理由を述べよ。</w:t>
      </w:r>
    </w:p>
    <w:p w14:paraId="4FED7E1F" w14:textId="77777777" w:rsidR="000E0474" w:rsidRDefault="000E0474" w:rsidP="00D07A40">
      <w:pPr>
        <w:widowControl/>
        <w:autoSpaceDE w:val="0"/>
        <w:autoSpaceDN w:val="0"/>
        <w:adjustRightInd w:val="0"/>
        <w:ind w:leftChars="-100" w:left="480" w:hangingChars="300" w:hanging="720"/>
        <w:textAlignment w:val="center"/>
        <w:rPr>
          <w:rFonts w:asciiTheme="minorEastAsia" w:hAnsiTheme="minorEastAsia" w:cs="ＭＳ 明朝"/>
          <w:color w:val="000000"/>
          <w:kern w:val="0"/>
          <w:lang w:val="ja-JP"/>
        </w:rPr>
      </w:pPr>
    </w:p>
    <w:p w14:paraId="31B2BE90" w14:textId="74E6A8FA" w:rsidR="00D07A40" w:rsidRPr="00FC27DB" w:rsidRDefault="00D07A40" w:rsidP="00D07A40">
      <w:pPr>
        <w:widowControl/>
        <w:autoSpaceDE w:val="0"/>
        <w:autoSpaceDN w:val="0"/>
        <w:adjustRightInd w:val="0"/>
        <w:ind w:leftChars="-100" w:left="480" w:hangingChars="300" w:hanging="720"/>
        <w:textAlignment w:val="center"/>
        <w:rPr>
          <w:rFonts w:asciiTheme="minorEastAsia" w:hAnsiTheme="minorEastAsia" w:cs="GothicBBBPr6-Medium"/>
          <w:color w:val="000000"/>
          <w:kern w:val="0"/>
          <w:lang w:val="ja-JP"/>
        </w:rPr>
      </w:pPr>
      <w:r w:rsidRPr="00FC27DB">
        <w:rPr>
          <w:rFonts w:asciiTheme="minorEastAsia" w:hAnsiTheme="minorEastAsia" w:cs="ＭＳ 明朝" w:hint="eastAsia"/>
          <w:color w:val="000000"/>
          <w:kern w:val="0"/>
          <w:lang w:val="ja-JP"/>
        </w:rPr>
        <w:t>◎</w:t>
      </w:r>
      <w:r w:rsidRPr="00FC27DB">
        <w:rPr>
          <w:rFonts w:asciiTheme="minorEastAsia" w:hAnsiTheme="minorEastAsia" w:cs="GothicBBBPr6-Medium" w:hint="eastAsia"/>
          <w:color w:val="000000"/>
          <w:kern w:val="0"/>
          <w:lang w:val="ja-JP"/>
        </w:rPr>
        <w:t>問５　傍線部④について、「もうひとつの国際化」「一石を投じている」の内容を具体的にしつつ、どういうことか分かりやすく説明せよ。</w:t>
      </w:r>
    </w:p>
    <w:p w14:paraId="706736B6" w14:textId="7E311730" w:rsidR="008F2DE4" w:rsidRDefault="008F2DE4" w:rsidP="00D07A40">
      <w:pPr>
        <w:widowControl/>
        <w:autoSpaceDE w:val="0"/>
        <w:autoSpaceDN w:val="0"/>
        <w:adjustRightInd w:val="0"/>
        <w:ind w:leftChars="-100" w:left="480" w:hangingChars="300" w:hanging="720"/>
        <w:textAlignment w:val="center"/>
        <w:rPr>
          <w:rFonts w:ascii="GothicBBBPr6-Medium" w:cs="GothicBBBPr6-Medium"/>
          <w:color w:val="000000"/>
          <w:kern w:val="0"/>
          <w:lang w:val="ja-JP"/>
        </w:rPr>
      </w:pPr>
      <w:r>
        <w:rPr>
          <w:rFonts w:ascii="GothicBBBPr6-Medium" w:cs="GothicBBBPr6-Medium"/>
          <w:color w:val="000000"/>
          <w:kern w:val="0"/>
          <w:lang w:val="ja-JP"/>
        </w:rPr>
        <w:br w:type="page"/>
      </w:r>
    </w:p>
    <w:p w14:paraId="00C1CA83" w14:textId="77777777" w:rsidR="008F2DE4" w:rsidRPr="00662636" w:rsidRDefault="008F2DE4" w:rsidP="008F2DE4">
      <w:pPr>
        <w:rPr>
          <w:rFonts w:asciiTheme="minorEastAsia" w:hAnsiTheme="minorEastAsia" w:cs="Times New Roman"/>
          <w:lang w:val="ja-JP"/>
        </w:rPr>
      </w:pPr>
      <w:r>
        <w:rPr>
          <w:rFonts w:cs="ＭＳ 明朝" w:hint="eastAsia"/>
          <w:lang w:val="ja-JP"/>
        </w:rPr>
        <w:lastRenderedPageBreak/>
        <w:t>【解答と採点基準】</w:t>
      </w:r>
    </w:p>
    <w:p w14:paraId="2582B665" w14:textId="77777777" w:rsidR="008F2DE4" w:rsidRPr="00BD2109" w:rsidRDefault="008F2DE4" w:rsidP="008F2DE4">
      <w:pPr>
        <w:ind w:left="480" w:hangingChars="200" w:hanging="480"/>
        <w:rPr>
          <w:rFonts w:ascii="ＭＳ 明朝" w:hAnsi="ＭＳ 明朝" w:cs="ＭＳ 明朝"/>
          <w:lang w:val="ja-JP"/>
        </w:rPr>
      </w:pPr>
      <w:r w:rsidRPr="00BD2109">
        <w:rPr>
          <w:rFonts w:ascii="ＭＳ 明朝" w:hAnsi="ＭＳ 明朝" w:cs="ＭＳ 明朝" w:hint="eastAsia"/>
          <w:lang w:val="ja-JP"/>
        </w:rPr>
        <w:t>問１　ア＝脳裏（脳裡）　　イ＝規則　　ウ＝提案　　エ＝策　　オ＝錯誤</w:t>
      </w:r>
    </w:p>
    <w:p w14:paraId="229BFA04" w14:textId="77777777" w:rsidR="008F2DE4" w:rsidRPr="00BD2109" w:rsidRDefault="008F2DE4" w:rsidP="008F2DE4">
      <w:pPr>
        <w:ind w:left="480" w:hangingChars="200" w:hanging="480"/>
        <w:rPr>
          <w:rFonts w:ascii="ＭＳ 明朝" w:hAnsi="ＭＳ 明朝" w:cs="ＭＳ 明朝"/>
          <w:lang w:val="ja-JP"/>
        </w:rPr>
      </w:pPr>
      <w:r w:rsidRPr="00BD2109">
        <w:rPr>
          <w:rFonts w:ascii="ＭＳ 明朝" w:hAnsi="ＭＳ 明朝" w:cs="ＭＳ 明朝" w:hint="eastAsia"/>
          <w:lang w:val="ja-JP"/>
        </w:rPr>
        <w:t xml:space="preserve">問２　</w:t>
      </w:r>
      <w:r w:rsidRPr="00BD2109">
        <w:rPr>
          <w:rStyle w:val="8pt"/>
          <w:rFonts w:hint="eastAsia"/>
        </w:rPr>
        <w:t>Ａ</w:t>
      </w:r>
      <w:r w:rsidRPr="00BD2109">
        <w:rPr>
          <w:rFonts w:ascii="ＭＳ 明朝" w:hAnsi="ＭＳ 明朝" w:cs="ＭＳ 明朝" w:hint="eastAsia"/>
          <w:u w:val="thick"/>
          <w:lang w:val="ja-JP"/>
        </w:rPr>
        <w:t>文化的自己主張をするわけでもない</w:t>
      </w:r>
      <w:r w:rsidRPr="00BD2109">
        <w:rPr>
          <w:rFonts w:ascii="ＭＳ 明朝" w:hAnsi="ＭＳ 明朝" w:cs="ＭＳ 明朝" w:hint="eastAsia"/>
          <w:lang w:val="ja-JP"/>
        </w:rPr>
        <w:t>のに、</w:t>
      </w:r>
      <w:r w:rsidRPr="00BD2109">
        <w:rPr>
          <w:rStyle w:val="8pt"/>
          <w:rFonts w:hint="eastAsia"/>
        </w:rPr>
        <w:t>Ｂ</w:t>
      </w:r>
      <w:r w:rsidRPr="00BD2109">
        <w:rPr>
          <w:rFonts w:ascii="ＭＳ 明朝" w:hAnsi="ＭＳ 明朝" w:cs="ＭＳ 明朝" w:hint="eastAsia"/>
          <w:u w:val="thick"/>
          <w:lang w:val="ja-JP"/>
        </w:rPr>
        <w:t>《蛍の光》を別れの歌として、日本流に使用する東京大会の国際感覚</w:t>
      </w:r>
      <w:r w:rsidRPr="00BD2109">
        <w:rPr>
          <w:rFonts w:ascii="ＭＳ 明朝" w:hAnsi="ＭＳ 明朝" w:cs="ＭＳ 明朝" w:hint="eastAsia"/>
          <w:lang w:val="ja-JP"/>
        </w:rPr>
        <w:t>は、</w:t>
      </w:r>
      <w:r w:rsidRPr="00BD2109">
        <w:rPr>
          <w:rStyle w:val="8pt"/>
          <w:rFonts w:hint="eastAsia"/>
        </w:rPr>
        <w:t>Ｃ</w:t>
      </w:r>
      <w:r w:rsidRPr="00BD2109">
        <w:rPr>
          <w:rFonts w:ascii="ＭＳ 明朝" w:hAnsi="ＭＳ 明朝" w:cs="ＭＳ 明朝" w:hint="eastAsia"/>
          <w:u w:val="thick"/>
          <w:lang w:val="ja-JP"/>
        </w:rPr>
        <w:t>世界基準に合わせるという現在の国際化のイメージ</w:t>
      </w:r>
      <w:r w:rsidRPr="00BD2109">
        <w:rPr>
          <w:rFonts w:ascii="ＭＳ 明朝" w:hAnsi="ＭＳ 明朝" w:cs="ＭＳ 明朝" w:hint="eastAsia"/>
          <w:lang w:val="ja-JP"/>
        </w:rPr>
        <w:t>と</w:t>
      </w:r>
      <w:r w:rsidRPr="00BD2109">
        <w:rPr>
          <w:rStyle w:val="8pt"/>
          <w:rFonts w:hint="eastAsia"/>
        </w:rPr>
        <w:t>Ｄ</w:t>
      </w:r>
      <w:r w:rsidRPr="00BD2109">
        <w:rPr>
          <w:rFonts w:ascii="ＭＳ 明朝" w:hAnsi="ＭＳ 明朝" w:cs="ＭＳ 明朝" w:hint="eastAsia"/>
          <w:u w:val="thick"/>
          <w:lang w:val="ja-JP"/>
        </w:rPr>
        <w:t>かけ離れている</w:t>
      </w:r>
      <w:r w:rsidRPr="00BD2109">
        <w:rPr>
          <w:rFonts w:ascii="ＭＳ 明朝" w:hAnsi="ＭＳ 明朝" w:cs="ＭＳ 明朝" w:hint="eastAsia"/>
          <w:lang w:val="ja-JP"/>
        </w:rPr>
        <w:t>ということ。</w:t>
      </w:r>
    </w:p>
    <w:p w14:paraId="54D328B5" w14:textId="77777777" w:rsidR="008F2DE4" w:rsidRPr="00BD2109" w:rsidRDefault="008F2DE4" w:rsidP="008F2DE4">
      <w:pPr>
        <w:pStyle w:val="af8"/>
        <w:rPr>
          <w:lang w:val="ja-JP"/>
        </w:rPr>
      </w:pPr>
      <w:r w:rsidRPr="00BD2109">
        <w:rPr>
          <w:rFonts w:hint="eastAsia"/>
          <w:lang w:val="ja-JP"/>
        </w:rPr>
        <w:t>Ａ＝１〔「文化をアピールする意志がない」という内容があれば可。〕</w:t>
      </w:r>
    </w:p>
    <w:p w14:paraId="43CD8141" w14:textId="77777777" w:rsidR="008F2DE4" w:rsidRPr="00BD2109" w:rsidRDefault="008F2DE4" w:rsidP="008F2DE4">
      <w:pPr>
        <w:pStyle w:val="af8"/>
        <w:rPr>
          <w:lang w:val="ja-JP"/>
        </w:rPr>
      </w:pPr>
      <w:r w:rsidRPr="00BD2109">
        <w:rPr>
          <w:rFonts w:hint="eastAsia"/>
          <w:lang w:val="ja-JP"/>
        </w:rPr>
        <w:t>Ｂ＝４〔一般化せずに「蛍の光」の具体例に沿って説明する。〕</w:t>
      </w:r>
    </w:p>
    <w:p w14:paraId="3DE48683" w14:textId="77777777" w:rsidR="008F2DE4" w:rsidRPr="00BD2109" w:rsidRDefault="008F2DE4" w:rsidP="008F2DE4">
      <w:pPr>
        <w:pStyle w:val="af8"/>
        <w:rPr>
          <w:lang w:val="ja-JP"/>
        </w:rPr>
      </w:pPr>
      <w:r w:rsidRPr="00BD2109">
        <w:rPr>
          <w:rFonts w:hint="eastAsia"/>
          <w:lang w:val="ja-JP"/>
        </w:rPr>
        <w:t>Ｃ＝４〔「平準化を旨とする国際感覚」という内容があれば可。〕</w:t>
      </w:r>
    </w:p>
    <w:p w14:paraId="030918A6" w14:textId="77777777" w:rsidR="008F2DE4" w:rsidRDefault="008F2DE4" w:rsidP="008F2DE4">
      <w:pPr>
        <w:pStyle w:val="af8"/>
        <w:rPr>
          <w:lang w:val="ja-JP"/>
        </w:rPr>
      </w:pPr>
      <w:r w:rsidRPr="00BD2109">
        <w:rPr>
          <w:rFonts w:hint="eastAsia"/>
          <w:lang w:val="ja-JP"/>
        </w:rPr>
        <w:t>Ｄ＝１</w:t>
      </w:r>
    </w:p>
    <w:p w14:paraId="0D11A2BD" w14:textId="77777777" w:rsidR="008F2DE4" w:rsidRPr="00BD2109" w:rsidRDefault="008F2DE4" w:rsidP="008F2DE4">
      <w:pPr>
        <w:ind w:left="480" w:hangingChars="200" w:hanging="480"/>
        <w:rPr>
          <w:rFonts w:ascii="ＭＳ 明朝" w:hAnsi="ＭＳ 明朝" w:cs="ＭＳ 明朝"/>
          <w:lang w:val="ja-JP"/>
        </w:rPr>
      </w:pPr>
      <w:r w:rsidRPr="00BD2109">
        <w:rPr>
          <w:rFonts w:ascii="ＭＳ 明朝" w:hAnsi="ＭＳ 明朝" w:cs="ＭＳ 明朝" w:hint="eastAsia"/>
          <w:lang w:val="ja-JP"/>
        </w:rPr>
        <w:t xml:space="preserve">問３　</w:t>
      </w:r>
      <w:r w:rsidRPr="00BD2109">
        <w:rPr>
          <w:rStyle w:val="8pt"/>
          <w:rFonts w:hint="eastAsia"/>
        </w:rPr>
        <w:t>Ａ</w:t>
      </w:r>
      <w:r w:rsidRPr="00BD2109">
        <w:rPr>
          <w:rFonts w:ascii="ＭＳ 明朝" w:hAnsi="ＭＳ 明朝" w:cs="ＭＳ 明朝" w:hint="eastAsia"/>
          <w:u w:val="thick"/>
          <w:lang w:val="ja-JP"/>
        </w:rPr>
        <w:t>競技用語の英語から邦語への変更</w:t>
      </w:r>
      <w:r w:rsidRPr="00BD2109">
        <w:rPr>
          <w:rFonts w:ascii="ＭＳ 明朝" w:hAnsi="ＭＳ 明朝" w:cs="ＭＳ 明朝" w:hint="eastAsia"/>
          <w:lang w:val="ja-JP"/>
        </w:rPr>
        <w:t>は、</w:t>
      </w:r>
      <w:r w:rsidRPr="00BD2109">
        <w:rPr>
          <w:rStyle w:val="8pt"/>
          <w:rFonts w:hint="eastAsia"/>
        </w:rPr>
        <w:t>Ｂ</w:t>
      </w:r>
      <w:r w:rsidRPr="00BD2109">
        <w:rPr>
          <w:rFonts w:ascii="ＭＳ 明朝" w:hAnsi="ＭＳ 明朝" w:cs="ＭＳ 明朝" w:hint="eastAsia"/>
          <w:u w:val="thick"/>
          <w:lang w:val="ja-JP"/>
        </w:rPr>
        <w:t>ローカルな日本語を捨てて英語を採用するという今の国際感覚</w:t>
      </w:r>
      <w:r w:rsidRPr="00BD2109">
        <w:rPr>
          <w:rFonts w:ascii="ＭＳ 明朝" w:hAnsi="ＭＳ 明朝" w:cs="ＭＳ 明朝" w:hint="eastAsia"/>
          <w:lang w:val="ja-JP"/>
        </w:rPr>
        <w:t>とは</w:t>
      </w:r>
      <w:r w:rsidRPr="00BD2109">
        <w:rPr>
          <w:rStyle w:val="8pt"/>
          <w:rFonts w:hint="eastAsia"/>
        </w:rPr>
        <w:t>Ｃ</w:t>
      </w:r>
      <w:r w:rsidRPr="00BD2109">
        <w:rPr>
          <w:rFonts w:ascii="ＭＳ 明朝" w:hAnsi="ＭＳ 明朝" w:cs="ＭＳ 明朝" w:hint="eastAsia"/>
          <w:u w:val="thick"/>
          <w:lang w:val="ja-JP"/>
        </w:rPr>
        <w:t>根本的に異なる発想</w:t>
      </w:r>
      <w:r w:rsidRPr="00BD2109">
        <w:rPr>
          <w:rFonts w:ascii="ＭＳ 明朝" w:hAnsi="ＭＳ 明朝" w:cs="ＭＳ 明朝" w:hint="eastAsia"/>
          <w:lang w:val="ja-JP"/>
        </w:rPr>
        <w:t>だから。</w:t>
      </w:r>
    </w:p>
    <w:p w14:paraId="789CE454" w14:textId="77777777" w:rsidR="008F2DE4" w:rsidRPr="00BD2109" w:rsidRDefault="008F2DE4" w:rsidP="008F2DE4">
      <w:pPr>
        <w:pStyle w:val="af8"/>
        <w:rPr>
          <w:lang w:val="ja-JP"/>
        </w:rPr>
      </w:pPr>
      <w:r w:rsidRPr="00BD2109">
        <w:rPr>
          <w:rFonts w:hint="eastAsia"/>
          <w:lang w:val="ja-JP"/>
        </w:rPr>
        <w:t>Ａ＝４〔「号令の邦語化」という内容があれば可。〕</w:t>
      </w:r>
    </w:p>
    <w:p w14:paraId="35F06925" w14:textId="77777777" w:rsidR="008F2DE4" w:rsidRPr="00BD2109" w:rsidRDefault="008F2DE4" w:rsidP="008F2DE4">
      <w:pPr>
        <w:pStyle w:val="af8"/>
        <w:rPr>
          <w:lang w:val="ja-JP"/>
        </w:rPr>
      </w:pPr>
      <w:r w:rsidRPr="00BD2109">
        <w:rPr>
          <w:rFonts w:hint="eastAsia"/>
          <w:lang w:val="ja-JP"/>
        </w:rPr>
        <w:t>Ｂ＝４〔「ローカルな言語」でも可。〕</w:t>
      </w:r>
    </w:p>
    <w:p w14:paraId="62FE8961" w14:textId="77777777" w:rsidR="008F2DE4" w:rsidRDefault="008F2DE4" w:rsidP="008F2DE4">
      <w:pPr>
        <w:pStyle w:val="af8"/>
        <w:rPr>
          <w:lang w:val="ja-JP"/>
        </w:rPr>
      </w:pPr>
      <w:r w:rsidRPr="00BD2109">
        <w:rPr>
          <w:rFonts w:hint="eastAsia"/>
          <w:lang w:val="ja-JP"/>
        </w:rPr>
        <w:t>Ｃ＝２</w:t>
      </w:r>
    </w:p>
    <w:p w14:paraId="643150B7" w14:textId="77777777" w:rsidR="008F2DE4" w:rsidRPr="00BD2109" w:rsidRDefault="008F2DE4" w:rsidP="008F2DE4">
      <w:pPr>
        <w:ind w:left="480" w:hangingChars="200" w:hanging="480"/>
        <w:rPr>
          <w:rFonts w:ascii="ＭＳ 明朝" w:hAnsi="ＭＳ 明朝" w:cs="ＭＳ 明朝"/>
          <w:u w:val="thick"/>
          <w:lang w:val="ja-JP"/>
        </w:rPr>
      </w:pPr>
      <w:r w:rsidRPr="00BD2109">
        <w:rPr>
          <w:rFonts w:ascii="ＭＳ 明朝" w:hAnsi="ＭＳ 明朝" w:cs="ＭＳ 明朝" w:hint="eastAsia"/>
          <w:lang w:val="ja-JP"/>
        </w:rPr>
        <w:t xml:space="preserve">問４　</w:t>
      </w:r>
      <w:r w:rsidRPr="00BD2109">
        <w:rPr>
          <w:rStyle w:val="8pt"/>
          <w:rFonts w:hint="eastAsia"/>
        </w:rPr>
        <w:t>Ａ</w:t>
      </w:r>
      <w:r w:rsidRPr="00BD2109">
        <w:rPr>
          <w:rFonts w:ascii="ＭＳ 明朝" w:hAnsi="ＭＳ 明朝" w:cs="ＭＳ 明朝" w:hint="eastAsia"/>
          <w:u w:val="thick"/>
          <w:lang w:val="ja-JP"/>
        </w:rPr>
        <w:t>自国語での国民文化形成</w:t>
      </w:r>
      <w:r w:rsidRPr="00BD2109">
        <w:rPr>
          <w:rFonts w:ascii="ＭＳ 明朝" w:hAnsi="ＭＳ 明朝" w:cs="ＭＳ 明朝" w:hint="eastAsia"/>
          <w:lang w:val="ja-JP"/>
        </w:rPr>
        <w:t>が</w:t>
      </w:r>
      <w:r w:rsidRPr="00BD2109">
        <w:rPr>
          <w:rStyle w:val="8pt"/>
          <w:rFonts w:hint="eastAsia"/>
        </w:rPr>
        <w:t>Ｂ</w:t>
      </w:r>
      <w:r w:rsidRPr="00BD2109">
        <w:rPr>
          <w:rFonts w:ascii="ＭＳ 明朝" w:hAnsi="ＭＳ 明朝" w:cs="ＭＳ 明朝" w:hint="eastAsia"/>
          <w:u w:val="thick"/>
          <w:lang w:val="ja-JP"/>
        </w:rPr>
        <w:t>近代国家にふさわしいと考えられた</w:t>
      </w:r>
      <w:r w:rsidRPr="00BD2109">
        <w:rPr>
          <w:rFonts w:ascii="ＭＳ 明朝" w:hAnsi="ＭＳ 明朝" w:cs="ＭＳ 明朝" w:hint="eastAsia"/>
          <w:lang w:val="ja-JP"/>
        </w:rPr>
        <w:t>から。</w:t>
      </w:r>
    </w:p>
    <w:p w14:paraId="52F26C93" w14:textId="77777777" w:rsidR="008F2DE4" w:rsidRPr="00BD2109" w:rsidRDefault="008F2DE4" w:rsidP="008F2DE4">
      <w:pPr>
        <w:pStyle w:val="af8"/>
        <w:rPr>
          <w:lang w:val="ja-JP"/>
        </w:rPr>
      </w:pPr>
      <w:r w:rsidRPr="00BD2109">
        <w:rPr>
          <w:rFonts w:hint="eastAsia"/>
          <w:lang w:val="ja-JP"/>
        </w:rPr>
        <w:t>Ａ＝５／Ｂ＝５</w:t>
      </w:r>
    </w:p>
    <w:p w14:paraId="50B3B6C8" w14:textId="77777777" w:rsidR="008F2DE4" w:rsidRPr="00BD2109" w:rsidRDefault="008F2DE4" w:rsidP="008F2DE4">
      <w:pPr>
        <w:ind w:left="480" w:hangingChars="200" w:hanging="480"/>
        <w:rPr>
          <w:rFonts w:ascii="ＭＳ 明朝" w:hAnsi="ＭＳ 明朝" w:cs="ＭＳ 明朝"/>
          <w:lang w:val="ja-JP"/>
        </w:rPr>
      </w:pPr>
      <w:r w:rsidRPr="00BD2109">
        <w:rPr>
          <w:rFonts w:ascii="ＭＳ 明朝" w:hAnsi="ＭＳ 明朝" w:cs="ＭＳ 明朝" w:hint="eastAsia"/>
          <w:lang w:val="ja-JP"/>
        </w:rPr>
        <w:t xml:space="preserve">問５　</w:t>
      </w:r>
      <w:r w:rsidRPr="00BD2109">
        <w:rPr>
          <w:rStyle w:val="8pt"/>
          <w:rFonts w:hint="eastAsia"/>
        </w:rPr>
        <w:t>Ａ</w:t>
      </w:r>
      <w:r w:rsidRPr="00BD2109">
        <w:rPr>
          <w:rFonts w:ascii="ＭＳ 明朝" w:hAnsi="ＭＳ 明朝" w:cs="ＭＳ 明朝" w:hint="eastAsia"/>
          <w:u w:val="thick"/>
          <w:lang w:val="ja-JP"/>
        </w:rPr>
        <w:t>日本語を基にした国民文化の確立に努め、それを世界に開くことで国際化を目指そうという東京大会当時の人々の姿勢</w:t>
      </w:r>
      <w:r w:rsidRPr="00BD2109">
        <w:rPr>
          <w:rFonts w:ascii="ＭＳ 明朝" w:hAnsi="ＭＳ 明朝" w:cs="ＭＳ 明朝" w:hint="eastAsia"/>
          <w:lang w:val="ja-JP"/>
        </w:rPr>
        <w:t>は、</w:t>
      </w:r>
      <w:r w:rsidRPr="00BD2109">
        <w:rPr>
          <w:rStyle w:val="8pt"/>
          <w:rFonts w:hint="eastAsia"/>
        </w:rPr>
        <w:t>Ｂ</w:t>
      </w:r>
      <w:r w:rsidRPr="00BD2109">
        <w:rPr>
          <w:rFonts w:ascii="ＭＳ 明朝" w:hAnsi="ＭＳ 明朝" w:cs="ＭＳ 明朝" w:hint="eastAsia"/>
          <w:u w:val="thick"/>
          <w:lang w:val="ja-JP"/>
        </w:rPr>
        <w:t>英語に合わせることを国際化だと考える現在の日本人</w:t>
      </w:r>
      <w:r w:rsidRPr="00BD2109">
        <w:rPr>
          <w:rFonts w:ascii="ＭＳ 明朝" w:hAnsi="ＭＳ 明朝" w:cs="ＭＳ 明朝" w:hint="eastAsia"/>
          <w:lang w:val="ja-JP"/>
        </w:rPr>
        <w:t>に、</w:t>
      </w:r>
      <w:r w:rsidRPr="00BD2109">
        <w:rPr>
          <w:rStyle w:val="8pt"/>
          <w:rFonts w:hint="eastAsia"/>
        </w:rPr>
        <w:t>Ｃ</w:t>
      </w:r>
      <w:r w:rsidRPr="00BD2109">
        <w:rPr>
          <w:rFonts w:ascii="ＭＳ 明朝" w:hAnsi="ＭＳ 明朝" w:cs="ＭＳ 明朝" w:hint="eastAsia"/>
          <w:u w:val="thick"/>
          <w:lang w:val="ja-JP"/>
        </w:rPr>
        <w:t>文化の多様性を実感させ、日本文化の歴史や現在について新たな視野をもたらす</w:t>
      </w:r>
      <w:r w:rsidRPr="00BD2109">
        <w:rPr>
          <w:rFonts w:ascii="ＭＳ 明朝" w:hAnsi="ＭＳ 明朝" w:cs="ＭＳ 明朝" w:hint="eastAsia"/>
          <w:lang w:val="ja-JP"/>
        </w:rPr>
        <w:t>ということ。</w:t>
      </w:r>
    </w:p>
    <w:p w14:paraId="1978076D" w14:textId="77777777" w:rsidR="008F2DE4" w:rsidRPr="00BD2109" w:rsidRDefault="008F2DE4" w:rsidP="008F2DE4">
      <w:pPr>
        <w:pStyle w:val="af8"/>
        <w:rPr>
          <w:lang w:val="ja-JP"/>
        </w:rPr>
      </w:pPr>
      <w:r w:rsidRPr="00BD2109">
        <w:rPr>
          <w:rFonts w:hint="eastAsia"/>
          <w:lang w:val="ja-JP"/>
        </w:rPr>
        <w:t>Ａ＝４</w:t>
      </w:r>
    </w:p>
    <w:p w14:paraId="2CC1A23D" w14:textId="77777777" w:rsidR="008F2DE4" w:rsidRPr="00BD2109" w:rsidRDefault="008F2DE4" w:rsidP="008F2DE4">
      <w:pPr>
        <w:pStyle w:val="af8"/>
        <w:rPr>
          <w:lang w:val="ja-JP"/>
        </w:rPr>
      </w:pPr>
      <w:r w:rsidRPr="00BD2109">
        <w:rPr>
          <w:rFonts w:hint="eastAsia"/>
          <w:lang w:val="ja-JP"/>
        </w:rPr>
        <w:t>Ｂ＝２〔「英語」の部分を「欧米」とした答えは不可。〕</w:t>
      </w:r>
    </w:p>
    <w:p w14:paraId="3C53861F" w14:textId="1B79B622" w:rsidR="00FC27DB" w:rsidRDefault="008F2DE4" w:rsidP="008F2DE4">
      <w:pPr>
        <w:pStyle w:val="af8"/>
        <w:rPr>
          <w:rFonts w:ascii="GothicBBBPr6-Medium" w:cs="GothicBBBPr6-Medium"/>
          <w:color w:val="000000"/>
          <w:kern w:val="0"/>
          <w:lang w:val="ja-JP"/>
        </w:rPr>
      </w:pPr>
      <w:r w:rsidRPr="00BD2109">
        <w:rPr>
          <w:rFonts w:hint="eastAsia"/>
          <w:lang w:val="ja-JP"/>
        </w:rPr>
        <w:t>Ｃ＝４〔「文化の多様性を実感」という内容がなければ減点２。〕</w:t>
      </w:r>
    </w:p>
    <w:sectPr w:rsidR="00FC27D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4FC41" w14:textId="77777777" w:rsidR="00881469" w:rsidRDefault="00881469" w:rsidP="001359F1">
      <w:pPr>
        <w:spacing w:line="240" w:lineRule="auto"/>
        <w:rPr>
          <w:rFonts w:cs="Times New Roman"/>
        </w:rPr>
      </w:pPr>
      <w:r>
        <w:rPr>
          <w:rFonts w:cs="Times New Roman"/>
        </w:rPr>
        <w:separator/>
      </w:r>
    </w:p>
  </w:endnote>
  <w:endnote w:type="continuationSeparator" w:id="0">
    <w:p w14:paraId="7805B40D" w14:textId="77777777" w:rsidR="00881469" w:rsidRDefault="0088146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E90B8" w14:textId="77777777" w:rsidR="00881469" w:rsidRDefault="00881469" w:rsidP="001359F1">
      <w:pPr>
        <w:spacing w:line="240" w:lineRule="auto"/>
        <w:rPr>
          <w:rFonts w:cs="Times New Roman"/>
        </w:rPr>
      </w:pPr>
      <w:r>
        <w:rPr>
          <w:rFonts w:cs="Times New Roman"/>
        </w:rPr>
        <w:separator/>
      </w:r>
    </w:p>
  </w:footnote>
  <w:footnote w:type="continuationSeparator" w:id="0">
    <w:p w14:paraId="13250344" w14:textId="77777777" w:rsidR="00881469" w:rsidRDefault="00881469"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A3AF1"/>
    <w:rsid w:val="000D3C11"/>
    <w:rsid w:val="000E0474"/>
    <w:rsid w:val="000E2A64"/>
    <w:rsid w:val="001038F2"/>
    <w:rsid w:val="001359F1"/>
    <w:rsid w:val="001379D2"/>
    <w:rsid w:val="001552C1"/>
    <w:rsid w:val="00161F6E"/>
    <w:rsid w:val="00174272"/>
    <w:rsid w:val="001A7078"/>
    <w:rsid w:val="001C268E"/>
    <w:rsid w:val="00215279"/>
    <w:rsid w:val="00230AC0"/>
    <w:rsid w:val="00232958"/>
    <w:rsid w:val="00242D5C"/>
    <w:rsid w:val="002443AE"/>
    <w:rsid w:val="00247EA4"/>
    <w:rsid w:val="0028786A"/>
    <w:rsid w:val="002F737D"/>
    <w:rsid w:val="00363703"/>
    <w:rsid w:val="00377F64"/>
    <w:rsid w:val="0039786D"/>
    <w:rsid w:val="003C0354"/>
    <w:rsid w:val="003D0B17"/>
    <w:rsid w:val="003D2215"/>
    <w:rsid w:val="003D5869"/>
    <w:rsid w:val="003D702F"/>
    <w:rsid w:val="003E620A"/>
    <w:rsid w:val="003F475D"/>
    <w:rsid w:val="003F72FC"/>
    <w:rsid w:val="0041088B"/>
    <w:rsid w:val="00415DCD"/>
    <w:rsid w:val="0043480A"/>
    <w:rsid w:val="00480063"/>
    <w:rsid w:val="00482792"/>
    <w:rsid w:val="004853F7"/>
    <w:rsid w:val="004A3FEE"/>
    <w:rsid w:val="004B19DC"/>
    <w:rsid w:val="005031C8"/>
    <w:rsid w:val="005208F9"/>
    <w:rsid w:val="0057153D"/>
    <w:rsid w:val="0059008A"/>
    <w:rsid w:val="00592326"/>
    <w:rsid w:val="005931D4"/>
    <w:rsid w:val="00594882"/>
    <w:rsid w:val="00594B96"/>
    <w:rsid w:val="005A646D"/>
    <w:rsid w:val="0060367C"/>
    <w:rsid w:val="00616C93"/>
    <w:rsid w:val="006243B8"/>
    <w:rsid w:val="00662636"/>
    <w:rsid w:val="006B73C8"/>
    <w:rsid w:val="006D75E2"/>
    <w:rsid w:val="006F08A4"/>
    <w:rsid w:val="0071326F"/>
    <w:rsid w:val="0073737C"/>
    <w:rsid w:val="00743AD0"/>
    <w:rsid w:val="00764FB3"/>
    <w:rsid w:val="00781C22"/>
    <w:rsid w:val="00782B02"/>
    <w:rsid w:val="007D2D1D"/>
    <w:rsid w:val="007D383F"/>
    <w:rsid w:val="00834453"/>
    <w:rsid w:val="00881469"/>
    <w:rsid w:val="008855EC"/>
    <w:rsid w:val="00892DB3"/>
    <w:rsid w:val="008D2113"/>
    <w:rsid w:val="008E3854"/>
    <w:rsid w:val="008F23FE"/>
    <w:rsid w:val="008F2DE4"/>
    <w:rsid w:val="008F49CD"/>
    <w:rsid w:val="00922C4B"/>
    <w:rsid w:val="00983E09"/>
    <w:rsid w:val="00992B52"/>
    <w:rsid w:val="009B186C"/>
    <w:rsid w:val="009B7B73"/>
    <w:rsid w:val="009C1B72"/>
    <w:rsid w:val="009C5EA3"/>
    <w:rsid w:val="009F57A9"/>
    <w:rsid w:val="00A02B20"/>
    <w:rsid w:val="00A1429C"/>
    <w:rsid w:val="00A14AEA"/>
    <w:rsid w:val="00A415AD"/>
    <w:rsid w:val="00A472C6"/>
    <w:rsid w:val="00A5241A"/>
    <w:rsid w:val="00A54639"/>
    <w:rsid w:val="00A56277"/>
    <w:rsid w:val="00A73423"/>
    <w:rsid w:val="00AB4F46"/>
    <w:rsid w:val="00AB5CE1"/>
    <w:rsid w:val="00B04AB6"/>
    <w:rsid w:val="00B07DC3"/>
    <w:rsid w:val="00B3434A"/>
    <w:rsid w:val="00B34CC2"/>
    <w:rsid w:val="00B83048"/>
    <w:rsid w:val="00B912F3"/>
    <w:rsid w:val="00BB44FB"/>
    <w:rsid w:val="00BB766D"/>
    <w:rsid w:val="00C06FAF"/>
    <w:rsid w:val="00C20B22"/>
    <w:rsid w:val="00C25DC7"/>
    <w:rsid w:val="00C75E7E"/>
    <w:rsid w:val="00C86688"/>
    <w:rsid w:val="00D07A40"/>
    <w:rsid w:val="00D42FC7"/>
    <w:rsid w:val="00D47783"/>
    <w:rsid w:val="00D636F2"/>
    <w:rsid w:val="00D95476"/>
    <w:rsid w:val="00DB3F13"/>
    <w:rsid w:val="00DD5A59"/>
    <w:rsid w:val="00DE1A75"/>
    <w:rsid w:val="00DE6453"/>
    <w:rsid w:val="00E02398"/>
    <w:rsid w:val="00E361A5"/>
    <w:rsid w:val="00E611AC"/>
    <w:rsid w:val="00E8575B"/>
    <w:rsid w:val="00F432D5"/>
    <w:rsid w:val="00F64A86"/>
    <w:rsid w:val="00F774CB"/>
    <w:rsid w:val="00FB3133"/>
    <w:rsid w:val="00FC27DB"/>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8F2DE4"/>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866</Words>
  <Characters>4941</Characters>
  <Application>Microsoft Office Word</Application>
  <DocSecurity>0</DocSecurity>
  <Lines>41</Lines>
  <Paragraphs>11</Paragraphs>
  <ScaleCrop>false</ScaleCrop>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2021-05-26T07:51:00Z</dcterms:created>
  <dcterms:modified xsi:type="dcterms:W3CDTF">2021-06-23T07:36:00Z</dcterms:modified>
</cp:coreProperties>
</file>