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F8EF2" w14:textId="3A2AC06B" w:rsidR="004C04EA" w:rsidRPr="004C04EA" w:rsidRDefault="004C04EA" w:rsidP="004C04EA">
      <w:pPr>
        <w:ind w:left="240" w:hangingChars="100" w:hanging="240"/>
        <w:rPr>
          <w:rFonts w:ascii="ＭＳ 明朝" w:hAnsi="ＭＳ 明朝" w:cs="ＭＳ 明朝"/>
        </w:rPr>
      </w:pPr>
      <w:r>
        <w:rPr>
          <w:rFonts w:ascii="ＭＳ 明朝" w:hAnsi="ＭＳ 明朝" w:cs="ＭＳ 明朝" w:hint="eastAsia"/>
        </w:rPr>
        <w:t>９</w:t>
      </w:r>
      <w:r w:rsidR="00247EA4" w:rsidRPr="00A56277">
        <w:rPr>
          <w:rFonts w:ascii="ＭＳ 明朝" w:hAnsi="ＭＳ 明朝" w:cs="ＭＳ 明朝" w:hint="eastAsia"/>
        </w:rPr>
        <w:t xml:space="preserve">　</w:t>
      </w:r>
      <w:r w:rsidRPr="004C04EA">
        <w:rPr>
          <w:rFonts w:ascii="ＭＳ 明朝" w:hAnsi="ＭＳ 明朝" w:cs="ＭＳ 明朝" w:hint="eastAsia"/>
        </w:rPr>
        <w:t xml:space="preserve">次の文章を読んで、後の問いに答えよ。　</w:t>
      </w:r>
      <w:r w:rsidR="00E54CF0">
        <w:rPr>
          <w:rFonts w:ascii="ＭＳ 明朝" w:hAnsi="ＭＳ 明朝" w:cs="ＭＳ 明朝" w:hint="eastAsia"/>
        </w:rPr>
        <w:t xml:space="preserve">　　</w:t>
      </w:r>
      <w:r w:rsidRPr="004C04EA">
        <w:rPr>
          <w:rFonts w:ascii="ＭＳ 明朝" w:hAnsi="ＭＳ 明朝" w:cs="ＭＳ 明朝" w:hint="eastAsia"/>
        </w:rPr>
        <w:t>〈静岡大〉二〇二一年度出題</w:t>
      </w:r>
    </w:p>
    <w:p w14:paraId="10112435" w14:textId="488E2B32" w:rsidR="00247EA4" w:rsidRPr="00A56277" w:rsidRDefault="00247EA4" w:rsidP="0043480A">
      <w:pPr>
        <w:rPr>
          <w:rFonts w:ascii="ＭＳ 明朝" w:cs="Times New Roman"/>
        </w:rPr>
      </w:pPr>
    </w:p>
    <w:p w14:paraId="4CA94994" w14:textId="22E9C3FD"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w:t>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らん</w:t>
            </w:r>
          </w:rt>
          <w:rubyBase>
            <w:r w:rsidR="008B712D" w:rsidRPr="008B712D">
              <w:rPr>
                <w:rFonts w:ascii="RyuminPr6N-Reg" w:cs="RyuminPr6N-Reg" w:hint="eastAsia"/>
                <w:color w:val="000000"/>
                <w:kern w:val="0"/>
              </w:rPr>
              <w:t>爛</w:t>
            </w:r>
          </w:rubyBase>
        </w:ruby>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まん</w:t>
            </w:r>
          </w:rt>
          <w:rubyBase>
            <w:r w:rsidR="008B712D" w:rsidRPr="008B712D">
              <w:rPr>
                <w:rFonts w:ascii="RyuminPr6N-Reg" w:cs="RyuminPr6N-Reg" w:hint="eastAsia"/>
                <w:color w:val="000000"/>
                <w:kern w:val="0"/>
              </w:rPr>
              <w:t>漫</w:t>
            </w:r>
          </w:rubyBase>
        </w:ruby>
      </w:r>
      <w:r w:rsidRPr="004C04EA">
        <w:rPr>
          <w:rFonts w:ascii="RyuminPr6N-Reg" w:cs="RyuminPr6N-Reg" w:hint="eastAsia"/>
          <w:color w:val="000000"/>
          <w:kern w:val="0"/>
        </w:rPr>
        <w:t>と花をつけた桜並木の下を自転車で走っていく。つがいの</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かも</w:t>
            </w:r>
          </w:rt>
          <w:rubyBase>
            <w:r w:rsidR="004C04EA" w:rsidRPr="004C04EA">
              <w:rPr>
                <w:rFonts w:ascii="RyuminPr6N-Reg" w:cs="RyuminPr6N-Reg" w:hint="eastAsia"/>
                <w:color w:val="000000"/>
                <w:kern w:val="0"/>
              </w:rPr>
              <w:t>鴨</w:t>
            </w:r>
          </w:rubyBase>
        </w:ruby>
      </w:r>
      <w:r w:rsidRPr="004C04EA">
        <w:rPr>
          <w:rFonts w:ascii="RyuminPr6N-Reg" w:cs="RyuminPr6N-Reg" w:hint="eastAsia"/>
          <w:color w:val="000000"/>
          <w:kern w:val="0"/>
        </w:rPr>
        <w:t>は川面を</w:t>
      </w:r>
      <w:r w:rsidRPr="0058735B">
        <w:rPr>
          <w:rStyle w:val="8pt0"/>
          <w:rFonts w:hint="eastAsia"/>
          <w:w w:val="88"/>
          <w:position w:val="6"/>
          <w:eastAsianLayout w:id="1717816064" w:vert="1" w:vertCompress="1"/>
        </w:rPr>
        <w:t>（</w:t>
      </w:r>
      <w:r w:rsidRPr="0058735B">
        <w:rPr>
          <w:rStyle w:val="8pt0"/>
          <w:rFonts w:hint="eastAsia"/>
          <w:w w:val="88"/>
          <w:eastAsianLayout w:id="1717816064" w:vert="1" w:vertCompress="1"/>
        </w:rPr>
        <w:t>ア）</w:t>
      </w:r>
      <w:r w:rsidRPr="004C04EA">
        <w:rPr>
          <w:rFonts w:ascii="RyuminPr6N-Reg" w:cs="RyuminPr6N-Reg" w:hint="eastAsia"/>
          <w:color w:val="000000"/>
          <w:kern w:val="0"/>
          <w:u w:val="thick"/>
        </w:rPr>
        <w:t>スベる</w:t>
      </w:r>
      <w:r w:rsidRPr="004C04EA">
        <w:rPr>
          <w:rFonts w:ascii="RyuminPr6N-Reg" w:cs="RyuminPr6N-Reg" w:hint="eastAsia"/>
          <w:color w:val="000000"/>
          <w:kern w:val="0"/>
        </w:rPr>
        <w:t>ように進み、</w:t>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しら</w:t>
            </w:r>
          </w:rt>
          <w:rubyBase>
            <w:r w:rsidR="008B712D" w:rsidRPr="008B712D">
              <w:rPr>
                <w:rFonts w:ascii="RyuminPr6N-Reg" w:cs="RyuminPr6N-Reg" w:hint="eastAsia"/>
                <w:color w:val="000000"/>
                <w:kern w:val="0"/>
              </w:rPr>
              <w:t>白</w:t>
            </w:r>
          </w:rubyBase>
        </w:ruby>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さぎ</w:t>
            </w:r>
          </w:rt>
          <w:rubyBase>
            <w:r w:rsidR="008B712D" w:rsidRPr="008B712D">
              <w:rPr>
                <w:rFonts w:ascii="RyuminPr6N-Reg" w:cs="RyuminPr6N-Reg" w:hint="eastAsia"/>
                <w:color w:val="000000"/>
                <w:kern w:val="0"/>
              </w:rPr>
              <w:t>鷺</w:t>
            </w:r>
          </w:rubyBase>
        </w:ruby>
      </w:r>
      <w:r w:rsidRPr="004C04EA">
        <w:rPr>
          <w:rFonts w:ascii="RyuminPr6N-Reg" w:cs="RyuminPr6N-Reg" w:hint="eastAsia"/>
          <w:color w:val="000000"/>
          <w:kern w:val="0"/>
        </w:rPr>
        <w:t>が</w:t>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なか</w:t>
            </w:r>
          </w:rt>
          <w:rubyBase>
            <w:r w:rsidR="008B712D" w:rsidRPr="008B712D">
              <w:rPr>
                <w:rFonts w:ascii="RyuminPr6N-Reg" w:cs="RyuminPr6N-Reg" w:hint="eastAsia"/>
                <w:color w:val="000000"/>
                <w:kern w:val="0"/>
              </w:rPr>
              <w:t>中</w:t>
            </w:r>
          </w:rubyBase>
        </w:ruby>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す</w:t>
            </w:r>
          </w:rt>
          <w:rubyBase>
            <w:r w:rsidR="008B712D" w:rsidRPr="008B712D">
              <w:rPr>
                <w:rFonts w:ascii="RyuminPr6N-Reg" w:cs="RyuminPr6N-Reg" w:hint="eastAsia"/>
                <w:color w:val="000000"/>
                <w:kern w:val="0"/>
              </w:rPr>
              <w:t>洲</w:t>
            </w:r>
          </w:rubyBase>
        </w:ruby>
      </w:r>
      <w:r w:rsidRPr="004C04EA">
        <w:rPr>
          <w:rFonts w:ascii="RyuminPr6N-Reg" w:cs="RyuminPr6N-Reg" w:hint="eastAsia"/>
          <w:color w:val="000000"/>
          <w:kern w:val="0"/>
        </w:rPr>
        <w:t>に舞い降りる。去年と変わらない春の光景。ただ違うのは、土手にシートを広げて憩う花見客の姿がないことだ。花や鳥たちにとっては変わらぬ春。人にとっては</w:t>
      </w:r>
      <w:r w:rsidR="003D5176" w:rsidRPr="0058735B">
        <w:rPr>
          <w:rStyle w:val="8pt0"/>
          <w:rFonts w:hint="eastAsia"/>
          <w:w w:val="88"/>
          <w:position w:val="6"/>
          <w:eastAsianLayout w:id="1717816064" w:vert="1" w:vertCompress="1"/>
        </w:rPr>
        <w:t>（</w:t>
      </w:r>
      <w:r w:rsidR="003D5176">
        <w:rPr>
          <w:rStyle w:val="8pt0"/>
          <w:rFonts w:hint="eastAsia"/>
          <w:w w:val="88"/>
          <w:position w:val="6"/>
          <w:eastAsianLayout w:id="1717816064" w:vert="1" w:vertCompress="1"/>
        </w:rPr>
        <w:t>イ</w:t>
      </w:r>
      <w:r w:rsidR="003D5176" w:rsidRPr="0058735B">
        <w:rPr>
          <w:rStyle w:val="8pt0"/>
          <w:rFonts w:hint="eastAsia"/>
          <w:w w:val="88"/>
          <w:eastAsianLayout w:id="1717816064" w:vert="1" w:vertCompress="1"/>
        </w:rPr>
        <w:t>）</w:t>
      </w:r>
      <w:r w:rsidRPr="004C04EA">
        <w:rPr>
          <w:rFonts w:ascii="RyuminPr6N-Reg" w:cs="RyuminPr6N-Reg" w:hint="eastAsia"/>
          <w:color w:val="000000"/>
          <w:kern w:val="0"/>
          <w:u w:val="thick"/>
        </w:rPr>
        <w:t>フオン</w:t>
      </w:r>
      <w:r w:rsidRPr="004C04EA">
        <w:rPr>
          <w:rFonts w:ascii="RyuminPr6N-Reg" w:cs="RyuminPr6N-Reg" w:hint="eastAsia"/>
          <w:color w:val="000000"/>
          <w:kern w:val="0"/>
        </w:rPr>
        <w:t>な春。どこまでも続く花の下を走り抜けながら、それぞれの生物が生きている環世界の違いをあらためて思う。同じ時空間を共有していながら、</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す</w:t>
            </w:r>
          </w:rt>
          <w:rubyBase>
            <w:r w:rsidR="004C04EA" w:rsidRPr="004C04EA">
              <w:rPr>
                <w:rFonts w:ascii="RyuminPr6N-Reg" w:cs="RyuminPr6N-Reg" w:hint="eastAsia"/>
                <w:color w:val="000000"/>
                <w:kern w:val="0"/>
              </w:rPr>
              <w:t>棲</w:t>
            </w:r>
          </w:rubyBase>
        </w:ruby>
      </w:r>
      <w:r w:rsidRPr="004C04EA">
        <w:rPr>
          <w:rFonts w:ascii="RyuminPr6N-Reg" w:cs="RyuminPr6N-Reg" w:hint="eastAsia"/>
          <w:color w:val="000000"/>
          <w:kern w:val="0"/>
        </w:rPr>
        <w:t>んでいる世界は異なっている。</w:t>
      </w:r>
    </w:p>
    <w:p w14:paraId="15789AD8"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でもいま、私たちが恐れているのは異なる環世界の間を往き来するものだ。動物から人へ、人から人へ。生物の間を往き来し、感染し、影響を及ぼすもの。</w:t>
      </w:r>
    </w:p>
    <w:p w14:paraId="4ED90F68" w14:textId="3614740D"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かつてレヴィ＝ストロースは狂牛病（牛海綿状脳症：ＢＳＥ）について、人間が作りだした</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カニバリズム</w:t>
            </w:r>
          </w:rt>
          <w:rubyBase>
            <w:r w:rsidR="004C04EA" w:rsidRPr="004C04EA">
              <w:rPr>
                <w:rFonts w:ascii="RyuminPr6N-Reg" w:cs="RyuminPr6N-Reg" w:hint="eastAsia"/>
                <w:color w:val="000000"/>
                <w:kern w:val="0"/>
              </w:rPr>
              <w:t>共食い</w:t>
            </w:r>
          </w:rubyBase>
        </w:ruby>
      </w:r>
      <w:r w:rsidRPr="004C04EA">
        <w:rPr>
          <w:rFonts w:ascii="RyuminPr6N-Reg" w:cs="RyuminPr6N-Reg" w:hint="eastAsia"/>
          <w:color w:val="000000"/>
          <w:kern w:val="0"/>
        </w:rPr>
        <w:t>の帰結として論じた。ウシの死骸の一部を飼料に混ぜて</w:t>
      </w:r>
      <w:r w:rsidR="003D5176" w:rsidRPr="0058735B">
        <w:rPr>
          <w:rStyle w:val="8pt0"/>
          <w:rFonts w:hint="eastAsia"/>
          <w:w w:val="88"/>
          <w:position w:val="6"/>
          <w:eastAsianLayout w:id="1717816064" w:vert="1" w:vertCompress="1"/>
        </w:rPr>
        <w:t>（</w:t>
      </w:r>
      <w:r w:rsidR="003D5176">
        <w:rPr>
          <w:rStyle w:val="8pt0"/>
          <w:rFonts w:hint="eastAsia"/>
          <w:w w:val="88"/>
          <w:position w:val="6"/>
          <w:eastAsianLayout w:id="1717816064" w:vert="1" w:vertCompress="1"/>
        </w:rPr>
        <w:t>ウ</w:t>
      </w:r>
      <w:r w:rsidR="003D5176" w:rsidRPr="0058735B">
        <w:rPr>
          <w:rStyle w:val="8pt0"/>
          <w:rFonts w:hint="eastAsia"/>
          <w:w w:val="88"/>
          <w:eastAsianLayout w:id="1717816064" w:vert="1" w:vertCompress="1"/>
        </w:rPr>
        <w:t>）</w:t>
      </w:r>
      <w:r w:rsidRPr="004C04EA">
        <w:rPr>
          <w:rFonts w:ascii="RyuminPr6N-Reg" w:cs="RyuminPr6N-Reg" w:hint="eastAsia"/>
          <w:color w:val="000000"/>
          <w:kern w:val="0"/>
          <w:u w:val="thick"/>
        </w:rPr>
        <w:t>カチク</w:t>
      </w:r>
      <w:r w:rsidRPr="004C04EA">
        <w:rPr>
          <w:rFonts w:ascii="RyuminPr6N-Reg" w:cs="RyuminPr6N-Reg" w:hint="eastAsia"/>
          <w:color w:val="000000"/>
          <w:kern w:val="0"/>
        </w:rPr>
        <w:t>に食べさせたことがこの病の</w:t>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まん</w:t>
            </w:r>
          </w:rt>
          <w:rubyBase>
            <w:r w:rsidR="008B712D" w:rsidRPr="008B712D">
              <w:rPr>
                <w:rFonts w:ascii="RyuminPr6N-Reg" w:cs="RyuminPr6N-Reg" w:hint="eastAsia"/>
                <w:color w:val="000000"/>
                <w:kern w:val="0"/>
              </w:rPr>
              <w:t>蔓</w:t>
            </w:r>
          </w:rubyBase>
        </w:ruby>
      </w:r>
      <w:r w:rsidR="008B712D" w:rsidRPr="008B712D">
        <w:rPr>
          <w:rFonts w:ascii="RyuminPr6N-Reg" w:cs="RyuminPr6N-Reg"/>
          <w:color w:val="000000"/>
          <w:kern w:val="0"/>
        </w:rPr>
        <w:ruby>
          <w:rubyPr>
            <w:rubyAlign w:val="distributeSpace"/>
            <w:hps w:val="10"/>
            <w:hpsRaise w:val="20"/>
            <w:hpsBaseText w:val="24"/>
            <w:lid w:val="ja-JP"/>
          </w:rubyPr>
          <w:rt>
            <w:r w:rsidR="008B712D" w:rsidRPr="008B712D">
              <w:rPr>
                <w:rFonts w:ascii="ＭＳ 明朝" w:eastAsia="ＭＳ 明朝" w:hAnsi="ＭＳ 明朝" w:cs="RyuminPr6N-Reg" w:hint="eastAsia"/>
                <w:color w:val="000000"/>
                <w:kern w:val="0"/>
              </w:rPr>
              <w:t>えん</w:t>
            </w:r>
          </w:rt>
          <w:rubyBase>
            <w:r w:rsidR="008B712D" w:rsidRPr="008B712D">
              <w:rPr>
                <w:rFonts w:ascii="RyuminPr6N-Reg" w:cs="RyuminPr6N-Reg" w:hint="eastAsia"/>
                <w:color w:val="000000"/>
                <w:kern w:val="0"/>
              </w:rPr>
              <w:t>延</w:t>
            </w:r>
          </w:rubyBase>
        </w:ruby>
      </w:r>
      <w:r w:rsidRPr="004C04EA">
        <w:rPr>
          <w:rFonts w:ascii="RyuminPr6N-Reg" w:cs="RyuminPr6N-Reg" w:hint="eastAsia"/>
          <w:color w:val="000000"/>
          <w:kern w:val="0"/>
        </w:rPr>
        <w:t>を招き、病んだウシの肉を食べることで人間も死の危険に</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さら</w:t>
            </w:r>
          </w:rt>
          <w:rubyBase>
            <w:r w:rsidR="004C04EA" w:rsidRPr="004C04EA">
              <w:rPr>
                <w:rFonts w:ascii="RyuminPr6N-Reg" w:cs="RyuminPr6N-Reg" w:hint="eastAsia"/>
                <w:color w:val="000000"/>
                <w:kern w:val="0"/>
              </w:rPr>
              <w:t>晒</w:t>
            </w:r>
          </w:rubyBase>
        </w:ruby>
      </w:r>
      <w:r w:rsidRPr="004C04EA">
        <w:rPr>
          <w:rFonts w:ascii="RyuminPr6N-Reg" w:cs="RyuminPr6N-Reg" w:hint="eastAsia"/>
          <w:color w:val="000000"/>
          <w:kern w:val="0"/>
        </w:rPr>
        <w:t>される。彼が指摘したのは、ウシがウシを食うことだけではなく、人がウシを食べることもまた、動物同士の共食いという一種のカニバリズムにほかならないということだった。そこには「食べる」という抜き差しならない関係を通して他の存在とつながりあい、相手の一部を自己の中に</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と</w:t>
            </w:r>
          </w:rt>
          <w:rubyBase>
            <w:r w:rsidR="004C04EA" w:rsidRPr="004C04EA">
              <w:rPr>
                <w:rFonts w:ascii="RyuminPr6N-Reg" w:cs="RyuminPr6N-Reg" w:hint="eastAsia"/>
                <w:color w:val="000000"/>
                <w:kern w:val="0"/>
              </w:rPr>
              <w:t>摂</w:t>
            </w:r>
          </w:rubyBase>
        </w:ruby>
      </w:r>
      <w:r w:rsidRPr="004C04EA">
        <w:rPr>
          <w:rFonts w:ascii="RyuminPr6N-Reg" w:cs="RyuminPr6N-Reg" w:hint="eastAsia"/>
          <w:color w:val="000000"/>
          <w:kern w:val="0"/>
        </w:rPr>
        <w:t>り入れ、それによって危機的な影響を被ってしまうという、つながりと同化の負の側面が示されている。</w:t>
      </w:r>
    </w:p>
    <w:p w14:paraId="7830F8CC" w14:textId="0041F2F6"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だが、あえてカニバリズムというまでもなく、私たちは常にそうした危うさをはらんだ自他のつながりと融合を生きているのかもしれない。無数の物質を摂りこむことで「私」が形成されると同時に、「私」から出ていく物質には私の一部が含まれている。そのようにして、私は無数の他からなるとともに、無数の他の中に拡散している。</w:t>
      </w:r>
      <w:r w:rsidRPr="004C04EA">
        <w:rPr>
          <w:rStyle w:val="8pt0"/>
          <w:rFonts w:hint="eastAsia"/>
        </w:rPr>
        <w:t>①</w:t>
      </w:r>
      <w:r w:rsidRPr="004C04EA">
        <w:rPr>
          <w:rFonts w:ascii="RyuminPr6N-Reg" w:cs="RyuminPr6N-Reg" w:hint="eastAsia"/>
          <w:color w:val="000000"/>
          <w:kern w:val="0"/>
          <w:u w:val="thick"/>
        </w:rPr>
        <w:t>自己でもあり他でもある</w:t>
      </w:r>
      <w:r w:rsidR="00032436">
        <w:rPr>
          <w:rFonts w:ascii="RyuminPr6N-Reg" w:cs="RyuminPr6N-Reg"/>
          <w:color w:val="000000"/>
          <w:kern w:val="0"/>
          <w:u w:val="thick"/>
        </w:rPr>
        <w:ruby>
          <w:rubyPr>
            <w:rubyAlign w:val="center"/>
            <w:hps w:val="10"/>
            <w:hpsRaise w:val="24"/>
            <w:hpsBaseText w:val="24"/>
            <w:lid w:val="ja-JP"/>
          </w:rubyPr>
          <w:rt>
            <w:r w:rsidR="00032436" w:rsidRPr="00032436">
              <w:rPr>
                <w:rFonts w:ascii="ＭＳ 明朝" w:eastAsia="ＭＳ 明朝" w:hAnsi="ＭＳ 明朝" w:cs="RyuminPr6N-Reg" w:hint="eastAsia"/>
                <w:color w:val="000000"/>
                <w:kern w:val="0"/>
                <w:sz w:val="10"/>
                <w:u w:val="thick"/>
              </w:rPr>
              <w:t>サブスタンス</w:t>
            </w:r>
          </w:rt>
          <w:rubyBase>
            <w:r w:rsidR="00032436">
              <w:rPr>
                <w:rFonts w:ascii="RyuminPr6N-Reg" w:cs="RyuminPr6N-Reg" w:hint="eastAsia"/>
                <w:color w:val="000000"/>
                <w:kern w:val="0"/>
                <w:u w:val="thick"/>
              </w:rPr>
              <w:t>物質</w:t>
            </w:r>
          </w:rubyBase>
        </w:ruby>
      </w:r>
      <w:r w:rsidRPr="004C04EA">
        <w:rPr>
          <w:rFonts w:ascii="RyuminPr6N-Reg" w:cs="RyuminPr6N-Reg" w:hint="eastAsia"/>
          <w:color w:val="000000"/>
          <w:kern w:val="0"/>
        </w:rPr>
        <w:t>は、そうしていくつもの環世界の間をめぐり流れる。</w:t>
      </w:r>
    </w:p>
    <w:p w14:paraId="09C59928"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lastRenderedPageBreak/>
        <w:t xml:space="preserve">　食べること、触れあうこと、世話すること、分かちあうこと。そうした日常的な行為を通して、私と人間ならざるものを含む他者たちの断片は延々と受け渡しされ、摂取され、放出され、拡散し、循環していく。</w:t>
      </w:r>
    </w:p>
    <w:p w14:paraId="7C914E7F" w14:textId="2A0ACD7E"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南アジアの村で、あるいはメラネシアの島で、人類学者たちはそうした相互浸透的で拡散的な「人」のありように出会ってきた。水や食物、血液や母乳、供物や贈り物。それらの内に含まれ、やりとりを通して人びとの間を受け渡されていくものを、人類学者は「サブスタンス＝コード」と呼んだ。それは物質としてのサブスタンスと、人のありようを方向づけ、自己と他者、人間と自然の関係を秩序づける</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のり</w:t>
            </w:r>
          </w:rt>
          <w:rubyBase>
            <w:r w:rsidR="004C04EA" w:rsidRPr="004C04EA">
              <w:rPr>
                <w:rFonts w:ascii="RyuminPr6N-Reg" w:cs="RyuminPr6N-Reg" w:hint="eastAsia"/>
                <w:color w:val="000000"/>
                <w:kern w:val="0"/>
              </w:rPr>
              <w:t>規</w:t>
            </w:r>
          </w:rubyBase>
        </w:ruby>
      </w:r>
      <w:r w:rsidRPr="004C04EA">
        <w:rPr>
          <w:rFonts w:ascii="RyuminPr6N-Reg" w:cs="RyuminPr6N-Reg" w:hint="eastAsia"/>
          <w:color w:val="000000"/>
          <w:kern w:val="0"/>
        </w:rPr>
        <w:t>との一体性をあらわす概念である。人類学的な議論において、このように他者のサブスタンス＝コードを摂りこむことで生成するとともに変容し、自己の一部を放出することでつながりの中に拡散してゆくような人のあり方は、明確な境界をもち、それ以上分けられない存在としての「個人（</w:t>
      </w:r>
      <w:r w:rsidRPr="00032436">
        <w:rPr>
          <w:rFonts w:asciiTheme="minorEastAsia" w:hAnsiTheme="minorEastAsia" w:cs="RyuminPr6N-Reg"/>
          <w:color w:val="000000"/>
          <w:kern w:val="0"/>
        </w:rPr>
        <w:t>individual</w:t>
      </w:r>
      <w:r w:rsidRPr="004C04EA">
        <w:rPr>
          <w:rFonts w:ascii="RyuminPr6N-Reg" w:cs="RyuminPr6N-Reg" w:hint="eastAsia"/>
          <w:color w:val="000000"/>
          <w:kern w:val="0"/>
        </w:rPr>
        <w:t>）」と対比されるべき「分人（</w:t>
      </w:r>
      <w:r w:rsidRPr="00032436">
        <w:rPr>
          <w:rFonts w:asciiTheme="minorEastAsia" w:hAnsiTheme="minorEastAsia" w:cs="RyuminPr6N-Reg"/>
          <w:color w:val="000000"/>
          <w:kern w:val="0"/>
        </w:rPr>
        <w:t>dividual person</w:t>
      </w:r>
      <w:r w:rsidRPr="004C04EA">
        <w:rPr>
          <w:rFonts w:ascii="RyuminPr6N-Reg" w:cs="RyuminPr6N-Reg" w:hint="eastAsia"/>
          <w:color w:val="000000"/>
          <w:kern w:val="0"/>
        </w:rPr>
        <w:t>）」と呼ばれ、一部の非西洋社会における独特な人間像を表すものとされてきた。</w:t>
      </w:r>
    </w:p>
    <w:p w14:paraId="6D7D5C77"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p>
    <w:p w14:paraId="7D5124A8"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ところで、生物学者の中屋敷均によれば、ウイルスなるものは一般に、キャプシドというタンパク質の集合体が、固有の遺伝情報からなる核酸を包みこむという基本構造をもつという。中屋敷はまた、親から子へという鉛直方向における遺伝子の伝達とは異なり、同時代に存在する他種の生物の間で遺伝子がやりとりされるという、遺伝子の「水平移行」を媒介するウイルスの働きについて述べている。たとえば、ある宿主の遺伝子をウイルスが運び出して別の宿主に感染することで、前者の遺伝情報が後者に移行することがありうる。</w:t>
      </w:r>
    </w:p>
    <w:p w14:paraId="2CF842BC"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コード化された情報を内包し、宿主の間を水平方向に移動していく物質。</w:t>
      </w:r>
      <w:r w:rsidRPr="004C04EA">
        <w:rPr>
          <w:rStyle w:val="8pt0"/>
          <w:rFonts w:hint="eastAsia"/>
        </w:rPr>
        <w:t>②</w:t>
      </w:r>
      <w:r w:rsidRPr="004C04EA">
        <w:rPr>
          <w:rFonts w:ascii="RyuminPr6N-Reg" w:cs="RyuminPr6N-Reg" w:hint="eastAsia"/>
          <w:color w:val="000000"/>
          <w:kern w:val="0"/>
          <w:u w:val="thick"/>
        </w:rPr>
        <w:t>とすればウイルスは、いわば文字通りの「サブスタンス＝コード」だといえるかもしれない</w:t>
      </w:r>
      <w:r w:rsidRPr="004C04EA">
        <w:rPr>
          <w:rFonts w:ascii="RyuminPr6N-Reg" w:cs="RyuminPr6N-Reg" w:hint="eastAsia"/>
          <w:color w:val="000000"/>
          <w:kern w:val="0"/>
        </w:rPr>
        <w:t>。</w:t>
      </w:r>
    </w:p>
    <w:p w14:paraId="4B24E9F5"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ただしもちろん、それは人類学者によって長らく議論されてきたサブスタンス＝コードと同じではない。人類学的な議論において、「コード」という語は符</w:t>
      </w:r>
      <w:r w:rsidRPr="004C04EA">
        <w:rPr>
          <w:rFonts w:ascii="RyuminPr6N-Reg" w:cs="RyuminPr6N-Reg" w:hint="eastAsia"/>
          <w:color w:val="000000"/>
          <w:kern w:val="0"/>
        </w:rPr>
        <w:lastRenderedPageBreak/>
        <w:t>号化された情報というよりも人としての規を意味しており、ゆえに人類学的なサブスタンス＝コードの概念には、社会関係や価値観やモラルなどが含意されている。他方で、ウイルスに含まれるコードは本来的に、社会的なものでも倫理的なものでもない。</w:t>
      </w:r>
    </w:p>
    <w:p w14:paraId="623036AA" w14:textId="2DDEEFF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その一方で、ウイルスを含む生物学的なサブスタンス＝コードの流通は、社会化されることがありうる。たとえば、あるウイルスの感染経路をたどろうとするとき、それはウイルスが</w:t>
      </w:r>
      <w:r w:rsidR="00032436">
        <w:rPr>
          <w:rFonts w:ascii="RyuminPr6N-Reg" w:cs="RyuminPr6N-Reg"/>
          <w:color w:val="000000"/>
          <w:kern w:val="0"/>
        </w:rPr>
        <w:ruby>
          <w:rubyPr>
            <w:rubyAlign w:val="distributeSpace"/>
            <w:hps w:val="10"/>
            <w:hpsRaise w:val="22"/>
            <w:hpsBaseText w:val="24"/>
            <w:lid w:val="ja-JP"/>
          </w:rubyPr>
          <w:rt>
            <w:r w:rsidR="00032436" w:rsidRPr="00032436">
              <w:rPr>
                <w:rFonts w:ascii="ＭＳ 明朝" w:eastAsia="ＭＳ 明朝" w:hAnsi="ＭＳ 明朝" w:cs="RyuminPr6N-Reg" w:hint="eastAsia"/>
                <w:color w:val="000000"/>
                <w:kern w:val="0"/>
                <w:sz w:val="10"/>
              </w:rPr>
              <w:t>でん</w:t>
            </w:r>
          </w:rt>
          <w:rubyBase>
            <w:r w:rsidR="00032436">
              <w:rPr>
                <w:rFonts w:ascii="RyuminPr6N-Reg" w:cs="RyuminPr6N-Reg" w:hint="eastAsia"/>
                <w:color w:val="000000"/>
                <w:kern w:val="0"/>
              </w:rPr>
              <w:t>伝</w:t>
            </w:r>
          </w:rubyBase>
        </w:ruby>
      </w:r>
      <w:r w:rsidR="00032436">
        <w:rPr>
          <w:rFonts w:ascii="RyuminPr6N-Reg" w:cs="RyuminPr6N-Reg"/>
          <w:color w:val="000000"/>
          <w:kern w:val="0"/>
        </w:rPr>
        <w:ruby>
          <w:rubyPr>
            <w:rubyAlign w:val="distributeSpace"/>
            <w:hps w:val="10"/>
            <w:hpsRaise w:val="22"/>
            <w:hpsBaseText w:val="24"/>
            <w:lid w:val="ja-JP"/>
          </w:rubyPr>
          <w:rt>
            <w:r w:rsidR="00032436" w:rsidRPr="00032436">
              <w:rPr>
                <w:rFonts w:ascii="ＭＳ 明朝" w:eastAsia="ＭＳ 明朝" w:hAnsi="ＭＳ 明朝" w:cs="RyuminPr6N-Reg" w:hint="eastAsia"/>
                <w:color w:val="000000"/>
                <w:kern w:val="0"/>
                <w:sz w:val="10"/>
              </w:rPr>
              <w:t>ぱ</w:t>
            </w:r>
          </w:rt>
          <w:rubyBase>
            <w:r w:rsidR="00032436">
              <w:rPr>
                <w:rFonts w:ascii="RyuminPr6N-Reg" w:cs="RyuminPr6N-Reg" w:hint="eastAsia"/>
                <w:color w:val="000000"/>
                <w:kern w:val="0"/>
              </w:rPr>
              <w:t>播</w:t>
            </w:r>
          </w:rubyBase>
        </w:ruby>
      </w:r>
      <w:r w:rsidRPr="004C04EA">
        <w:rPr>
          <w:rFonts w:ascii="RyuminPr6N-Reg" w:cs="RyuminPr6N-Reg" w:hint="eastAsia"/>
          <w:color w:val="000000"/>
          <w:kern w:val="0"/>
        </w:rPr>
        <w:t>していく宿主と宿主の関係性をたどり、明らかにしていくことにほかならない。そのつながりは次々に枝分かれし、伸展し、拡散していく。このとき、宿主である「私」の微小な断片が接触を通して社会関係の網の目の中に分散していくとともに、無数の他者たちの断片が知らぬ間に「私」の中に混入していることが、想像でも比喩でもなく、端的な事実として知らしめられる。</w:t>
      </w:r>
    </w:p>
    <w:p w14:paraId="6EAE0FB7"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そうして気づかされるのは、透過的で拡散的な「分人」としての人が、遠い異文化に生きる人びとの想像の産物であるのではなく、確固たる境界をもち、これ以上分けることができない存在としての「個人」こそが、たぶん幻想なのだということだ。</w:t>
      </w:r>
    </w:p>
    <w:p w14:paraId="269DD844"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p>
    <w:p w14:paraId="107E7B0D"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サブスタンス＝コードや「分人」などの概念を提唱した人類学者たちは、南アジア社会において、危険をはらんだ「他者」との接触や物のやりとりがもたらすかもしれない影響から自分の身を守るために、人びとが編みだした規範やふるまいの例を報告している。</w:t>
      </w:r>
    </w:p>
    <w:p w14:paraId="5F436D19"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相手と触れあわない、共食しない、同じ食器を使わない。あるいはまた、相手と適切な距離をとり、互いの間に一時的な境界を引く。</w:t>
      </w:r>
    </w:p>
    <w:p w14:paraId="38BD4DF2"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他者との接触は潜在的な畏れをはらみ、接触にともなうサブスタンス＝コードのやりとりには常に危険が潜んでいる。そして、そうした危険を回避するためにつながりを断ち切ろうとする方法は、いつもどこか似通っている。</w:t>
      </w:r>
    </w:p>
    <w:p w14:paraId="51640C0A"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lastRenderedPageBreak/>
        <w:t xml:space="preserve">　遺伝情報からなる核酸を包みこんだタンパク質の集合体。そんな生物学的なサブスタンス＝コードは本来的に、人間的なものでも社会的なものでもない。だが、それが社会関係を通して伝播し、拡散し、それを受け渡しする人びとの生に重大な影響を及ぼすとき、人類学者の見出したサブスタンス＝コードの場合と同じく、その流通を制御し、やりとりをコントロールするための方法が編みだされる。</w:t>
      </w:r>
    </w:p>
    <w:p w14:paraId="062EAE48" w14:textId="060DFC61"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ただし今や、そのために用いられるのは洗練されたテクノロジーだ。スマートフォンの位置情報や検索</w:t>
      </w:r>
      <w:r w:rsidR="003D5176" w:rsidRPr="0058735B">
        <w:rPr>
          <w:rStyle w:val="8pt0"/>
          <w:rFonts w:hint="eastAsia"/>
          <w:w w:val="88"/>
          <w:position w:val="6"/>
          <w:eastAsianLayout w:id="1717816064" w:vert="1" w:vertCompress="1"/>
        </w:rPr>
        <w:t>（</w:t>
      </w:r>
      <w:r w:rsidR="003D5176">
        <w:rPr>
          <w:rStyle w:val="8pt0"/>
          <w:rFonts w:hint="eastAsia"/>
          <w:w w:val="88"/>
          <w:position w:val="6"/>
          <w:eastAsianLayout w:id="1717816064" w:vert="1" w:vertCompress="1"/>
        </w:rPr>
        <w:t>エ</w:t>
      </w:r>
      <w:r w:rsidR="003D5176" w:rsidRPr="0058735B">
        <w:rPr>
          <w:rStyle w:val="8pt0"/>
          <w:rFonts w:hint="eastAsia"/>
          <w:w w:val="88"/>
          <w:eastAsianLayout w:id="1717816064" w:vert="1" w:vertCompress="1"/>
        </w:rPr>
        <w:t>）</w:t>
      </w:r>
      <w:r w:rsidRPr="004C04EA">
        <w:rPr>
          <w:rFonts w:ascii="RyuminPr6N-Reg" w:cs="RyuminPr6N-Reg" w:hint="eastAsia"/>
          <w:color w:val="000000"/>
          <w:kern w:val="0"/>
          <w:u w:val="thick"/>
        </w:rPr>
        <w:t>リレキ</w:t>
      </w:r>
      <w:r w:rsidRPr="004C04EA">
        <w:rPr>
          <w:rFonts w:ascii="RyuminPr6N-Reg" w:cs="RyuminPr6N-Reg" w:hint="eastAsia"/>
          <w:color w:val="000000"/>
          <w:kern w:val="0"/>
        </w:rPr>
        <w:t>の統計データを用いたクラスター発生エリアの推定、携帯電話やＩＣカードのデータを用いた感染者の移動経路の特定、スマートフォンのアプリを用いた利用者同士の接触の記録と感染者との接触の通知。</w:t>
      </w:r>
    </w:p>
    <w:p w14:paraId="47E0C10B"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これらのことを可能にしているのは、普段はさほど意識されることもないスマートで便利な情報ネットワークだ。ウイルスという生物学的なサブスタンス＝コードの流通を把握し、制御するためにインフラ化した情報のネットワークが用いられ、それを補完するために新たな技術が開発されていく。人びとの移動経路が追跡され、互いの接触が記録され、感染の軌跡が可視化される。そうやって部分的にせよ</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あら</w:t>
            </w:r>
          </w:rt>
          <w:rubyBase>
            <w:r w:rsidR="004C04EA" w:rsidRPr="004C04EA">
              <w:rPr>
                <w:rFonts w:ascii="RyuminPr6N-Reg" w:cs="RyuminPr6N-Reg" w:hint="eastAsia"/>
                <w:color w:val="000000"/>
                <w:kern w:val="0"/>
              </w:rPr>
              <w:t>露</w:t>
            </w:r>
          </w:rubyBase>
        </w:ruby>
      </w:r>
      <w:r w:rsidRPr="004C04EA">
        <w:rPr>
          <w:rFonts w:ascii="RyuminPr6N-Reg" w:cs="RyuminPr6N-Reg" w:hint="eastAsia"/>
          <w:color w:val="000000"/>
          <w:kern w:val="0"/>
        </w:rPr>
        <w:t>わにされるのは、皮肉にも「個人情報」という名で呼ばれる私たちの痕跡、私たちの断片、私たちのつながりと混交と拡散のありさまである。</w:t>
      </w:r>
    </w:p>
    <w:p w14:paraId="145AA861"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たぶん</w:t>
      </w:r>
      <w:r w:rsidRPr="00032436">
        <w:rPr>
          <w:rFonts w:asciiTheme="minorEastAsia" w:hAnsiTheme="minorEastAsia" w:cs="RyuminPr6N-Reg"/>
          <w:color w:val="000000"/>
          <w:kern w:val="0"/>
        </w:rPr>
        <w:t>individual</w:t>
      </w:r>
      <w:r w:rsidRPr="004C04EA">
        <w:rPr>
          <w:rFonts w:ascii="RyuminPr6N-Reg" w:cs="RyuminPr6N-Reg" w:hint="eastAsia"/>
          <w:color w:val="000000"/>
          <w:kern w:val="0"/>
        </w:rPr>
        <w:t>など、</w:t>
      </w:r>
      <w:r w:rsidRPr="004C04EA">
        <w:rPr>
          <w:rStyle w:val="8pt0"/>
          <w:rFonts w:hint="eastAsia"/>
        </w:rPr>
        <w:t>③</w:t>
      </w:r>
      <w:r w:rsidRPr="004C04EA">
        <w:rPr>
          <w:rFonts w:ascii="RyuminPr6N-Reg" w:cs="RyuminPr6N-Reg" w:hint="eastAsia"/>
          <w:color w:val="000000"/>
          <w:kern w:val="0"/>
          <w:u w:val="thick"/>
        </w:rPr>
        <w:t>これまでに一度も存在したことはなかった</w:t>
      </w:r>
      <w:r w:rsidRPr="004C04EA">
        <w:rPr>
          <w:rFonts w:ascii="RyuminPr6N-Reg" w:cs="RyuminPr6N-Reg" w:hint="eastAsia"/>
          <w:color w:val="000000"/>
          <w:kern w:val="0"/>
        </w:rPr>
        <w:t>のだ。</w:t>
      </w:r>
    </w:p>
    <w:p w14:paraId="74FA3B7F" w14:textId="6BD6BE91"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だが、人間によるそうした把握や制御の試みをよそに、ウイルスは人と人の間を、異なる環世界に生きる生物たちの間をめぐり流れる。そのことが可能であるのは、まずもって異なる存在である〈私―たち〉の間に、少なくとも授受の関係が成り立つような共通項があるからだ。くわえて、ウイルスの</w:t>
      </w:r>
      <w:r w:rsidR="003D5176" w:rsidRPr="0058735B">
        <w:rPr>
          <w:rStyle w:val="8pt0"/>
          <w:rFonts w:hint="eastAsia"/>
          <w:w w:val="88"/>
          <w:position w:val="6"/>
          <w:eastAsianLayout w:id="1717816064" w:vert="1" w:vertCompress="1"/>
        </w:rPr>
        <w:t>（</w:t>
      </w:r>
      <w:r w:rsidR="003D5176">
        <w:rPr>
          <w:rStyle w:val="8pt0"/>
          <w:rFonts w:hint="eastAsia"/>
          <w:w w:val="88"/>
          <w:position w:val="6"/>
          <w:eastAsianLayout w:id="1717816064" w:vert="1" w:vertCompress="1"/>
        </w:rPr>
        <w:t>オ</w:t>
      </w:r>
      <w:r w:rsidR="003D5176" w:rsidRPr="0058735B">
        <w:rPr>
          <w:rStyle w:val="8pt0"/>
          <w:rFonts w:hint="eastAsia"/>
          <w:w w:val="88"/>
          <w:eastAsianLayout w:id="1717816064" w:vert="1" w:vertCompress="1"/>
        </w:rPr>
        <w:t>）</w:t>
      </w:r>
      <w:r w:rsidRPr="004C04EA">
        <w:rPr>
          <w:rFonts w:ascii="RyuminPr6N-Reg" w:cs="RyuminPr6N-Reg" w:hint="eastAsia"/>
          <w:color w:val="000000"/>
          <w:kern w:val="0"/>
          <w:u w:val="thick"/>
        </w:rPr>
        <w:t>ジンソク</w:t>
      </w:r>
      <w:r w:rsidRPr="004C04EA">
        <w:rPr>
          <w:rFonts w:ascii="RyuminPr6N-Reg" w:cs="RyuminPr6N-Reg" w:hint="eastAsia"/>
          <w:color w:val="000000"/>
          <w:kern w:val="0"/>
        </w:rPr>
        <w:t>な流通と広範な拡散を可能としているのは、人間の作りだした社会的ネットワークの存在にほかならない。</w:t>
      </w:r>
    </w:p>
    <w:p w14:paraId="3EC9620F"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だからこそいま、人間性や社会性とは本来的に無関係なサブスタンス＝コードとして、異なる存在の間をめぐり流れるウイルスの流通を見つめる視座と、そうした流通がどのようなネットワークによって媒介されており、それに対処す</w:t>
      </w:r>
      <w:r w:rsidRPr="004C04EA">
        <w:rPr>
          <w:rFonts w:ascii="RyuminPr6N-Reg" w:cs="RyuminPr6N-Reg" w:hint="eastAsia"/>
          <w:color w:val="000000"/>
          <w:kern w:val="0"/>
        </w:rPr>
        <w:lastRenderedPageBreak/>
        <w:t>るためにいかなる社会的・政治的な方法が編みだされ、テクノロジーとして実装され、普及することで社会の常態を変えていくのかを注視する視座の両方が必要であると思われる。生物学的なサブスタンス＝コードの流通と、社会的かつ政治的なネットワークのもつれあいを見定めるために。</w:t>
      </w:r>
    </w:p>
    <w:p w14:paraId="4EC3BB15"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p>
    <w:p w14:paraId="45ECE21B"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レヴィ＝ストロースの論考に戻ろう。狂牛病の蔓延を、人為的に作りだされたカニバリズムの破滅的な帰結とみる彼の指摘によって気づかされることは、この病は「ウシがウシを食べ、その肉を人間が食べる」という、自然状態ではありえない食物連鎖によって生じたサブスタンス＝コードの思いがけない伝播と混交の結果であるということだ。従来、そうした危険な混交を避け、サブスタンス＝コードの流通を制御する装置のひとつが、禁忌と呼ばれるものであった。自然の</w:t>
      </w:r>
      <w:r w:rsidRPr="004C04EA">
        <w:rPr>
          <w:rFonts w:ascii="RyuminPr6N-Reg" w:cs="RyuminPr6N-Reg"/>
          <w:color w:val="000000"/>
          <w:kern w:val="0"/>
        </w:rPr>
        <w:ruby>
          <w:rubyPr>
            <w:rubyAlign w:val="distributeSpace"/>
            <w:hps w:val="10"/>
            <w:hpsRaise w:val="20"/>
            <w:hpsBaseText w:val="24"/>
            <w:lid w:val="ja-JP"/>
          </w:rubyPr>
          <w:rt>
            <w:r w:rsidR="004C04EA" w:rsidRPr="004C04EA">
              <w:rPr>
                <w:rFonts w:ascii="RyuminPr6N-Reg" w:cs="RyuminPr6N-Reg" w:hint="eastAsia"/>
                <w:color w:val="000000"/>
                <w:kern w:val="0"/>
              </w:rPr>
              <w:t>おきて</w:t>
            </w:r>
          </w:rt>
          <w:rubyBase>
            <w:r w:rsidR="004C04EA" w:rsidRPr="004C04EA">
              <w:rPr>
                <w:rFonts w:ascii="RyuminPr6N-Reg" w:cs="RyuminPr6N-Reg" w:hint="eastAsia"/>
                <w:color w:val="000000"/>
                <w:kern w:val="0"/>
              </w:rPr>
              <w:t>掟</w:t>
            </w:r>
          </w:rubyBase>
        </w:ruby>
      </w:r>
      <w:r w:rsidRPr="004C04EA">
        <w:rPr>
          <w:rFonts w:ascii="RyuminPr6N-Reg" w:cs="RyuminPr6N-Reg" w:hint="eastAsia"/>
          <w:color w:val="000000"/>
          <w:kern w:val="0"/>
        </w:rPr>
        <w:t>とみえるまでに根源的な禁忌が破られたとき、危険をはらんだサブスタンス＝コードは制御を超えて氾濫し、それを摂取した者を死に至らしめる。</w:t>
      </w:r>
    </w:p>
    <w:p w14:paraId="2BAAF89B" w14:textId="777777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南アジアの各地で調査を行なった人類学者たちは、サブスタンス＝コードのやりとりを通して他者と混じりあい、浸透しあうことの危険性に、人びとが非常な注意を払っていることに注目していた。それぞれの社会において、他者との接触や物のやりとりは注意深く秩序化されてきたが、それは人間同士の関係性のみならず、精霊や動物といった人間ならざる存在との関係についても当てはまる。</w:t>
      </w:r>
    </w:p>
    <w:p w14:paraId="59102122" w14:textId="44487C77" w:rsidR="004C04EA" w:rsidRP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t xml:space="preserve">　たとえば私の調査地である南インドの村で、人びとがやりとりに際してもっとも気を遣っていた相手は、トラやヘビといった野生動物の霊を含む神霊たちであった。神霊のもつ野生の力は人間にとって危険であると同時に、土地や村の再生産を可能にする</w:t>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ほう</w:t>
            </w:r>
          </w:rt>
          <w:rubyBase>
            <w:r w:rsidR="00DB6CDB" w:rsidRPr="00DB6CDB">
              <w:rPr>
                <w:rFonts w:ascii="RyuminPr6N-Reg" w:cs="RyuminPr6N-Reg" w:hint="eastAsia"/>
                <w:color w:val="000000"/>
                <w:kern w:val="0"/>
              </w:rPr>
              <w:t>豊</w:t>
            </w:r>
          </w:rubyBase>
        </w:ruby>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じょう</w:t>
            </w:r>
          </w:rt>
          <w:rubyBase>
            <w:r w:rsidR="00DB6CDB" w:rsidRPr="00DB6CDB">
              <w:rPr>
                <w:rFonts w:ascii="RyuminPr6N-Reg" w:cs="RyuminPr6N-Reg" w:hint="eastAsia"/>
                <w:color w:val="000000"/>
                <w:kern w:val="0"/>
              </w:rPr>
              <w:t>饒</w:t>
            </w:r>
          </w:rubyBase>
        </w:ruby>
      </w:r>
      <w:r w:rsidRPr="004C04EA">
        <w:rPr>
          <w:rFonts w:ascii="RyuminPr6N-Reg" w:cs="RyuminPr6N-Reg" w:hint="eastAsia"/>
          <w:color w:val="000000"/>
          <w:kern w:val="0"/>
        </w:rPr>
        <w:t>性に満ちている。それは人びとを生かしもし、殺しもする。だから村人たちは儀礼の中で、</w:t>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より</w:t>
            </w:r>
          </w:rt>
          <w:rubyBase>
            <w:r w:rsidR="00DB6CDB" w:rsidRPr="00DB6CDB">
              <w:rPr>
                <w:rFonts w:ascii="RyuminPr6N-Reg" w:cs="RyuminPr6N-Reg" w:hint="eastAsia"/>
                <w:color w:val="000000"/>
                <w:kern w:val="0"/>
              </w:rPr>
              <w:t>憑</w:t>
            </w:r>
          </w:rubyBase>
        </w:ruby>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まし</w:t>
            </w:r>
          </w:rt>
          <w:rubyBase>
            <w:r w:rsidR="00DB6CDB" w:rsidRPr="00DB6CDB">
              <w:rPr>
                <w:rFonts w:ascii="RyuminPr6N-Reg" w:cs="RyuminPr6N-Reg" w:hint="eastAsia"/>
                <w:color w:val="000000"/>
                <w:kern w:val="0"/>
              </w:rPr>
              <w:t>坐</w:t>
            </w:r>
          </w:rubyBase>
        </w:ruby>
      </w:r>
      <w:r w:rsidRPr="004C04EA">
        <w:rPr>
          <w:rFonts w:ascii="RyuminPr6N-Reg" w:cs="RyuminPr6N-Reg" w:hint="eastAsia"/>
          <w:color w:val="000000"/>
          <w:kern w:val="0"/>
        </w:rPr>
        <w:t>に</w:t>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ひょう</w:t>
            </w:r>
          </w:rt>
          <w:rubyBase>
            <w:r w:rsidR="00DB6CDB" w:rsidRPr="00DB6CDB">
              <w:rPr>
                <w:rFonts w:ascii="RyuminPr6N-Reg" w:cs="RyuminPr6N-Reg" w:hint="eastAsia"/>
                <w:color w:val="000000"/>
                <w:kern w:val="0"/>
              </w:rPr>
              <w:t>憑</w:t>
            </w:r>
          </w:rubyBase>
        </w:ruby>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い</w:t>
            </w:r>
          </w:rt>
          <w:rubyBase>
            <w:r w:rsidR="00DB6CDB" w:rsidRPr="00DB6CDB">
              <w:rPr>
                <w:rFonts w:ascii="RyuminPr6N-Reg" w:cs="RyuminPr6N-Reg" w:hint="eastAsia"/>
                <w:color w:val="000000"/>
                <w:kern w:val="0"/>
              </w:rPr>
              <w:t>依</w:t>
            </w:r>
          </w:rubyBase>
        </w:ruby>
      </w:r>
      <w:r w:rsidRPr="004C04EA">
        <w:rPr>
          <w:rFonts w:ascii="RyuminPr6N-Reg" w:cs="RyuminPr6N-Reg" w:hint="eastAsia"/>
          <w:color w:val="000000"/>
          <w:kern w:val="0"/>
        </w:rPr>
        <w:t>した神霊に供物を捧げてその力を</w:t>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い</w:t>
            </w:r>
          </w:rt>
          <w:rubyBase>
            <w:r w:rsidR="00DB6CDB" w:rsidRPr="00DB6CDB">
              <w:rPr>
                <w:rFonts w:ascii="RyuminPr6N-Reg" w:cs="RyuminPr6N-Reg" w:hint="eastAsia"/>
                <w:color w:val="000000"/>
                <w:kern w:val="0"/>
              </w:rPr>
              <w:t>慰</w:t>
            </w:r>
          </w:rubyBase>
        </w:ruby>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ぶ</w:t>
            </w:r>
          </w:rt>
          <w:rubyBase>
            <w:r w:rsidR="00DB6CDB" w:rsidRPr="00DB6CDB">
              <w:rPr>
                <w:rFonts w:ascii="RyuminPr6N-Reg" w:cs="RyuminPr6N-Reg" w:hint="eastAsia"/>
                <w:color w:val="000000"/>
                <w:kern w:val="0"/>
              </w:rPr>
              <w:t>撫</w:t>
            </w:r>
          </w:rubyBase>
        </w:ruby>
      </w:r>
      <w:r w:rsidRPr="004C04EA">
        <w:rPr>
          <w:rFonts w:ascii="RyuminPr6N-Reg" w:cs="RyuminPr6N-Reg" w:hint="eastAsia"/>
          <w:color w:val="000000"/>
          <w:kern w:val="0"/>
        </w:rPr>
        <w:t>し、力の一部を受け取ったのちに、ふたたび野生の領域に送り返す。同様に、村ではマーリと呼ばれる天然痘の女神もまた、</w:t>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さい</w:t>
            </w:r>
          </w:rt>
          <w:rubyBase>
            <w:r w:rsidR="00DB6CDB" w:rsidRPr="00DB6CDB">
              <w:rPr>
                <w:rFonts w:ascii="RyuminPr6N-Reg" w:cs="RyuminPr6N-Reg" w:hint="eastAsia"/>
                <w:color w:val="000000"/>
                <w:kern w:val="0"/>
              </w:rPr>
              <w:t>祭</w:t>
            </w:r>
          </w:rubyBase>
        </w:ruby>
      </w:r>
      <w:r w:rsidR="00DB6CDB" w:rsidRPr="00DB6CDB">
        <w:rPr>
          <w:rFonts w:ascii="RyuminPr6N-Reg" w:cs="RyuminPr6N-Reg"/>
          <w:color w:val="000000"/>
          <w:kern w:val="0"/>
        </w:rPr>
        <w:ruby>
          <w:rubyPr>
            <w:rubyAlign w:val="distributeSpace"/>
            <w:hps w:val="10"/>
            <w:hpsRaise w:val="20"/>
            <w:hpsBaseText w:val="24"/>
            <w:lid w:val="ja-JP"/>
          </w:rubyPr>
          <w:rt>
            <w:r w:rsidR="00DB6CDB" w:rsidRPr="00DB6CDB">
              <w:rPr>
                <w:rFonts w:ascii="ＭＳ 明朝" w:eastAsia="ＭＳ 明朝" w:hAnsi="ＭＳ 明朝" w:cs="RyuminPr6N-Reg" w:hint="eastAsia"/>
                <w:color w:val="000000"/>
                <w:kern w:val="0"/>
              </w:rPr>
              <w:t>し</w:t>
            </w:r>
          </w:rt>
          <w:rubyBase>
            <w:r w:rsidR="00DB6CDB" w:rsidRPr="00DB6CDB">
              <w:rPr>
                <w:rFonts w:ascii="RyuminPr6N-Reg" w:cs="RyuminPr6N-Reg" w:hint="eastAsia"/>
                <w:color w:val="000000"/>
                <w:kern w:val="0"/>
              </w:rPr>
              <w:t>祀</w:t>
            </w:r>
          </w:rubyBase>
        </w:ruby>
      </w:r>
      <w:r w:rsidRPr="004C04EA">
        <w:rPr>
          <w:rFonts w:ascii="RyuminPr6N-Reg" w:cs="RyuminPr6N-Reg" w:hint="eastAsia"/>
          <w:color w:val="000000"/>
          <w:kern w:val="0"/>
        </w:rPr>
        <w:t>の対象となっていた。村人たちは女神に供犠を捧げ、その恐るべき力を慰撫し、鎮めようとする。</w:t>
      </w:r>
    </w:p>
    <w:p w14:paraId="7CCB4230" w14:textId="25B61BB9" w:rsidR="004C04EA" w:rsidRDefault="004C04EA" w:rsidP="004C04EA">
      <w:pPr>
        <w:widowControl/>
        <w:tabs>
          <w:tab w:val="right" w:pos="11707"/>
        </w:tabs>
        <w:autoSpaceDE w:val="0"/>
        <w:autoSpaceDN w:val="0"/>
        <w:adjustRightInd w:val="0"/>
        <w:textAlignment w:val="center"/>
        <w:rPr>
          <w:rFonts w:ascii="RyuminPr6N-Reg" w:cs="RyuminPr6N-Reg"/>
          <w:color w:val="000000"/>
          <w:kern w:val="0"/>
        </w:rPr>
      </w:pPr>
      <w:r w:rsidRPr="004C04EA">
        <w:rPr>
          <w:rFonts w:ascii="RyuminPr6N-Reg" w:cs="RyuminPr6N-Reg" w:hint="eastAsia"/>
          <w:color w:val="000000"/>
          <w:kern w:val="0"/>
        </w:rPr>
        <w:lastRenderedPageBreak/>
        <w:t xml:space="preserve">　危険な「他者」に対する忌避や禁忌は、だから本来、単なる排除ではなく、相手の両義的な力を制御しつつ受け取るための方法のひとつであった。水田に引き入れる水の量を調整するように、そうした儀礼は危険で豊饒な力の流通を調整し、人間と野生との境界を引き直す作業である。それは自他の根本的な差異に基づく絶対的な境界ではなく、むしろ、</w:t>
      </w:r>
      <w:r w:rsidRPr="003D5176">
        <w:rPr>
          <w:rStyle w:val="8pt0"/>
          <w:rFonts w:hint="eastAsia"/>
        </w:rPr>
        <w:t>④</w:t>
      </w:r>
      <w:r w:rsidRPr="004C04EA">
        <w:rPr>
          <w:rFonts w:ascii="RyuminPr6N-Reg" w:cs="RyuminPr6N-Reg" w:hint="eastAsia"/>
          <w:color w:val="000000"/>
          <w:kern w:val="0"/>
          <w:u w:val="thick"/>
        </w:rPr>
        <w:t>ふと気を許せば互いが混ざりあってしまうことを前提とした</w:t>
      </w:r>
      <w:r w:rsidR="00032436">
        <w:rPr>
          <w:rFonts w:ascii="RyuminPr6N-Reg" w:cs="RyuminPr6N-Reg"/>
          <w:color w:val="000000"/>
          <w:kern w:val="0"/>
          <w:u w:val="thick"/>
        </w:rPr>
        <w:ruby>
          <w:rubyPr>
            <w:rubyAlign w:val="distributeSpace"/>
            <w:hps w:val="10"/>
            <w:hpsRaise w:val="24"/>
            <w:hpsBaseText w:val="24"/>
            <w:lid w:val="ja-JP"/>
          </w:rubyPr>
          <w:rt>
            <w:r w:rsidR="00032436" w:rsidRPr="00032436">
              <w:rPr>
                <w:rFonts w:ascii="ＭＳ 明朝" w:eastAsia="ＭＳ 明朝" w:hAnsi="ＭＳ 明朝" w:cs="RyuminPr6N-Reg" w:hint="eastAsia"/>
                <w:color w:val="000000"/>
                <w:kern w:val="0"/>
                <w:sz w:val="10"/>
                <w:u w:val="thick"/>
              </w:rPr>
              <w:t>ぜい</w:t>
            </w:r>
          </w:rt>
          <w:rubyBase>
            <w:r w:rsidR="00032436">
              <w:rPr>
                <w:rFonts w:ascii="RyuminPr6N-Reg" w:cs="RyuminPr6N-Reg" w:hint="eastAsia"/>
                <w:color w:val="000000"/>
                <w:kern w:val="0"/>
                <w:u w:val="thick"/>
              </w:rPr>
              <w:t>脆</w:t>
            </w:r>
          </w:rubyBase>
        </w:ruby>
      </w:r>
      <w:r w:rsidR="00032436">
        <w:rPr>
          <w:rFonts w:ascii="RyuminPr6N-Reg" w:cs="RyuminPr6N-Reg"/>
          <w:color w:val="000000"/>
          <w:kern w:val="0"/>
          <w:u w:val="thick"/>
        </w:rPr>
        <w:ruby>
          <w:rubyPr>
            <w:rubyAlign w:val="distributeSpace"/>
            <w:hps w:val="10"/>
            <w:hpsRaise w:val="24"/>
            <w:hpsBaseText w:val="24"/>
            <w:lid w:val="ja-JP"/>
          </w:rubyPr>
          <w:rt>
            <w:r w:rsidR="00032436" w:rsidRPr="00032436">
              <w:rPr>
                <w:rFonts w:ascii="ＭＳ 明朝" w:eastAsia="ＭＳ 明朝" w:hAnsi="ＭＳ 明朝" w:cs="RyuminPr6N-Reg" w:hint="eastAsia"/>
                <w:color w:val="000000"/>
                <w:kern w:val="0"/>
                <w:sz w:val="10"/>
                <w:u w:val="thick"/>
              </w:rPr>
              <w:t>じゃく</w:t>
            </w:r>
          </w:rt>
          <w:rubyBase>
            <w:r w:rsidR="00032436">
              <w:rPr>
                <w:rFonts w:ascii="RyuminPr6N-Reg" w:cs="RyuminPr6N-Reg" w:hint="eastAsia"/>
                <w:color w:val="000000"/>
                <w:kern w:val="0"/>
                <w:u w:val="thick"/>
              </w:rPr>
              <w:t>弱</w:t>
            </w:r>
          </w:rubyBase>
        </w:ruby>
      </w:r>
      <w:r w:rsidRPr="004C04EA">
        <w:rPr>
          <w:rFonts w:ascii="RyuminPr6N-Reg" w:cs="RyuminPr6N-Reg" w:hint="eastAsia"/>
          <w:color w:val="000000"/>
          <w:kern w:val="0"/>
          <w:u w:val="thick"/>
        </w:rPr>
        <w:t>な境界</w:t>
      </w:r>
      <w:r w:rsidRPr="004C04EA">
        <w:rPr>
          <w:rFonts w:ascii="RyuminPr6N-Reg" w:cs="RyuminPr6N-Reg" w:hint="eastAsia"/>
          <w:color w:val="000000"/>
          <w:kern w:val="0"/>
        </w:rPr>
        <w:t>であり、だからこそ人びとは日々相手との関係を気遣い、禁忌に従い、互いの差異を生みだしつづける。</w:t>
      </w:r>
    </w:p>
    <w:p w14:paraId="689BA324" w14:textId="1CB737A1" w:rsidR="0043480A" w:rsidRPr="004C04EA" w:rsidRDefault="004C04EA" w:rsidP="004C04EA">
      <w:pPr>
        <w:widowControl/>
        <w:tabs>
          <w:tab w:val="right" w:pos="11707"/>
        </w:tabs>
        <w:autoSpaceDE w:val="0"/>
        <w:autoSpaceDN w:val="0"/>
        <w:adjustRightInd w:val="0"/>
        <w:jc w:val="right"/>
        <w:textAlignment w:val="center"/>
        <w:rPr>
          <w:rFonts w:ascii="RyuminPr6N-Reg" w:cs="RyuminPr6N-Reg"/>
          <w:color w:val="000000"/>
          <w:kern w:val="0"/>
        </w:rPr>
      </w:pPr>
      <w:r w:rsidRPr="004C04EA">
        <w:rPr>
          <w:rFonts w:ascii="RyuminPr6N-Reg" w:cs="RyuminPr6N-Reg" w:hint="eastAsia"/>
          <w:color w:val="000000"/>
          <w:kern w:val="0"/>
        </w:rPr>
        <w:t>（石井美保「センザンコウの警告」による）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38651817" w14:textId="7A38F067" w:rsidR="001220D4" w:rsidRDefault="001220D4"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lastRenderedPageBreak/>
        <w:t>問１　傍線部</w:t>
      </w:r>
      <w:r w:rsidR="00032436" w:rsidRPr="00032436">
        <w:rPr>
          <w:rFonts w:ascii="GothicBBBPr6-Medium" w:cs="GothicBBBPr6-Medium" w:hint="eastAsia"/>
          <w:color w:val="000000"/>
          <w:w w:val="44"/>
          <w:kern w:val="0"/>
          <w:lang w:val="ja-JP"/>
          <w:eastAsianLayout w:id="-1780733696" w:vert="1" w:vertCompress="1"/>
        </w:rPr>
        <w:t>（</w:t>
      </w:r>
      <w:r w:rsidRPr="00032436">
        <w:rPr>
          <w:rFonts w:ascii="GothicBBBPr6-Medium" w:cs="GothicBBBPr6-Medium" w:hint="eastAsia"/>
          <w:color w:val="000000"/>
          <w:w w:val="44"/>
          <w:kern w:val="0"/>
          <w:lang w:val="ja-JP"/>
          <w:eastAsianLayout w:id="-1780733696" w:vert="1" w:vertCompress="1"/>
        </w:rPr>
        <w:t>ア</w:t>
      </w:r>
      <w:r w:rsidR="00032436" w:rsidRPr="00032436">
        <w:rPr>
          <w:rFonts w:ascii="GothicBBBPr6-Medium" w:cs="GothicBBBPr6-Medium" w:hint="eastAsia"/>
          <w:color w:val="000000"/>
          <w:w w:val="44"/>
          <w:kern w:val="0"/>
          <w:lang w:val="ja-JP"/>
          <w:eastAsianLayout w:id="-1780733696" w:vert="1" w:vertCompress="1"/>
        </w:rPr>
        <w:t>）</w:t>
      </w:r>
      <w:r w:rsidRPr="001220D4">
        <w:rPr>
          <w:rFonts w:ascii="GothicBBBPr6-Medium" w:cs="GothicBBBPr6-Medium" w:hint="eastAsia"/>
          <w:color w:val="000000"/>
          <w:kern w:val="0"/>
          <w:lang w:val="ja-JP"/>
        </w:rPr>
        <w:t>～</w:t>
      </w:r>
      <w:r w:rsidR="00032436" w:rsidRPr="00032436">
        <w:rPr>
          <w:rFonts w:ascii="GothicBBBPr6-Medium" w:cs="GothicBBBPr6-Medium" w:hint="eastAsia"/>
          <w:color w:val="000000"/>
          <w:w w:val="44"/>
          <w:kern w:val="0"/>
          <w:lang w:val="ja-JP"/>
          <w:eastAsianLayout w:id="-1780733695" w:vert="1" w:vertCompress="1"/>
        </w:rPr>
        <w:t>（</w:t>
      </w:r>
      <w:r w:rsidRPr="00032436">
        <w:rPr>
          <w:rFonts w:ascii="GothicBBBPr6-Medium" w:cs="GothicBBBPr6-Medium" w:hint="eastAsia"/>
          <w:color w:val="000000"/>
          <w:w w:val="44"/>
          <w:kern w:val="0"/>
          <w:lang w:val="ja-JP"/>
          <w:eastAsianLayout w:id="-1780733695" w:vert="1" w:vertCompress="1"/>
        </w:rPr>
        <w:t>オ</w:t>
      </w:r>
      <w:r w:rsidR="00032436" w:rsidRPr="00032436">
        <w:rPr>
          <w:rFonts w:ascii="GothicBBBPr6-Medium" w:cs="GothicBBBPr6-Medium" w:hint="eastAsia"/>
          <w:color w:val="000000"/>
          <w:w w:val="44"/>
          <w:kern w:val="0"/>
          <w:lang w:val="ja-JP"/>
          <w:eastAsianLayout w:id="-1780733695" w:vert="1" w:vertCompress="1"/>
        </w:rPr>
        <w:t>）</w:t>
      </w:r>
      <w:r w:rsidRPr="001220D4">
        <w:rPr>
          <w:rFonts w:ascii="GothicBBBPr6-Medium" w:cs="GothicBBBPr6-Medium" w:hint="eastAsia"/>
          <w:color w:val="000000"/>
          <w:kern w:val="0"/>
          <w:lang w:val="ja-JP"/>
        </w:rPr>
        <w:t>のカタカナの部分を漢字に改めよ（解答は楷書ではっきりと書くこと）。</w:t>
      </w:r>
    </w:p>
    <w:p w14:paraId="64FA58F2" w14:textId="610C4077" w:rsidR="00614848" w:rsidRPr="001220D4" w:rsidRDefault="00614848" w:rsidP="00614848">
      <w:pPr>
        <w:ind w:firstLine="482"/>
        <w:rPr>
          <w:rFonts w:ascii="GothicBBBPr6-Medium" w:cs="GothicBBBPr6-Medium"/>
          <w:color w:val="000000"/>
          <w:kern w:val="0"/>
          <w:lang w:val="ja-JP"/>
        </w:rPr>
      </w:pPr>
    </w:p>
    <w:p w14:paraId="1959FC41" w14:textId="5E0173BA" w:rsidR="001220D4" w:rsidRDefault="001220D4"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t>問２　傍線部①「自己でもあり他でもある</w:t>
      </w:r>
      <w:r w:rsidR="00614848" w:rsidRPr="00614848">
        <w:rPr>
          <w:rFonts w:asciiTheme="minorEastAsia" w:hAnsiTheme="minorEastAsia" w:cs="GothicBBBPr6-Medium"/>
          <w:color w:val="000000"/>
          <w:kern w:val="0"/>
          <w:lang w:val="ja-JP"/>
        </w:rPr>
        <w:ruby>
          <w:rubyPr>
            <w:rubyAlign w:val="distributeSpace"/>
            <w:hps w:val="10"/>
            <w:hpsRaise w:val="20"/>
            <w:hpsBaseText w:val="24"/>
            <w:lid w:val="ja-JP"/>
          </w:rubyPr>
          <w:rt>
            <w:r w:rsidR="00614848" w:rsidRPr="00614848">
              <w:rPr>
                <w:rFonts w:asciiTheme="minorEastAsia" w:hAnsiTheme="minorEastAsia" w:cs="GothicBBBPr6-Medium" w:hint="eastAsia"/>
                <w:color w:val="000000"/>
                <w:kern w:val="0"/>
                <w:lang w:val="ja-JP"/>
              </w:rPr>
              <w:t>サブスタンス</w:t>
            </w:r>
          </w:rt>
          <w:rubyBase>
            <w:r w:rsidR="00614848" w:rsidRPr="00614848">
              <w:rPr>
                <w:rFonts w:asciiTheme="minorEastAsia" w:hAnsiTheme="minorEastAsia" w:cs="GothicBBBPr6-Medium" w:hint="eastAsia"/>
                <w:color w:val="000000"/>
                <w:kern w:val="0"/>
                <w:lang w:val="ja-JP"/>
              </w:rPr>
              <w:t>物質</w:t>
            </w:r>
          </w:rubyBase>
        </w:ruby>
      </w:r>
      <w:r w:rsidRPr="001220D4">
        <w:rPr>
          <w:rFonts w:asciiTheme="minorEastAsia" w:hAnsiTheme="minorEastAsia" w:cs="GothicBBBPr6-Medium" w:hint="eastAsia"/>
          <w:color w:val="000000"/>
          <w:kern w:val="0"/>
          <w:lang w:val="ja-JP"/>
        </w:rPr>
        <w:t>」</w:t>
      </w:r>
      <w:r w:rsidRPr="001220D4">
        <w:rPr>
          <w:rFonts w:ascii="GothicBBBPr6-Medium" w:cs="GothicBBBPr6-Medium" w:hint="eastAsia"/>
          <w:color w:val="000000"/>
          <w:kern w:val="0"/>
          <w:lang w:val="ja-JP"/>
        </w:rPr>
        <w:t>と同じ内容の箇所を、本文中より二〇字以内で抜き出せ。</w:t>
      </w:r>
    </w:p>
    <w:p w14:paraId="5D373AFD" w14:textId="2ADEE843" w:rsidR="0021367C" w:rsidRDefault="0021367C" w:rsidP="007F08ED">
      <w:pPr>
        <w:widowControl/>
        <w:autoSpaceDE w:val="0"/>
        <w:autoSpaceDN w:val="0"/>
        <w:adjustRightInd w:val="0"/>
        <w:textAlignment w:val="center"/>
        <w:rPr>
          <w:rFonts w:ascii="GothicBBBPr6-Medium" w:cs="GothicBBBPr6-Medium"/>
          <w:color w:val="000000"/>
          <w:kern w:val="0"/>
          <w:lang w:val="ja-JP"/>
        </w:rPr>
      </w:pPr>
    </w:p>
    <w:p w14:paraId="2C2F118C" w14:textId="77777777" w:rsidR="001220D4" w:rsidRPr="001220D4" w:rsidRDefault="001220D4"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t>問３　傍線部②「とすればウイルスは、いわば文字通りの「サブスタンス＝コード」だといえるかもしれない」とあるが、筆者はウイルスを「サブスタンス＝コード」といえると考えているのか。筆者の考えを説明せよ。</w:t>
      </w:r>
    </w:p>
    <w:p w14:paraId="23A1B48C" w14:textId="2E11F7D6" w:rsidR="006035FE" w:rsidRPr="00FE0D50" w:rsidRDefault="006035FE" w:rsidP="006035FE">
      <w:pPr>
        <w:ind w:leftChars="200" w:left="960" w:hangingChars="200" w:hanging="480"/>
        <w:jc w:val="right"/>
        <w:rPr>
          <w:rFonts w:asciiTheme="minorEastAsia" w:hAnsiTheme="minorEastAsia" w:cs="Times New Roman"/>
          <w:lang w:val="ja-JP"/>
        </w:rPr>
      </w:pPr>
    </w:p>
    <w:p w14:paraId="2C6EF896" w14:textId="1E2F705E" w:rsidR="00E50D05" w:rsidRDefault="001220D4" w:rsidP="007F08ED">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t>問４　傍線部③「これまでに一度も存在したことはなかった」と同じ意味で用いられている単語を本文中より抜き出せ。</w:t>
      </w:r>
    </w:p>
    <w:p w14:paraId="1CF68C5C" w14:textId="77777777" w:rsidR="007F08ED" w:rsidRDefault="007F08ED" w:rsidP="007F08ED">
      <w:pPr>
        <w:widowControl/>
        <w:autoSpaceDE w:val="0"/>
        <w:autoSpaceDN w:val="0"/>
        <w:adjustRightInd w:val="0"/>
        <w:ind w:left="480" w:hangingChars="200" w:hanging="480"/>
        <w:textAlignment w:val="center"/>
        <w:rPr>
          <w:rFonts w:ascii="GothicBBBPr6-Medium" w:cs="GothicBBBPr6-Medium"/>
          <w:color w:val="000000"/>
          <w:kern w:val="0"/>
          <w:lang w:val="ja-JP"/>
        </w:rPr>
      </w:pPr>
    </w:p>
    <w:p w14:paraId="17D32B16" w14:textId="1D7BAB7F" w:rsidR="001220D4" w:rsidRPr="001220D4" w:rsidRDefault="001220D4"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t>問５　筆者は「分人」をどのような概念だと考えているか。本文中の語句を用いて説明せよ。</w:t>
      </w:r>
    </w:p>
    <w:p w14:paraId="655C1569" w14:textId="39736077" w:rsidR="006035FE" w:rsidRPr="00FE0D50" w:rsidRDefault="006035FE" w:rsidP="006035FE">
      <w:pPr>
        <w:ind w:leftChars="200" w:left="960" w:hangingChars="200" w:hanging="480"/>
        <w:jc w:val="right"/>
        <w:rPr>
          <w:rFonts w:asciiTheme="minorEastAsia" w:hAnsiTheme="minorEastAsia" w:cs="Times New Roman"/>
          <w:lang w:val="ja-JP"/>
        </w:rPr>
      </w:pPr>
    </w:p>
    <w:p w14:paraId="1B28AC68" w14:textId="1A48942B" w:rsidR="001220D4" w:rsidRDefault="001220D4"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r w:rsidRPr="001220D4">
        <w:rPr>
          <w:rFonts w:ascii="GothicBBBPr6-Medium" w:cs="GothicBBBPr6-Medium" w:hint="eastAsia"/>
          <w:color w:val="000000"/>
          <w:kern w:val="0"/>
          <w:lang w:val="ja-JP"/>
        </w:rPr>
        <w:t>問６　筆者は、「禁忌」をどのような役割をもつものと考えているか。本文中の語句を用いて説明せよ。</w:t>
      </w:r>
    </w:p>
    <w:p w14:paraId="6D68EE6A" w14:textId="77777777" w:rsidR="007F08ED" w:rsidRDefault="007F08ED" w:rsidP="001220D4">
      <w:pPr>
        <w:widowControl/>
        <w:autoSpaceDE w:val="0"/>
        <w:autoSpaceDN w:val="0"/>
        <w:adjustRightInd w:val="0"/>
        <w:ind w:left="480" w:hangingChars="200" w:hanging="480"/>
        <w:textAlignment w:val="center"/>
        <w:rPr>
          <w:rFonts w:ascii="GothicBBBPr6-Medium" w:cs="GothicBBBPr6-Medium"/>
          <w:color w:val="000000"/>
          <w:kern w:val="0"/>
          <w:lang w:val="ja-JP"/>
        </w:rPr>
      </w:pPr>
    </w:p>
    <w:p w14:paraId="62920FE1" w14:textId="388C7BA2" w:rsidR="001220D4" w:rsidRDefault="001220D4" w:rsidP="001220D4">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1220D4">
        <w:rPr>
          <w:rFonts w:ascii="GothicBBBPr6-Medium" w:cs="GothicBBBPr6-Medium" w:hint="eastAsia"/>
          <w:color w:val="000000"/>
          <w:kern w:val="0"/>
          <w:lang w:val="ja-JP"/>
        </w:rPr>
        <w:t>問７　傍線部④「ふと気を許せば互いが混ざりあってしまうことを前提とした脆弱な境界」とあるが、自他の脆弱な境界について、身近な例をあげながら二〇〇字以内であなたの考えを述べよ。</w:t>
      </w:r>
    </w:p>
    <w:p w14:paraId="50A1E46F" w14:textId="77777777" w:rsidR="001220D4" w:rsidRDefault="001220D4" w:rsidP="00892DB3">
      <w:pPr>
        <w:widowControl/>
        <w:autoSpaceDE w:val="0"/>
        <w:autoSpaceDN w:val="0"/>
        <w:adjustRightInd w:val="0"/>
        <w:ind w:left="480" w:hangingChars="200" w:hanging="480"/>
        <w:textAlignment w:val="center"/>
        <w:rPr>
          <w:rFonts w:ascii="GothicBBBPr6-Medium" w:cs="GothicBBBPr6-Medium"/>
          <w:color w:val="000000"/>
          <w:kern w:val="0"/>
          <w:lang w:val="ja-JP"/>
        </w:rPr>
      </w:pPr>
    </w:p>
    <w:p w14:paraId="6645E2DE" w14:textId="6B3521A0" w:rsidR="00886233" w:rsidRDefault="00886233" w:rsidP="009B7B73">
      <w:pPr>
        <w:ind w:left="480" w:hangingChars="200" w:hanging="480"/>
        <w:rPr>
          <w:rFonts w:asciiTheme="minorEastAsia" w:hAnsiTheme="minorEastAsia" w:cs="Times New Roman"/>
          <w:lang w:val="ja-JP"/>
        </w:rPr>
      </w:pPr>
      <w:r>
        <w:rPr>
          <w:rFonts w:asciiTheme="minorEastAsia" w:hAnsiTheme="minorEastAsia" w:cs="Times New Roman"/>
          <w:lang w:val="ja-JP"/>
        </w:rPr>
        <w:br w:type="page"/>
      </w:r>
    </w:p>
    <w:p w14:paraId="45FAAB2F" w14:textId="77777777" w:rsidR="00886233" w:rsidRPr="00662636" w:rsidRDefault="00886233" w:rsidP="00886233">
      <w:pPr>
        <w:rPr>
          <w:rFonts w:asciiTheme="minorEastAsia" w:hAnsiTheme="minorEastAsia" w:cs="Times New Roman"/>
          <w:lang w:val="ja-JP"/>
        </w:rPr>
      </w:pPr>
      <w:r>
        <w:rPr>
          <w:rFonts w:cs="ＭＳ 明朝" w:hint="eastAsia"/>
          <w:lang w:val="ja-JP"/>
        </w:rPr>
        <w:lastRenderedPageBreak/>
        <w:t>【解答と採点基準】</w:t>
      </w:r>
    </w:p>
    <w:p w14:paraId="3C860CD5" w14:textId="24203C21" w:rsidR="00886233" w:rsidRPr="00500A78"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 xml:space="preserve">問１　</w:t>
      </w:r>
      <w:r w:rsidRPr="00886233">
        <w:rPr>
          <w:rFonts w:ascii="ＭＳ 明朝" w:hAnsi="ＭＳ 明朝" w:cs="ＭＳ 明朝" w:hint="eastAsia"/>
          <w:w w:val="44"/>
          <w:lang w:val="ja-JP"/>
          <w:eastAsianLayout w:id="-1766689536" w:vert="1" w:vertCompress="1"/>
        </w:rPr>
        <w:t>（ア）</w:t>
      </w:r>
      <w:r w:rsidRPr="00500A78">
        <w:rPr>
          <w:rFonts w:ascii="ＭＳ 明朝" w:hAnsi="ＭＳ 明朝" w:cs="ＭＳ 明朝" w:hint="eastAsia"/>
          <w:lang w:val="ja-JP"/>
        </w:rPr>
        <w:t xml:space="preserve">＝滑（る）　　</w:t>
      </w:r>
      <w:r w:rsidRPr="00886233">
        <w:rPr>
          <w:rFonts w:ascii="ＭＳ 明朝" w:hAnsi="ＭＳ 明朝" w:cs="ＭＳ 明朝" w:hint="eastAsia"/>
          <w:w w:val="44"/>
          <w:lang w:val="ja-JP"/>
          <w:eastAsianLayout w:id="-1766689535" w:vert="1" w:vertCompress="1"/>
        </w:rPr>
        <w:t>（イ）</w:t>
      </w:r>
      <w:r w:rsidRPr="00500A78">
        <w:rPr>
          <w:rFonts w:ascii="ＭＳ 明朝" w:hAnsi="ＭＳ 明朝" w:cs="ＭＳ 明朝" w:hint="eastAsia"/>
          <w:lang w:val="ja-JP"/>
        </w:rPr>
        <w:t xml:space="preserve">＝不穏　　</w:t>
      </w:r>
      <w:r w:rsidRPr="00886233">
        <w:rPr>
          <w:rFonts w:ascii="ＭＳ 明朝" w:hAnsi="ＭＳ 明朝" w:cs="ＭＳ 明朝" w:hint="eastAsia"/>
          <w:w w:val="44"/>
          <w:lang w:val="ja-JP"/>
          <w:eastAsianLayout w:id="-1766689280" w:vert="1" w:vertCompress="1"/>
        </w:rPr>
        <w:t>（ウ）</w:t>
      </w:r>
      <w:r w:rsidRPr="00500A78">
        <w:rPr>
          <w:rFonts w:ascii="ＭＳ 明朝" w:hAnsi="ＭＳ 明朝" w:cs="ＭＳ 明朝" w:hint="eastAsia"/>
          <w:lang w:val="ja-JP"/>
        </w:rPr>
        <w:t xml:space="preserve">＝家畜　　</w:t>
      </w:r>
      <w:r w:rsidRPr="00886233">
        <w:rPr>
          <w:rFonts w:ascii="ＭＳ 明朝" w:hAnsi="ＭＳ 明朝" w:cs="ＭＳ 明朝" w:hint="eastAsia"/>
          <w:w w:val="44"/>
          <w:lang w:val="ja-JP"/>
          <w:eastAsianLayout w:id="-1766689279" w:vert="1" w:vertCompress="1"/>
        </w:rPr>
        <w:t>（エ）</w:t>
      </w:r>
      <w:r w:rsidRPr="00500A78">
        <w:rPr>
          <w:rFonts w:ascii="ＭＳ 明朝" w:hAnsi="ＭＳ 明朝" w:cs="ＭＳ 明朝" w:hint="eastAsia"/>
          <w:lang w:val="ja-JP"/>
        </w:rPr>
        <w:t xml:space="preserve">＝履歴　　</w:t>
      </w:r>
      <w:r w:rsidRPr="00886233">
        <w:rPr>
          <w:rFonts w:ascii="ＭＳ 明朝" w:hAnsi="ＭＳ 明朝" w:cs="ＭＳ 明朝" w:hint="eastAsia"/>
          <w:w w:val="44"/>
          <w:lang w:val="ja-JP"/>
          <w:eastAsianLayout w:id="-1766689278" w:vert="1" w:vertCompress="1"/>
        </w:rPr>
        <w:t>（オ）</w:t>
      </w:r>
      <w:r w:rsidRPr="00500A78">
        <w:rPr>
          <w:rFonts w:ascii="ＭＳ 明朝" w:hAnsi="ＭＳ 明朝" w:cs="ＭＳ 明朝" w:hint="eastAsia"/>
          <w:lang w:val="ja-JP"/>
        </w:rPr>
        <w:t>＝迅速</w:t>
      </w:r>
    </w:p>
    <w:p w14:paraId="7DA70A49" w14:textId="7B54D760" w:rsidR="00886233" w:rsidRPr="00500A78"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問２　私と人間ならざるものを含む他者たちの断片（</w:t>
      </w:r>
      <w:r w:rsidRPr="00500A78">
        <w:rPr>
          <w:rFonts w:ascii="ＭＳ 明朝" w:hAnsi="ＭＳ 明朝" w:cs="ＭＳ 明朝"/>
          <w:lang w:val="ja-JP"/>
          <w:eastAsianLayout w:id="-1768242944" w:vert="1" w:vertCompress="1"/>
        </w:rPr>
        <w:t>20</w:t>
      </w:r>
      <w:r w:rsidRPr="00500A78">
        <w:rPr>
          <w:rFonts w:ascii="ＭＳ 明朝" w:hAnsi="ＭＳ 明朝" w:cs="ＭＳ 明朝" w:hint="eastAsia"/>
          <w:lang w:val="ja-JP"/>
        </w:rPr>
        <w:t>字）</w:t>
      </w:r>
    </w:p>
    <w:p w14:paraId="0C429A98" w14:textId="673D494D" w:rsidR="00886233" w:rsidRPr="00500A78"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 xml:space="preserve">問３　</w:t>
      </w:r>
      <w:r w:rsidRPr="001460B6">
        <w:rPr>
          <w:rStyle w:val="8pt"/>
          <w:rFonts w:hint="eastAsia"/>
        </w:rPr>
        <w:t>Ａ</w:t>
      </w:r>
      <w:r w:rsidRPr="00500A78">
        <w:rPr>
          <w:rFonts w:ascii="ＭＳ 明朝" w:hAnsi="ＭＳ 明朝" w:cs="ＭＳ 明朝" w:hint="eastAsia"/>
          <w:spacing w:val="-2"/>
          <w:u w:val="thick"/>
          <w:lang w:val="ja-JP"/>
        </w:rPr>
        <w:t>ウイルス自身は社会的・倫理的なものではない</w:t>
      </w:r>
      <w:r w:rsidRPr="00500A78">
        <w:rPr>
          <w:rFonts w:ascii="ＭＳ 明朝" w:hAnsi="ＭＳ 明朝" w:cs="ＭＳ 明朝" w:hint="eastAsia"/>
          <w:spacing w:val="-2"/>
          <w:lang w:val="ja-JP"/>
        </w:rPr>
        <w:t>ので、</w:t>
      </w:r>
      <w:r w:rsidRPr="003F0324">
        <w:rPr>
          <w:rStyle w:val="8pt"/>
          <w:rFonts w:hint="eastAsia"/>
          <w:spacing w:val="-2"/>
        </w:rPr>
        <w:t>Ｂ</w:t>
      </w:r>
      <w:r w:rsidRPr="00500A78">
        <w:rPr>
          <w:rFonts w:ascii="ＭＳ 明朝" w:hAnsi="ＭＳ 明朝" w:cs="ＭＳ 明朝" w:hint="eastAsia"/>
          <w:spacing w:val="-2"/>
          <w:u w:val="thick"/>
          <w:lang w:val="ja-JP"/>
        </w:rPr>
        <w:t>従来の人類学的な議論には当てはまらない</w:t>
      </w:r>
      <w:r w:rsidRPr="00500A78">
        <w:rPr>
          <w:rFonts w:ascii="ＭＳ 明朝" w:hAnsi="ＭＳ 明朝" w:cs="ＭＳ 明朝" w:hint="eastAsia"/>
          <w:spacing w:val="-2"/>
          <w:lang w:val="ja-JP"/>
        </w:rPr>
        <w:t>が、</w:t>
      </w:r>
      <w:r w:rsidRPr="003F0324">
        <w:rPr>
          <w:rStyle w:val="8pt"/>
          <w:rFonts w:hint="eastAsia"/>
          <w:spacing w:val="-2"/>
        </w:rPr>
        <w:t>Ｃ</w:t>
      </w:r>
      <w:r w:rsidRPr="00500A78">
        <w:rPr>
          <w:rFonts w:ascii="ＭＳ 明朝" w:hAnsi="ＭＳ 明朝" w:cs="ＭＳ 明朝" w:hint="eastAsia"/>
          <w:spacing w:val="-2"/>
          <w:u w:val="thick"/>
          <w:lang w:val="ja-JP"/>
        </w:rPr>
        <w:t>ある宿主の遺伝情報を内包し、感染により別の宿主に移行する</w:t>
      </w:r>
      <w:r w:rsidRPr="00500A78">
        <w:rPr>
          <w:rFonts w:ascii="ＭＳ 明朝" w:hAnsi="ＭＳ 明朝" w:cs="ＭＳ 明朝" w:hint="eastAsia"/>
          <w:spacing w:val="-2"/>
          <w:lang w:val="ja-JP"/>
        </w:rPr>
        <w:t>ことで、</w:t>
      </w:r>
      <w:r w:rsidRPr="003F0324">
        <w:rPr>
          <w:rStyle w:val="8pt"/>
          <w:rFonts w:hint="eastAsia"/>
          <w:spacing w:val="-2"/>
        </w:rPr>
        <w:t>Ｄ</w:t>
      </w:r>
      <w:r w:rsidRPr="00500A78">
        <w:rPr>
          <w:rFonts w:ascii="ＭＳ 明朝" w:hAnsi="ＭＳ 明朝" w:cs="ＭＳ 明朝" w:hint="eastAsia"/>
          <w:spacing w:val="-2"/>
          <w:u w:val="thick"/>
          <w:lang w:val="ja-JP"/>
        </w:rPr>
        <w:t>その流通が社会化され得るという点</w:t>
      </w:r>
      <w:r w:rsidRPr="00500A78">
        <w:rPr>
          <w:rFonts w:ascii="ＭＳ 明朝" w:hAnsi="ＭＳ 明朝" w:cs="ＭＳ 明朝" w:hint="eastAsia"/>
          <w:spacing w:val="-2"/>
          <w:lang w:val="ja-JP"/>
        </w:rPr>
        <w:t>では、</w:t>
      </w:r>
      <w:r w:rsidRPr="003F0324">
        <w:rPr>
          <w:rStyle w:val="8pt"/>
          <w:rFonts w:hint="eastAsia"/>
          <w:spacing w:val="-2"/>
        </w:rPr>
        <w:t>Ｅ</w:t>
      </w:r>
      <w:r w:rsidRPr="00500A78">
        <w:rPr>
          <w:rFonts w:ascii="ＭＳ 明朝" w:hAnsi="ＭＳ 明朝" w:cs="ＭＳ 明朝" w:hint="eastAsia"/>
          <w:spacing w:val="-2"/>
          <w:u w:val="thick"/>
          <w:lang w:val="ja-JP"/>
        </w:rPr>
        <w:t>「サブスタンス・コード」といえる</w:t>
      </w:r>
      <w:r w:rsidRPr="00500A78">
        <w:rPr>
          <w:rFonts w:ascii="ＭＳ 明朝" w:hAnsi="ＭＳ 明朝" w:cs="ＭＳ 明朝" w:hint="eastAsia"/>
          <w:spacing w:val="-2"/>
          <w:lang w:val="ja-JP"/>
        </w:rPr>
        <w:t>と考えている。</w:t>
      </w:r>
    </w:p>
    <w:p w14:paraId="7231674C" w14:textId="77777777" w:rsidR="00886233" w:rsidRPr="001460B6" w:rsidRDefault="00886233" w:rsidP="00886233">
      <w:pPr>
        <w:pStyle w:val="af9"/>
        <w:rPr>
          <w:lang w:val="ja-JP"/>
        </w:rPr>
      </w:pPr>
      <w:r w:rsidRPr="001460B6">
        <w:rPr>
          <w:rFonts w:hint="eastAsia"/>
          <w:lang w:val="ja-JP"/>
        </w:rPr>
        <w:t>Ａ＝２／Ｂ＝２／Ｃ＝２／Ｄ＝２／Ｅ＝２</w:t>
      </w:r>
    </w:p>
    <w:p w14:paraId="6C54C3A5" w14:textId="77777777" w:rsidR="00886233" w:rsidRDefault="00886233" w:rsidP="00886233">
      <w:pPr>
        <w:pStyle w:val="af9"/>
        <w:rPr>
          <w:lang w:val="ja-JP"/>
        </w:rPr>
      </w:pPr>
      <w:r w:rsidRPr="001460B6">
        <w:rPr>
          <w:rFonts w:hint="eastAsia"/>
          <w:lang w:val="ja-JP"/>
        </w:rPr>
        <w:t>「ウイルスは…『サブスタンス＝コード』といえる」という形式で答えること。</w:t>
      </w:r>
    </w:p>
    <w:p w14:paraId="2F549C4C" w14:textId="77777777" w:rsidR="00886233" w:rsidRPr="00500A78"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問４　幻想</w:t>
      </w:r>
    </w:p>
    <w:p w14:paraId="5BFCCB1A" w14:textId="2768DBE6" w:rsidR="00886233" w:rsidRPr="00500A78"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 xml:space="preserve">問５　</w:t>
      </w:r>
      <w:r w:rsidRPr="00886233">
        <w:rPr>
          <w:rStyle w:val="8pt0"/>
          <w:rFonts w:hint="eastAsia"/>
          <w:lang w:val="ja-JP"/>
        </w:rPr>
        <w:t>Ａ</w:t>
      </w:r>
      <w:r w:rsidRPr="00886233">
        <w:rPr>
          <w:rFonts w:ascii="ＭＳ 明朝" w:hAnsi="ＭＳ 明朝" w:cs="ＭＳ 明朝"/>
          <w:u w:val="thick"/>
          <w:lang w:val="ja-JP"/>
        </w:rPr>
        <w:t>他</w:t>
      </w:r>
      <w:r w:rsidRPr="00500A78">
        <w:rPr>
          <w:rFonts w:ascii="ＭＳ 明朝" w:hAnsi="ＭＳ 明朝" w:cs="ＭＳ 明朝" w:hint="eastAsia"/>
          <w:u w:val="thick"/>
          <w:lang w:val="ja-JP"/>
        </w:rPr>
        <w:t>者の一部を摂りこむことで生成するとともに変容し</w:t>
      </w:r>
      <w:r w:rsidRPr="00500A78">
        <w:rPr>
          <w:rFonts w:ascii="ＭＳ 明朝" w:hAnsi="ＭＳ 明朝" w:cs="ＭＳ 明朝" w:hint="eastAsia"/>
          <w:lang w:val="ja-JP"/>
        </w:rPr>
        <w:t>、</w:t>
      </w:r>
      <w:r w:rsidRPr="00886233">
        <w:rPr>
          <w:rStyle w:val="8pt0"/>
          <w:rFonts w:hint="eastAsia"/>
        </w:rPr>
        <w:t>Ｂ</w:t>
      </w:r>
      <w:r w:rsidRPr="00886233">
        <w:rPr>
          <w:rFonts w:ascii="ＭＳ 明朝" w:hAnsi="ＭＳ 明朝" w:cs="ＭＳ 明朝"/>
          <w:u w:val="thick"/>
          <w:lang w:val="ja-JP"/>
        </w:rPr>
        <w:t>自</w:t>
      </w:r>
      <w:r w:rsidRPr="00500A78">
        <w:rPr>
          <w:rFonts w:ascii="ＭＳ 明朝" w:hAnsi="ＭＳ 明朝" w:cs="ＭＳ 明朝" w:hint="eastAsia"/>
          <w:u w:val="thick"/>
          <w:lang w:val="ja-JP"/>
        </w:rPr>
        <w:t>己の一部を放出することでつながりの中に拡散してゆく</w:t>
      </w:r>
      <w:r w:rsidRPr="00500A78">
        <w:rPr>
          <w:rFonts w:ascii="ＭＳ 明朝" w:hAnsi="ＭＳ 明朝" w:cs="ＭＳ 明朝" w:hint="eastAsia"/>
          <w:lang w:val="ja-JP"/>
        </w:rPr>
        <w:t>ような、</w:t>
      </w:r>
      <w:r w:rsidRPr="00886233">
        <w:rPr>
          <w:rStyle w:val="8pt0"/>
          <w:rFonts w:hint="eastAsia"/>
          <w:lang w:val="ja-JP"/>
        </w:rPr>
        <w:t>Ｃ</w:t>
      </w:r>
      <w:r w:rsidRPr="00886233">
        <w:rPr>
          <w:rFonts w:ascii="ＭＳ 明朝" w:hAnsi="ＭＳ 明朝" w:cs="ＭＳ 明朝"/>
          <w:u w:val="thick"/>
          <w:lang w:val="ja-JP"/>
        </w:rPr>
        <w:t>明</w:t>
      </w:r>
      <w:r w:rsidRPr="00500A78">
        <w:rPr>
          <w:rFonts w:ascii="ＭＳ 明朝" w:hAnsi="ＭＳ 明朝" w:cs="ＭＳ 明朝" w:hint="eastAsia"/>
          <w:u w:val="thick"/>
          <w:lang w:val="ja-JP"/>
        </w:rPr>
        <w:t>確な境界をもたない</w:t>
      </w:r>
      <w:r w:rsidRPr="00500A78">
        <w:rPr>
          <w:rFonts w:ascii="ＭＳ 明朝" w:hAnsi="ＭＳ 明朝" w:cs="ＭＳ 明朝" w:hint="eastAsia"/>
          <w:lang w:val="ja-JP"/>
        </w:rPr>
        <w:t>人のあり方。</w:t>
      </w:r>
    </w:p>
    <w:p w14:paraId="0C0886D4" w14:textId="77777777" w:rsidR="00886233" w:rsidRPr="001460B6" w:rsidRDefault="00886233" w:rsidP="00886233">
      <w:pPr>
        <w:pStyle w:val="af9"/>
        <w:rPr>
          <w:lang w:val="ja-JP"/>
        </w:rPr>
      </w:pPr>
      <w:r w:rsidRPr="001460B6">
        <w:rPr>
          <w:rFonts w:hint="eastAsia"/>
          <w:lang w:val="ja-JP"/>
        </w:rPr>
        <w:t>Ａ＝４〔『サブスタンス＝コード』を換言していなければ減点２。〕</w:t>
      </w:r>
    </w:p>
    <w:p w14:paraId="3E293973" w14:textId="77777777" w:rsidR="00886233" w:rsidRDefault="00886233" w:rsidP="00886233">
      <w:pPr>
        <w:pStyle w:val="af9"/>
        <w:rPr>
          <w:lang w:val="ja-JP"/>
        </w:rPr>
      </w:pPr>
      <w:r w:rsidRPr="001460B6">
        <w:rPr>
          <w:rFonts w:hint="eastAsia"/>
          <w:lang w:val="ja-JP"/>
        </w:rPr>
        <w:t>Ｂ＝２／Ｃ＝４</w:t>
      </w:r>
    </w:p>
    <w:p w14:paraId="2F277225" w14:textId="621FE963" w:rsidR="00886233" w:rsidRPr="00500A78" w:rsidRDefault="00886233" w:rsidP="00886233">
      <w:pPr>
        <w:ind w:left="480" w:hangingChars="200" w:hanging="480"/>
        <w:rPr>
          <w:rFonts w:ascii="ＭＳ 明朝" w:hAnsi="ＭＳ 明朝" w:cs="ＭＳ 明朝"/>
          <w:u w:val="thick"/>
          <w:lang w:val="ja-JP"/>
        </w:rPr>
      </w:pPr>
      <w:r w:rsidRPr="00500A78">
        <w:rPr>
          <w:rFonts w:ascii="ＭＳ 明朝" w:hAnsi="ＭＳ 明朝" w:cs="ＭＳ 明朝" w:hint="eastAsia"/>
          <w:lang w:val="ja-JP"/>
        </w:rPr>
        <w:t xml:space="preserve">問６　</w:t>
      </w:r>
      <w:r w:rsidRPr="00886233">
        <w:rPr>
          <w:rStyle w:val="8pt0"/>
          <w:rFonts w:hint="eastAsia"/>
          <w:lang w:val="ja-JP"/>
        </w:rPr>
        <w:t>Ａ</w:t>
      </w:r>
      <w:r w:rsidRPr="00886233">
        <w:rPr>
          <w:rFonts w:ascii="ＭＳ 明朝" w:hAnsi="ＭＳ 明朝" w:cs="ＭＳ 明朝"/>
          <w:u w:val="thick"/>
          <w:lang w:val="ja-JP"/>
        </w:rPr>
        <w:t>サ</w:t>
      </w:r>
      <w:r w:rsidRPr="00500A78">
        <w:rPr>
          <w:rFonts w:ascii="ＭＳ 明朝" w:hAnsi="ＭＳ 明朝" w:cs="ＭＳ 明朝" w:hint="eastAsia"/>
          <w:u w:val="thick"/>
          <w:lang w:val="ja-JP"/>
        </w:rPr>
        <w:t>ブスタンス＝コードのやりとりを通して</w:t>
      </w:r>
      <w:r w:rsidRPr="00500A78">
        <w:rPr>
          <w:rFonts w:ascii="ＭＳ 明朝" w:hAnsi="ＭＳ 明朝" w:cs="ＭＳ 明朝"/>
          <w:lang w:val="ja-JP"/>
        </w:rPr>
        <w:t xml:space="preserve"> </w:t>
      </w:r>
      <w:r w:rsidRPr="00886233">
        <w:rPr>
          <w:rStyle w:val="8pt0"/>
          <w:rFonts w:hint="eastAsia"/>
          <w:lang w:val="ja-JP"/>
        </w:rPr>
        <w:t>Ｂ</w:t>
      </w:r>
      <w:r w:rsidRPr="00886233">
        <w:rPr>
          <w:rFonts w:ascii="ＭＳ 明朝" w:hAnsi="ＭＳ 明朝" w:cs="ＭＳ 明朝"/>
          <w:u w:val="thick"/>
          <w:lang w:val="ja-JP"/>
        </w:rPr>
        <w:t>他</w:t>
      </w:r>
      <w:r w:rsidRPr="00500A78">
        <w:rPr>
          <w:rFonts w:ascii="ＭＳ 明朝" w:hAnsi="ＭＳ 明朝" w:cs="ＭＳ 明朝" w:hint="eastAsia"/>
          <w:u w:val="thick"/>
          <w:lang w:val="ja-JP"/>
        </w:rPr>
        <w:t>者と混じりあい、浸透しあうことで生まれる</w:t>
      </w:r>
      <w:r w:rsidRPr="00500A78">
        <w:rPr>
          <w:rFonts w:ascii="ＭＳ 明朝" w:hAnsi="ＭＳ 明朝" w:cs="ＭＳ 明朝"/>
          <w:lang w:val="ja-JP"/>
        </w:rPr>
        <w:t xml:space="preserve"> </w:t>
      </w:r>
      <w:r w:rsidRPr="00886233">
        <w:rPr>
          <w:rStyle w:val="8pt0"/>
          <w:rFonts w:hint="eastAsia"/>
          <w:lang w:val="ja-JP"/>
        </w:rPr>
        <w:t>Ｃ</w:t>
      </w:r>
      <w:r w:rsidRPr="00886233">
        <w:rPr>
          <w:rFonts w:ascii="ＭＳ 明朝" w:hAnsi="ＭＳ 明朝" w:cs="ＭＳ 明朝"/>
          <w:u w:val="thick"/>
          <w:lang w:val="ja-JP"/>
        </w:rPr>
        <w:t>危</w:t>
      </w:r>
      <w:r w:rsidRPr="00500A78">
        <w:rPr>
          <w:rFonts w:ascii="ＭＳ 明朝" w:hAnsi="ＭＳ 明朝" w:cs="ＭＳ 明朝" w:hint="eastAsia"/>
          <w:u w:val="thick"/>
          <w:lang w:val="ja-JP"/>
        </w:rPr>
        <w:t>険な混交を避けるため</w:t>
      </w:r>
      <w:r w:rsidRPr="00500A78">
        <w:rPr>
          <w:rFonts w:ascii="ＭＳ 明朝" w:hAnsi="ＭＳ 明朝" w:cs="ＭＳ 明朝" w:hint="eastAsia"/>
          <w:lang w:val="ja-JP"/>
        </w:rPr>
        <w:t>に、その</w:t>
      </w:r>
      <w:r w:rsidRPr="00886233">
        <w:rPr>
          <w:rStyle w:val="8pt0"/>
          <w:rFonts w:hint="eastAsia"/>
          <w:lang w:val="ja-JP"/>
        </w:rPr>
        <w:t>Ｄ</w:t>
      </w:r>
      <w:r w:rsidRPr="00886233">
        <w:rPr>
          <w:rFonts w:ascii="ＭＳ 明朝" w:hAnsi="ＭＳ 明朝" w:cs="ＭＳ 明朝"/>
          <w:u w:val="thick"/>
          <w:lang w:val="ja-JP"/>
        </w:rPr>
        <w:t>流</w:t>
      </w:r>
      <w:r w:rsidRPr="00500A78">
        <w:rPr>
          <w:rFonts w:ascii="ＭＳ 明朝" w:hAnsi="ＭＳ 明朝" w:cs="ＭＳ 明朝" w:hint="eastAsia"/>
          <w:u w:val="thick"/>
          <w:lang w:val="ja-JP"/>
        </w:rPr>
        <w:t>通を制御</w:t>
      </w:r>
      <w:r w:rsidRPr="00500A78">
        <w:rPr>
          <w:rFonts w:ascii="ＭＳ 明朝" w:hAnsi="ＭＳ 明朝" w:cs="ＭＳ 明朝" w:hint="eastAsia"/>
          <w:lang w:val="ja-JP"/>
        </w:rPr>
        <w:t>し、時には相手の豊饒な力を受け取るためのもの。</w:t>
      </w:r>
    </w:p>
    <w:p w14:paraId="1752AF5D" w14:textId="77777777" w:rsidR="00886233" w:rsidRPr="001460B6" w:rsidRDefault="00886233" w:rsidP="00886233">
      <w:pPr>
        <w:pStyle w:val="af9"/>
      </w:pPr>
      <w:r w:rsidRPr="001460B6">
        <w:rPr>
          <w:rFonts w:hint="eastAsia"/>
        </w:rPr>
        <w:t>Ａ＝２／Ｂ＝３／Ｃ＝３／Ｄ＝２</w:t>
      </w:r>
    </w:p>
    <w:p w14:paraId="7887FB0F" w14:textId="77777777" w:rsidR="00886233" w:rsidRDefault="00886233" w:rsidP="00886233">
      <w:pPr>
        <w:ind w:left="480" w:hangingChars="200" w:hanging="480"/>
        <w:rPr>
          <w:rFonts w:ascii="ＭＳ 明朝" w:hAnsi="ＭＳ 明朝" w:cs="ＭＳ 明朝"/>
          <w:lang w:val="ja-JP"/>
        </w:rPr>
      </w:pPr>
      <w:r w:rsidRPr="00500A78">
        <w:rPr>
          <w:rFonts w:ascii="ＭＳ 明朝" w:hAnsi="ＭＳ 明朝" w:cs="ＭＳ 明朝" w:hint="eastAsia"/>
          <w:lang w:val="ja-JP"/>
        </w:rPr>
        <w:t>問７　友人と会話しながら食事をとるといったありふれた行為によっても自分と友人は互いに自己の断片である唾液などを取り込んでしまう。このようにみると自他の境界は脆弱で、特に現在流行している新型コロナウイルスなどを互いに取り込むと生命の危険のおそれさえある。そこで人類学の成果が提示するように、われわれの生活においても他者との適切な距離を取るといった「禁忌」を設け、自他の危険な混交を制御する努力が必要である。</w:t>
      </w:r>
    </w:p>
    <w:p w14:paraId="566D3EFB" w14:textId="2E727890" w:rsidR="00886233" w:rsidRPr="00500A78" w:rsidRDefault="00886233" w:rsidP="00886233">
      <w:pPr>
        <w:ind w:leftChars="200" w:left="480" w:firstLineChars="2900" w:firstLine="6960"/>
        <w:rPr>
          <w:rFonts w:ascii="ＭＳ 明朝" w:hAnsi="ＭＳ 明朝" w:cs="ＭＳ 明朝"/>
          <w:lang w:val="ja-JP"/>
        </w:rPr>
      </w:pPr>
      <w:r w:rsidRPr="00500A78">
        <w:rPr>
          <w:rFonts w:ascii="ＭＳ 明朝" w:hAnsi="ＭＳ 明朝" w:cs="ＭＳ 明朝" w:hint="eastAsia"/>
          <w:lang w:val="ja-JP"/>
        </w:rPr>
        <w:t>（</w:t>
      </w:r>
      <w:r w:rsidRPr="00500A78">
        <w:rPr>
          <w:rFonts w:ascii="ＭＳ 明朝" w:hAnsi="ＭＳ 明朝" w:cs="ＭＳ 明朝"/>
          <w:w w:val="86"/>
          <w:lang w:val="ja-JP"/>
          <w:eastAsianLayout w:id="-1768242688" w:vert="1" w:vertCompress="1"/>
        </w:rPr>
        <w:t>199</w:t>
      </w:r>
      <w:r w:rsidRPr="00500A78">
        <w:rPr>
          <w:rFonts w:ascii="ＭＳ 明朝" w:hAnsi="ＭＳ 明朝" w:cs="ＭＳ 明朝" w:hint="eastAsia"/>
          <w:lang w:val="ja-JP"/>
        </w:rPr>
        <w:t>字）</w:t>
      </w:r>
    </w:p>
    <w:p w14:paraId="381611A1" w14:textId="77777777" w:rsidR="00886233" w:rsidRPr="001460B6" w:rsidRDefault="00886233" w:rsidP="00886233">
      <w:pPr>
        <w:pStyle w:val="af9"/>
        <w:rPr>
          <w:lang w:val="ja-JP"/>
        </w:rPr>
      </w:pPr>
      <w:r w:rsidRPr="001460B6">
        <w:rPr>
          <w:rFonts w:hint="eastAsia"/>
          <w:lang w:val="ja-JP"/>
        </w:rPr>
        <w:lastRenderedPageBreak/>
        <w:t>解説も参考にして、次の観点を踏まえているか確認すること。</w:t>
      </w:r>
    </w:p>
    <w:p w14:paraId="41AF1D4A" w14:textId="77777777" w:rsidR="00886233" w:rsidRPr="001460B6" w:rsidRDefault="00886233" w:rsidP="00886233">
      <w:pPr>
        <w:pStyle w:val="af9"/>
        <w:rPr>
          <w:lang w:val="ja-JP"/>
        </w:rPr>
      </w:pPr>
      <w:r w:rsidRPr="001460B6">
        <w:rPr>
          <w:rFonts w:hint="eastAsia"/>
          <w:lang w:val="ja-JP"/>
        </w:rPr>
        <w:t>・自他の境界が脆弱なことの身近な例について記述がある＝２</w:t>
      </w:r>
    </w:p>
    <w:p w14:paraId="76036484" w14:textId="77777777" w:rsidR="00886233" w:rsidRPr="001460B6" w:rsidRDefault="00886233" w:rsidP="00886233">
      <w:pPr>
        <w:pStyle w:val="af9"/>
        <w:rPr>
          <w:lang w:val="ja-JP"/>
        </w:rPr>
      </w:pPr>
      <w:r w:rsidRPr="001460B6">
        <w:rPr>
          <w:rFonts w:hint="eastAsia"/>
          <w:lang w:val="ja-JP"/>
        </w:rPr>
        <w:t>・自他の境界が脆弱なことの具体例が、傍線部を踏まえている＝２</w:t>
      </w:r>
    </w:p>
    <w:p w14:paraId="7B34047A" w14:textId="77777777" w:rsidR="00886233" w:rsidRPr="001460B6" w:rsidRDefault="00886233" w:rsidP="00886233">
      <w:pPr>
        <w:pStyle w:val="af9"/>
        <w:rPr>
          <w:lang w:val="ja-JP"/>
        </w:rPr>
      </w:pPr>
      <w:r w:rsidRPr="001460B6">
        <w:rPr>
          <w:rFonts w:hint="eastAsia"/>
          <w:lang w:val="ja-JP"/>
        </w:rPr>
        <w:t>・自他の混交の危険性について具体的な記述がある＝２</w:t>
      </w:r>
    </w:p>
    <w:p w14:paraId="159CA526" w14:textId="77777777" w:rsidR="00886233" w:rsidRPr="001460B6" w:rsidRDefault="00886233" w:rsidP="00886233">
      <w:pPr>
        <w:pStyle w:val="af9"/>
        <w:rPr>
          <w:lang w:val="ja-JP"/>
        </w:rPr>
      </w:pPr>
      <w:r w:rsidRPr="001460B6">
        <w:rPr>
          <w:rFonts w:hint="eastAsia"/>
          <w:lang w:val="ja-JP"/>
        </w:rPr>
        <w:t>・禁忌についての具体的な記述がある＝２</w:t>
      </w:r>
    </w:p>
    <w:p w14:paraId="35785AC7" w14:textId="77777777" w:rsidR="00886233" w:rsidRPr="002845E0" w:rsidRDefault="00886233" w:rsidP="00886233">
      <w:pPr>
        <w:pStyle w:val="af9"/>
        <w:rPr>
          <w:lang w:val="ja-JP"/>
        </w:rPr>
      </w:pPr>
      <w:r w:rsidRPr="001460B6">
        <w:rPr>
          <w:rFonts w:hint="eastAsia"/>
          <w:lang w:val="ja-JP"/>
        </w:rPr>
        <w:t>・禁忌の役割についての記述がある＝２</w:t>
      </w:r>
    </w:p>
    <w:p w14:paraId="7057E651" w14:textId="77777777" w:rsidR="00247EA4" w:rsidRPr="00A56277" w:rsidRDefault="00247EA4" w:rsidP="009B7B73">
      <w:pPr>
        <w:ind w:left="480" w:hangingChars="200" w:hanging="480"/>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64AFD" w14:textId="77777777" w:rsidR="0094712A" w:rsidRDefault="0094712A" w:rsidP="001359F1">
      <w:pPr>
        <w:spacing w:line="240" w:lineRule="auto"/>
        <w:rPr>
          <w:rFonts w:cs="Times New Roman"/>
        </w:rPr>
      </w:pPr>
      <w:r>
        <w:rPr>
          <w:rFonts w:cs="Times New Roman"/>
        </w:rPr>
        <w:separator/>
      </w:r>
    </w:p>
  </w:endnote>
  <w:endnote w:type="continuationSeparator" w:id="0">
    <w:p w14:paraId="5EDE43DB" w14:textId="77777777" w:rsidR="0094712A" w:rsidRDefault="0094712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C3181" w14:textId="77777777" w:rsidR="0094712A" w:rsidRDefault="0094712A" w:rsidP="001359F1">
      <w:pPr>
        <w:spacing w:line="240" w:lineRule="auto"/>
        <w:rPr>
          <w:rFonts w:cs="Times New Roman"/>
        </w:rPr>
      </w:pPr>
      <w:r>
        <w:rPr>
          <w:rFonts w:cs="Times New Roman"/>
        </w:rPr>
        <w:separator/>
      </w:r>
    </w:p>
  </w:footnote>
  <w:footnote w:type="continuationSeparator" w:id="0">
    <w:p w14:paraId="6F949FD3" w14:textId="77777777" w:rsidR="0094712A" w:rsidRDefault="0094712A"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2436"/>
    <w:rsid w:val="00033350"/>
    <w:rsid w:val="00051443"/>
    <w:rsid w:val="00074A0B"/>
    <w:rsid w:val="000815A6"/>
    <w:rsid w:val="00085CA4"/>
    <w:rsid w:val="00094231"/>
    <w:rsid w:val="000D3C11"/>
    <w:rsid w:val="000D3E18"/>
    <w:rsid w:val="000E2A64"/>
    <w:rsid w:val="001038F2"/>
    <w:rsid w:val="001220D4"/>
    <w:rsid w:val="001359F1"/>
    <w:rsid w:val="001379D2"/>
    <w:rsid w:val="001552C1"/>
    <w:rsid w:val="00174272"/>
    <w:rsid w:val="001A7078"/>
    <w:rsid w:val="001C268E"/>
    <w:rsid w:val="0021367C"/>
    <w:rsid w:val="00230AC0"/>
    <w:rsid w:val="00232958"/>
    <w:rsid w:val="00242D5C"/>
    <w:rsid w:val="002443AE"/>
    <w:rsid w:val="00247EA4"/>
    <w:rsid w:val="0028786A"/>
    <w:rsid w:val="002F1AEC"/>
    <w:rsid w:val="002F737D"/>
    <w:rsid w:val="0034069F"/>
    <w:rsid w:val="00377F64"/>
    <w:rsid w:val="0039786D"/>
    <w:rsid w:val="003C0354"/>
    <w:rsid w:val="003D0B17"/>
    <w:rsid w:val="003D2215"/>
    <w:rsid w:val="003D5176"/>
    <w:rsid w:val="003D5869"/>
    <w:rsid w:val="003D702F"/>
    <w:rsid w:val="003E620A"/>
    <w:rsid w:val="003F475D"/>
    <w:rsid w:val="003F72FC"/>
    <w:rsid w:val="00402D29"/>
    <w:rsid w:val="00415DCD"/>
    <w:rsid w:val="0043480A"/>
    <w:rsid w:val="00480063"/>
    <w:rsid w:val="00482792"/>
    <w:rsid w:val="004853F7"/>
    <w:rsid w:val="004A3FEE"/>
    <w:rsid w:val="004B19DC"/>
    <w:rsid w:val="004C04EA"/>
    <w:rsid w:val="004D0074"/>
    <w:rsid w:val="004F52E6"/>
    <w:rsid w:val="005031C8"/>
    <w:rsid w:val="005208F9"/>
    <w:rsid w:val="0057153D"/>
    <w:rsid w:val="0059008A"/>
    <w:rsid w:val="00592326"/>
    <w:rsid w:val="005931D4"/>
    <w:rsid w:val="00594B96"/>
    <w:rsid w:val="005A646D"/>
    <w:rsid w:val="005D48DE"/>
    <w:rsid w:val="006035FE"/>
    <w:rsid w:val="0060367C"/>
    <w:rsid w:val="00614848"/>
    <w:rsid w:val="00616C93"/>
    <w:rsid w:val="00662636"/>
    <w:rsid w:val="006B73C8"/>
    <w:rsid w:val="006D75E2"/>
    <w:rsid w:val="006F08A4"/>
    <w:rsid w:val="0071326F"/>
    <w:rsid w:val="00735860"/>
    <w:rsid w:val="00743AD0"/>
    <w:rsid w:val="00764FB3"/>
    <w:rsid w:val="00781C22"/>
    <w:rsid w:val="00782B02"/>
    <w:rsid w:val="007D2D1D"/>
    <w:rsid w:val="007D383F"/>
    <w:rsid w:val="007F08ED"/>
    <w:rsid w:val="008335E6"/>
    <w:rsid w:val="00834453"/>
    <w:rsid w:val="00852DD3"/>
    <w:rsid w:val="008855EC"/>
    <w:rsid w:val="00886233"/>
    <w:rsid w:val="00892DB3"/>
    <w:rsid w:val="008B0DB6"/>
    <w:rsid w:val="008B712D"/>
    <w:rsid w:val="008D2113"/>
    <w:rsid w:val="008E3854"/>
    <w:rsid w:val="008F49CD"/>
    <w:rsid w:val="0094712A"/>
    <w:rsid w:val="00983E09"/>
    <w:rsid w:val="00992B52"/>
    <w:rsid w:val="009B09AD"/>
    <w:rsid w:val="009B7B73"/>
    <w:rsid w:val="009C5EA3"/>
    <w:rsid w:val="009F57A9"/>
    <w:rsid w:val="00A02B20"/>
    <w:rsid w:val="00A035CF"/>
    <w:rsid w:val="00A1429C"/>
    <w:rsid w:val="00A14AEA"/>
    <w:rsid w:val="00A415AD"/>
    <w:rsid w:val="00A472C6"/>
    <w:rsid w:val="00A5241A"/>
    <w:rsid w:val="00A54639"/>
    <w:rsid w:val="00A56277"/>
    <w:rsid w:val="00A73423"/>
    <w:rsid w:val="00AB4F46"/>
    <w:rsid w:val="00B04AB6"/>
    <w:rsid w:val="00B07DC3"/>
    <w:rsid w:val="00B3434A"/>
    <w:rsid w:val="00B36160"/>
    <w:rsid w:val="00B83048"/>
    <w:rsid w:val="00B912F3"/>
    <w:rsid w:val="00BB44FB"/>
    <w:rsid w:val="00C06FAF"/>
    <w:rsid w:val="00C20B22"/>
    <w:rsid w:val="00C25DC7"/>
    <w:rsid w:val="00C75E7E"/>
    <w:rsid w:val="00C86688"/>
    <w:rsid w:val="00D42FC7"/>
    <w:rsid w:val="00D47783"/>
    <w:rsid w:val="00D636F2"/>
    <w:rsid w:val="00D95476"/>
    <w:rsid w:val="00DB3F13"/>
    <w:rsid w:val="00DB6CDB"/>
    <w:rsid w:val="00DD5A59"/>
    <w:rsid w:val="00DE1A75"/>
    <w:rsid w:val="00DE6453"/>
    <w:rsid w:val="00E02398"/>
    <w:rsid w:val="00E246D7"/>
    <w:rsid w:val="00E361A5"/>
    <w:rsid w:val="00E50D05"/>
    <w:rsid w:val="00E54CF0"/>
    <w:rsid w:val="00E611AC"/>
    <w:rsid w:val="00E8575B"/>
    <w:rsid w:val="00F36FFD"/>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13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886233"/>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1143</Words>
  <Characters>6516</Characters>
  <Application>Microsoft Office Word</Application>
  <DocSecurity>0</DocSecurity>
  <Lines>54</Lines>
  <Paragraphs>15</Paragraphs>
  <ScaleCrop>false</ScaleCrop>
  <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2021-05-26T08:01:00Z</dcterms:created>
  <dcterms:modified xsi:type="dcterms:W3CDTF">2021-06-23T07:38:00Z</dcterms:modified>
</cp:coreProperties>
</file>