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0DFE" w14:textId="43066C71" w:rsidR="00B454C8" w:rsidRPr="00B5220E" w:rsidRDefault="00DE4FF5" w:rsidP="00494406">
      <w:pPr>
        <w:pStyle w:val="a3"/>
        <w:spacing w:line="480" w:lineRule="exact"/>
        <w:ind w:left="240" w:hangingChars="100" w:hanging="240"/>
        <w:rPr>
          <w:rFonts w:ascii="GothicBBBPr6-Medium" w:eastAsiaTheme="minorEastAsia" w:cs="GothicBBBPr6-Medium"/>
          <w:sz w:val="24"/>
          <w:szCs w:val="24"/>
        </w:rPr>
      </w:pPr>
      <w:r>
        <w:rPr>
          <w:rFonts w:eastAsiaTheme="minorEastAsia" w:cs="ＭＳ 明朝" w:hint="eastAsia"/>
          <w:sz w:val="24"/>
          <w:szCs w:val="24"/>
        </w:rPr>
        <w:t>５</w:t>
      </w:r>
      <w:r w:rsidR="00B454C8" w:rsidRPr="00B5220E">
        <w:rPr>
          <w:rFonts w:eastAsiaTheme="minorEastAsia" w:cs="ＭＳ 明朝" w:hint="eastAsia"/>
          <w:sz w:val="24"/>
          <w:szCs w:val="24"/>
        </w:rPr>
        <w:t xml:space="preserve">　</w:t>
      </w:r>
      <w:r w:rsidR="0023538D" w:rsidRPr="00B5220E">
        <w:rPr>
          <w:rFonts w:eastAsiaTheme="minorEastAsia" w:hint="eastAsia"/>
          <w:sz w:val="24"/>
          <w:szCs w:val="24"/>
        </w:rPr>
        <w:t>次</w:t>
      </w:r>
      <w:r w:rsidR="00EB322B" w:rsidRPr="00B5220E">
        <w:rPr>
          <w:rFonts w:eastAsiaTheme="minorEastAsia" w:hint="eastAsia"/>
          <w:sz w:val="24"/>
          <w:szCs w:val="24"/>
        </w:rPr>
        <w:t>の文章は、平安時代後期から鎌倉時代にかけての歌人・藤原俊成が「初春の初子の今日の玉箒手にとるからにゆらぐ玉の緒」という和歌の成立に関する二つの伝承をあげ、自説を述べたものである。この文章を読んで、あとの問いに答えよ</w:t>
      </w:r>
      <w:r w:rsidR="00B454C8" w:rsidRPr="00B5220E">
        <w:rPr>
          <w:rFonts w:eastAsiaTheme="minorEastAsia" w:cs="ＭＳ 明朝" w:hint="eastAsia"/>
          <w:sz w:val="24"/>
          <w:szCs w:val="24"/>
        </w:rPr>
        <w:t>。</w:t>
      </w:r>
      <w:r w:rsidR="007F605B" w:rsidRPr="00B5220E">
        <w:rPr>
          <w:rFonts w:eastAsiaTheme="minorEastAsia" w:cs="Times New Roman" w:hint="eastAsia"/>
          <w:sz w:val="24"/>
          <w:szCs w:val="24"/>
        </w:rPr>
        <w:t xml:space="preserve">　</w:t>
      </w:r>
      <w:r>
        <w:rPr>
          <w:rFonts w:eastAsiaTheme="minorEastAsia" w:cs="Times New Roman" w:hint="eastAsia"/>
          <w:sz w:val="24"/>
          <w:szCs w:val="24"/>
        </w:rPr>
        <w:t xml:space="preserve">　　　　　　　　　　　　</w:t>
      </w:r>
      <w:r w:rsidR="00B454C8" w:rsidRPr="00B5220E">
        <w:rPr>
          <w:rFonts w:eastAsiaTheme="minorEastAsia" w:cs="ＭＳ 明朝" w:hint="eastAsia"/>
          <w:sz w:val="24"/>
          <w:szCs w:val="24"/>
        </w:rPr>
        <w:t>〈</w:t>
      </w:r>
      <w:r w:rsidR="00EB322B" w:rsidRPr="00B5220E">
        <w:rPr>
          <w:rFonts w:ascii="GothicBBBPr6-Medium" w:eastAsiaTheme="minorEastAsia" w:cs="GothicBBBPr6-Medium" w:hint="eastAsia"/>
          <w:sz w:val="24"/>
          <w:szCs w:val="24"/>
        </w:rPr>
        <w:t>滋賀</w:t>
      </w:r>
      <w:r w:rsidR="00B454C8" w:rsidRPr="00B5220E">
        <w:rPr>
          <w:rFonts w:eastAsiaTheme="minorEastAsia" w:cs="ＭＳ 明朝" w:hint="eastAsia"/>
          <w:sz w:val="24"/>
          <w:szCs w:val="24"/>
        </w:rPr>
        <w:t>大〉</w:t>
      </w:r>
      <w:r>
        <w:rPr>
          <w:rFonts w:eastAsiaTheme="minorEastAsia" w:cs="ＭＳ 明朝" w:hint="eastAsia"/>
          <w:sz w:val="24"/>
          <w:szCs w:val="24"/>
        </w:rPr>
        <w:t>二〇一九年度出題</w:t>
      </w:r>
    </w:p>
    <w:p w14:paraId="65ECB398" w14:textId="77777777" w:rsidR="00B454C8" w:rsidRPr="00B5220E" w:rsidRDefault="00B454C8" w:rsidP="00494406">
      <w:pPr>
        <w:pStyle w:val="ab"/>
        <w:rPr>
          <w:rFonts w:eastAsiaTheme="minorEastAsia" w:cs="Times New Roman"/>
        </w:rPr>
      </w:pPr>
    </w:p>
    <w:p w14:paraId="55C03AF3" w14:textId="2B6297E9" w:rsidR="00EB322B" w:rsidRPr="00B5220E"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 xml:space="preserve">　　初春</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注①</w:t>
            </w:r>
          </w:rt>
          <w:rubyBase>
            <w:r w:rsidR="00EB322B" w:rsidRPr="00B5220E">
              <w:rPr>
                <w:rFonts w:ascii="RyuminPr6N-Reg" w:eastAsiaTheme="minorEastAsia" w:cs="RyuminPr6N-Reg" w:hint="eastAsia"/>
                <w:color w:val="000000"/>
                <w:kern w:val="0"/>
                <w:lang w:val="ja-JP"/>
              </w:rPr>
              <w:t>の</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はつ</w:t>
            </w:r>
          </w:rt>
          <w:rubyBase>
            <w:r w:rsidR="006F4B78">
              <w:rPr>
                <w:rFonts w:ascii="RyuminPr6N-Reg" w:eastAsiaTheme="minorEastAsia" w:cs="RyuminPr6N-Reg" w:hint="eastAsia"/>
                <w:color w:val="000000"/>
                <w:kern w:val="0"/>
                <w:lang w:val="ja-JP"/>
              </w:rPr>
              <w:t>初</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ね</w:t>
            </w:r>
          </w:rt>
          <w:rubyBase>
            <w:r w:rsidR="006F4B78">
              <w:rPr>
                <w:rFonts w:ascii="RyuminPr6N-Reg" w:eastAsiaTheme="minorEastAsia" w:cs="RyuminPr6N-Reg" w:hint="eastAsia"/>
                <w:color w:val="000000"/>
                <w:kern w:val="0"/>
                <w:lang w:val="ja-JP"/>
              </w:rPr>
              <w:t>子</w:t>
            </w:r>
          </w:rubyBase>
        </w:ruby>
      </w:r>
      <w:r w:rsidRPr="00B5220E">
        <w:rPr>
          <w:rFonts w:ascii="RyuminPr6N-Reg" w:eastAsiaTheme="minorEastAsia" w:cs="RyuminPr6N-Reg" w:hint="eastAsia"/>
          <w:color w:val="000000"/>
          <w:kern w:val="0"/>
          <w:lang w:val="ja-JP"/>
        </w:rPr>
        <w:t>の今日</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注②</w:t>
            </w:r>
          </w:rt>
          <w:rubyBase>
            <w:r w:rsidR="00EB322B" w:rsidRPr="00B5220E">
              <w:rPr>
                <w:rFonts w:ascii="RyuminPr6N-Reg" w:eastAsiaTheme="minorEastAsia" w:cs="RyuminPr6N-Reg" w:hint="eastAsia"/>
                <w:color w:val="000000"/>
                <w:kern w:val="0"/>
                <w:lang w:val="ja-JP"/>
              </w:rPr>
              <w:t>の</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たま</w:t>
            </w:r>
          </w:rt>
          <w:rubyBase>
            <w:r w:rsidR="006F4B78">
              <w:rPr>
                <w:rFonts w:ascii="RyuminPr6N-Reg" w:eastAsiaTheme="minorEastAsia" w:cs="RyuminPr6N-Reg" w:hint="eastAsia"/>
                <w:color w:val="000000"/>
                <w:kern w:val="0"/>
                <w:lang w:val="ja-JP"/>
              </w:rPr>
              <w:t>玉</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ばはき</w:t>
            </w:r>
          </w:rt>
          <w:rubyBase>
            <w:r w:rsidR="006F4B78">
              <w:rPr>
                <w:rFonts w:ascii="RyuminPr6N-Reg" w:eastAsiaTheme="minorEastAsia" w:cs="RyuminPr6N-Reg" w:hint="eastAsia"/>
                <w:color w:val="000000"/>
                <w:kern w:val="0"/>
                <w:lang w:val="ja-JP"/>
              </w:rPr>
              <w:t>箒</w:t>
            </w:r>
          </w:rubyBase>
        </w:ruby>
      </w:r>
      <w:r w:rsidRPr="00B5220E">
        <w:rPr>
          <w:rFonts w:ascii="RyuminPr6N-Reg" w:eastAsiaTheme="minorEastAsia" w:cs="RyuminPr6N-Reg" w:hint="eastAsia"/>
          <w:color w:val="000000"/>
          <w:kern w:val="0"/>
          <w:lang w:val="ja-JP"/>
        </w:rPr>
        <w:t>手にとるからに</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注③</w:t>
            </w:r>
          </w:rt>
          <w:rubyBase>
            <w:r w:rsidR="00EB322B" w:rsidRPr="00B5220E">
              <w:rPr>
                <w:rFonts w:ascii="RyuminPr6N-Reg" w:eastAsiaTheme="minorEastAsia" w:cs="RyuminPr6N-Reg" w:hint="eastAsia"/>
                <w:color w:val="000000"/>
                <w:kern w:val="0"/>
                <w:lang w:val="ja-JP"/>
              </w:rPr>
              <w:t>ゆ</w:t>
            </w:r>
          </w:rubyBase>
        </w:ruby>
      </w:r>
      <w:r w:rsidRPr="00B5220E">
        <w:rPr>
          <w:rFonts w:ascii="RyuminPr6N-Reg" w:eastAsiaTheme="minorEastAsia" w:cs="RyuminPr6N-Reg" w:hint="eastAsia"/>
          <w:color w:val="000000"/>
          <w:kern w:val="0"/>
          <w:lang w:val="ja-JP"/>
        </w:rPr>
        <w:t>らぐ玉の緒</w:t>
      </w:r>
    </w:p>
    <w:p w14:paraId="4AA269F9" w14:textId="28E69628" w:rsidR="00EB322B" w:rsidRPr="00B5220E"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 xml:space="preserve">　「この歌は、万葉集に入れる本もあり、また、無き本もあり」と申すなり。これを、俊頼朝</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注④</w:t>
            </w:r>
          </w:rt>
          <w:rubyBase>
            <w:r w:rsidR="00EB322B" w:rsidRPr="00B5220E">
              <w:rPr>
                <w:rFonts w:ascii="RyuminPr6N-Reg" w:eastAsiaTheme="minorEastAsia" w:cs="RyuminPr6N-Reg" w:hint="eastAsia"/>
                <w:color w:val="000000"/>
                <w:kern w:val="0"/>
                <w:lang w:val="ja-JP"/>
              </w:rPr>
              <w:t>臣</w:t>
            </w:r>
          </w:rubyBase>
        </w:ruby>
      </w:r>
      <w:r w:rsidR="00497019">
        <w:rPr>
          <w:rFonts w:ascii="RyuminPr6N-Reg" w:eastAsiaTheme="minorEastAsia" w:cs="RyuminPr6N-Reg"/>
          <w:color w:val="000000"/>
          <w:kern w:val="0"/>
          <w:lang w:val="ja-JP"/>
        </w:rPr>
        <w:ruby>
          <w:rubyPr>
            <w:rubyAlign w:val="distributeSpace"/>
            <w:hps w:val="10"/>
            <w:hpsRaise w:val="22"/>
            <w:hpsBaseText w:val="24"/>
            <w:lid w:val="ja-JP"/>
          </w:rubyPr>
          <w:rt>
            <w:r w:rsidR="00497019" w:rsidRPr="00497019">
              <w:rPr>
                <w:rFonts w:ascii="ＭＳ 明朝" w:hAnsi="ＭＳ 明朝" w:cs="RyuminPr6N-Reg" w:hint="eastAsia"/>
                <w:color w:val="000000"/>
                <w:kern w:val="0"/>
                <w:sz w:val="10"/>
                <w:lang w:val="ja-JP"/>
              </w:rPr>
              <w:t>く</w:t>
            </w:r>
          </w:rt>
          <w:rubyBase>
            <w:r w:rsidR="00497019">
              <w:rPr>
                <w:rFonts w:ascii="RyuminPr6N-Reg" w:eastAsiaTheme="minorEastAsia" w:cs="RyuminPr6N-Reg" w:hint="eastAsia"/>
                <w:color w:val="000000"/>
                <w:kern w:val="0"/>
                <w:lang w:val="ja-JP"/>
              </w:rPr>
              <w:t>口</w:t>
            </w:r>
          </w:rubyBase>
        </w:ruby>
      </w:r>
      <w:r w:rsidR="00497019">
        <w:rPr>
          <w:rFonts w:ascii="RyuminPr6N-Reg" w:eastAsiaTheme="minorEastAsia" w:cs="RyuminPr6N-Reg"/>
          <w:color w:val="000000"/>
          <w:kern w:val="0"/>
          <w:lang w:val="ja-JP"/>
        </w:rPr>
        <w:ruby>
          <w:rubyPr>
            <w:rubyAlign w:val="distributeSpace"/>
            <w:hps w:val="10"/>
            <w:hpsRaise w:val="22"/>
            <w:hpsBaseText w:val="24"/>
            <w:lid w:val="ja-JP"/>
          </w:rubyPr>
          <w:rt>
            <w:r w:rsidR="00497019" w:rsidRPr="00497019">
              <w:rPr>
                <w:rFonts w:ascii="ＭＳ 明朝" w:hAnsi="ＭＳ 明朝" w:cs="RyuminPr6N-Reg" w:hint="eastAsia"/>
                <w:color w:val="000000"/>
                <w:kern w:val="0"/>
                <w:sz w:val="10"/>
                <w:lang w:val="ja-JP"/>
              </w:rPr>
              <w:t>でん</w:t>
            </w:r>
          </w:rt>
          <w:rubyBase>
            <w:r w:rsidR="00497019">
              <w:rPr>
                <w:rFonts w:ascii="RyuminPr6N-Reg" w:eastAsiaTheme="minorEastAsia" w:cs="RyuminPr6N-Reg" w:hint="eastAsia"/>
                <w:color w:val="000000"/>
                <w:kern w:val="0"/>
                <w:lang w:val="ja-JP"/>
              </w:rPr>
              <w:t>伝</w:t>
            </w:r>
          </w:rubyBase>
        </w:ruby>
      </w:r>
      <w:r w:rsidRPr="00B5220E">
        <w:rPr>
          <w:rFonts w:ascii="RyuminPr6N-Reg" w:eastAsiaTheme="minorEastAsia" w:cs="RyuminPr6N-Reg" w:hint="eastAsia"/>
          <w:color w:val="000000"/>
          <w:kern w:val="0"/>
          <w:lang w:val="ja-JP"/>
        </w:rPr>
        <w:t>に申したるは、「『玉箒』といふは、春の初子の日、小松をひき具して</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ははき</w:t>
            </w:r>
          </w:rt>
          <w:rubyBase>
            <w:r w:rsidR="00EB322B" w:rsidRPr="00B5220E">
              <w:rPr>
                <w:rFonts w:ascii="RyuminPr6N-Reg" w:eastAsiaTheme="minorEastAsia" w:cs="RyuminPr6N-Reg" w:hint="eastAsia"/>
                <w:color w:val="000000"/>
                <w:kern w:val="0"/>
                <w:lang w:val="ja-JP"/>
              </w:rPr>
              <w:t>箒</w:t>
            </w:r>
          </w:rubyBase>
        </w:ruby>
      </w:r>
      <w:r w:rsidRPr="00B5220E">
        <w:rPr>
          <w:rFonts w:ascii="RyuminPr6N-Reg" w:eastAsiaTheme="minorEastAsia" w:cs="RyuminPr6N-Reg" w:hint="eastAsia"/>
          <w:color w:val="000000"/>
          <w:kern w:val="0"/>
          <w:lang w:val="ja-JP"/>
        </w:rPr>
        <w:t>に作りて、田舎の人の家に蚕飼ふ屋を、子午の年生まれたる女の、蚕飼ひするにものよきを</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かひ</w:t>
            </w:r>
          </w:rt>
          <w:rubyBase>
            <w:r w:rsidR="006F4B78">
              <w:rPr>
                <w:rFonts w:ascii="RyuminPr6N-Reg" w:eastAsiaTheme="minorEastAsia" w:cs="RyuminPr6N-Reg" w:hint="eastAsia"/>
                <w:color w:val="000000"/>
                <w:kern w:val="0"/>
                <w:lang w:val="ja-JP"/>
              </w:rPr>
              <w:t>飼</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め</w:t>
            </w:r>
          </w:rt>
          <w:rubyBase>
            <w:r w:rsidR="006F4B78">
              <w:rPr>
                <w:rFonts w:ascii="RyuminPr6N-Reg" w:eastAsiaTheme="minorEastAsia" w:cs="RyuminPr6N-Reg" w:hint="eastAsia"/>
                <w:color w:val="000000"/>
                <w:kern w:val="0"/>
                <w:lang w:val="ja-JP"/>
              </w:rPr>
              <w:t>女</w:t>
            </w:r>
          </w:rubyBase>
        </w:ruby>
      </w:r>
      <w:r w:rsidRPr="00B5220E">
        <w:rPr>
          <w:rFonts w:ascii="RyuminPr6N-Reg" w:eastAsiaTheme="minorEastAsia" w:cs="RyuminPr6N-Reg" w:hint="eastAsia"/>
          <w:color w:val="000000"/>
          <w:kern w:val="0"/>
          <w:lang w:val="ja-JP"/>
        </w:rPr>
        <w:t>と付けて、それして</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は</w:t>
            </w:r>
          </w:rt>
          <w:rubyBase>
            <w:r w:rsidR="00EB322B" w:rsidRPr="00B5220E">
              <w:rPr>
                <w:rFonts w:ascii="RyuminPr6N-Reg" w:eastAsiaTheme="minorEastAsia" w:cs="RyuminPr6N-Reg" w:hint="eastAsia"/>
                <w:color w:val="000000"/>
                <w:kern w:val="0"/>
                <w:lang w:val="ja-JP"/>
              </w:rPr>
              <w:t>箒</w:t>
            </w:r>
          </w:rubyBase>
        </w:ruby>
      </w:r>
      <w:r w:rsidRPr="00B5220E">
        <w:rPr>
          <w:rFonts w:ascii="RyuminPr6N-Reg" w:eastAsiaTheme="minorEastAsia" w:cs="RyuminPr6N-Reg" w:hint="eastAsia"/>
          <w:color w:val="000000"/>
          <w:kern w:val="0"/>
          <w:lang w:val="ja-JP"/>
        </w:rPr>
        <w:t>き初めさせて、祝ひの詞にいふ歌なりとぞいひ伝へたる」と申す。</w:t>
      </w:r>
    </w:p>
    <w:p w14:paraId="53C84C4C" w14:textId="09E5D9B3" w:rsidR="00EB322B" w:rsidRPr="00B5220E"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 xml:space="preserve">　能因法師の大納言経信卿に語りけるとて申したるは、「これは、昔、京極の</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み</w:t>
            </w:r>
          </w:rt>
          <w:rubyBase>
            <w:r w:rsidR="006F4B78">
              <w:rPr>
                <w:rFonts w:ascii="RyuminPr6N-Reg" w:eastAsiaTheme="minorEastAsia" w:cs="RyuminPr6N-Reg" w:hint="eastAsia"/>
                <w:color w:val="000000"/>
                <w:kern w:val="0"/>
                <w:lang w:val="ja-JP"/>
              </w:rPr>
              <w:t>御</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やすん</w:t>
            </w:r>
          </w:rt>
          <w:rubyBase>
            <w:r w:rsidR="006F4B78">
              <w:rPr>
                <w:rFonts w:ascii="RyuminPr6N-Reg" w:eastAsiaTheme="minorEastAsia" w:cs="RyuminPr6N-Reg" w:hint="eastAsia"/>
                <w:color w:val="000000"/>
                <w:kern w:val="0"/>
                <w:lang w:val="ja-JP"/>
              </w:rPr>
              <w:t>息</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どころ</w:t>
            </w:r>
          </w:rt>
          <w:rubyBase>
            <w:r w:rsidR="006F4B78">
              <w:rPr>
                <w:rFonts w:ascii="RyuminPr6N-Reg" w:eastAsiaTheme="minorEastAsia" w:cs="RyuminPr6N-Reg" w:hint="eastAsia"/>
                <w:color w:val="000000"/>
                <w:kern w:val="0"/>
                <w:lang w:val="ja-JP"/>
              </w:rPr>
              <w:t>所</w:t>
            </w:r>
          </w:rubyBase>
        </w:ruby>
      </w:r>
      <w:r w:rsidRPr="00B5220E">
        <w:rPr>
          <w:rFonts w:ascii="RyuminPr6N-Reg" w:eastAsiaTheme="minorEastAsia" w:cs="RyuminPr6N-Reg" w:hint="eastAsia"/>
          <w:color w:val="000000"/>
          <w:kern w:val="0"/>
          <w:lang w:val="ja-JP"/>
        </w:rPr>
        <w:t>と申すは、</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注⑤</w:t>
            </w:r>
          </w:rt>
          <w:rubyBase>
            <w:r w:rsidR="00EB322B" w:rsidRPr="00B5220E">
              <w:rPr>
                <w:rFonts w:ascii="RyuminPr6N-Reg" w:eastAsiaTheme="minorEastAsia" w:cs="RyuminPr6N-Reg" w:hint="eastAsia"/>
                <w:color w:val="000000"/>
                <w:kern w:val="0"/>
                <w:lang w:val="ja-JP"/>
              </w:rPr>
              <w:t>本</w:t>
            </w:r>
          </w:rubyBase>
        </w:ruby>
      </w:r>
      <w:r w:rsidRPr="00B5220E">
        <w:rPr>
          <w:rFonts w:ascii="RyuminPr6N-Reg" w:eastAsiaTheme="minorEastAsia" w:cs="RyuminPr6N-Reg" w:hint="eastAsia"/>
          <w:color w:val="000000"/>
          <w:kern w:val="0"/>
          <w:lang w:val="ja-JP"/>
        </w:rPr>
        <w:t>院の大臣の</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むすめ</w:t>
            </w:r>
          </w:rt>
          <w:rubyBase>
            <w:r w:rsidR="00EB322B" w:rsidRPr="00B5220E">
              <w:rPr>
                <w:rFonts w:ascii="RyuminPr6N-Reg" w:eastAsiaTheme="minorEastAsia" w:cs="RyuminPr6N-Reg" w:hint="eastAsia"/>
                <w:color w:val="000000"/>
                <w:kern w:val="0"/>
                <w:lang w:val="ja-JP"/>
              </w:rPr>
              <w:t>女</w:t>
            </w:r>
          </w:rubyBase>
        </w:ruby>
      </w:r>
      <w:r w:rsidRPr="00B5220E">
        <w:rPr>
          <w:rFonts w:ascii="RyuminPr6N-Reg" w:eastAsiaTheme="minorEastAsia" w:cs="RyuminPr6N-Reg" w:hint="eastAsia"/>
          <w:color w:val="000000"/>
          <w:kern w:val="0"/>
          <w:lang w:val="ja-JP"/>
        </w:rPr>
        <w:t>なり。（中略）その御息所の、昔、三井寺の</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かたはら</w:t>
            </w:r>
          </w:rt>
          <w:rubyBase>
            <w:r w:rsidR="00EB322B" w:rsidRPr="00B5220E">
              <w:rPr>
                <w:rFonts w:ascii="RyuminPr6N-Reg" w:eastAsiaTheme="minorEastAsia" w:cs="RyuminPr6N-Reg" w:hint="eastAsia"/>
                <w:color w:val="000000"/>
                <w:kern w:val="0"/>
                <w:lang w:val="ja-JP"/>
              </w:rPr>
              <w:t>傍</w:t>
            </w:r>
          </w:rubyBase>
        </w:ruby>
      </w:r>
      <w:r w:rsidRPr="00B5220E">
        <w:rPr>
          <w:rFonts w:ascii="RyuminPr6N-Reg" w:eastAsiaTheme="minorEastAsia" w:cs="RyuminPr6N-Reg" w:hint="eastAsia"/>
          <w:color w:val="000000"/>
          <w:kern w:val="0"/>
          <w:lang w:val="ja-JP"/>
        </w:rPr>
        <w:t>に志賀寺とて、殊の外</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注⑥</w:t>
            </w:r>
          </w:rt>
          <w:rubyBase>
            <w:r w:rsidR="00EB322B" w:rsidRPr="00B5220E">
              <w:rPr>
                <w:rFonts w:ascii="RyuminPr6N-Reg" w:eastAsiaTheme="minorEastAsia" w:cs="RyuminPr6N-Reg" w:hint="eastAsia"/>
                <w:color w:val="000000"/>
                <w:kern w:val="0"/>
                <w:lang w:val="ja-JP"/>
              </w:rPr>
              <w:t>に</w:t>
            </w:r>
          </w:rubyBase>
        </w:ruby>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げん</w:t>
            </w:r>
          </w:rt>
          <w:rubyBase>
            <w:r w:rsidR="00EB322B" w:rsidRPr="00B5220E">
              <w:rPr>
                <w:rFonts w:ascii="RyuminPr6N-Reg" w:eastAsiaTheme="minorEastAsia" w:cs="RyuminPr6N-Reg" w:hint="eastAsia"/>
                <w:color w:val="000000"/>
                <w:kern w:val="0"/>
                <w:lang w:val="ja-JP"/>
              </w:rPr>
              <w:t>験</w:t>
            </w:r>
          </w:rubyBase>
        </w:ruby>
      </w:r>
      <w:r w:rsidRPr="00B5220E">
        <w:rPr>
          <w:rFonts w:ascii="RyuminPr6N-Reg" w:eastAsiaTheme="minorEastAsia" w:cs="RyuminPr6N-Reg" w:hint="eastAsia"/>
          <w:color w:val="000000"/>
          <w:kern w:val="0"/>
          <w:lang w:val="ja-JP"/>
        </w:rPr>
        <w:t>じ給ふ所ありとて参り給ひけるに、かの寺近くなりて所の様おもしろくおぼえ給ひければ、御車の</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注⑦</w:t>
            </w:r>
          </w:rt>
          <w:rubyBase>
            <w:r w:rsidR="00EB322B" w:rsidRPr="00B5220E">
              <w:rPr>
                <w:rFonts w:ascii="RyuminPr6N-Reg" w:eastAsiaTheme="minorEastAsia" w:cs="RyuminPr6N-Reg" w:hint="eastAsia"/>
                <w:color w:val="000000"/>
                <w:kern w:val="0"/>
                <w:lang w:val="ja-JP"/>
              </w:rPr>
              <w:t>物</w:t>
            </w:r>
          </w:rubyBase>
        </w:ruby>
      </w:r>
      <w:r w:rsidRPr="00B5220E">
        <w:rPr>
          <w:rFonts w:ascii="RyuminPr6N-Reg" w:eastAsiaTheme="minorEastAsia" w:cs="RyuminPr6N-Reg" w:hint="eastAsia"/>
          <w:color w:val="000000"/>
          <w:kern w:val="0"/>
          <w:lang w:val="ja-JP"/>
        </w:rPr>
        <w:t>見を広らかに開けて、湖の方など見つかはしける程に、いと近く岸の上にあさましげなる草の</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いほり</w:t>
            </w:r>
          </w:rt>
          <w:rubyBase>
            <w:r w:rsidR="00EB322B" w:rsidRPr="00B5220E">
              <w:rPr>
                <w:rFonts w:ascii="RyuminPr6N-Reg" w:eastAsiaTheme="minorEastAsia" w:cs="RyuminPr6N-Reg" w:hint="eastAsia"/>
                <w:color w:val="000000"/>
                <w:kern w:val="0"/>
                <w:lang w:val="ja-JP"/>
              </w:rPr>
              <w:t>庵</w:t>
            </w:r>
          </w:rubyBase>
        </w:ruby>
      </w:r>
      <w:r w:rsidRPr="00B5220E">
        <w:rPr>
          <w:rFonts w:ascii="RyuminPr6N-Reg" w:eastAsiaTheme="minorEastAsia" w:cs="RyuminPr6N-Reg" w:hint="eastAsia"/>
          <w:color w:val="000000"/>
          <w:kern w:val="0"/>
          <w:lang w:val="ja-JP"/>
        </w:rPr>
        <w:t>のありけるに、窓の内より、殊の外に老い衰へたる古法師の</w:t>
      </w:r>
      <w:r w:rsidRPr="00B5220E">
        <w:rPr>
          <w:rFonts w:ascii="RyuminPr6N-Reg" w:eastAsiaTheme="minorEastAsia" w:cs="RyuminPr6N-Reg" w:hint="eastAsia"/>
          <w:color w:val="000000"/>
          <w:kern w:val="0"/>
          <w:position w:val="17"/>
          <w:sz w:val="16"/>
          <w:szCs w:val="16"/>
          <w:lang w:val="ja-JP"/>
        </w:rPr>
        <w:t>Ａ</w:t>
      </w:r>
      <w:r w:rsidRPr="00B5220E">
        <w:rPr>
          <w:rFonts w:ascii="RyuminPr6N-Reg" w:eastAsiaTheme="minorEastAsia" w:cs="RyuminPr6N-Reg" w:hint="eastAsia"/>
          <w:color w:val="000000"/>
          <w:kern w:val="0"/>
          <w:u w:val="thick"/>
          <w:lang w:val="ja-JP"/>
        </w:rPr>
        <w:t>眉の霜の下より目を見合せ給ひたりければ</w:t>
      </w:r>
      <w:r w:rsidRPr="00B5220E">
        <w:rPr>
          <w:rFonts w:ascii="RyuminPr6N-Reg" w:eastAsiaTheme="minorEastAsia" w:cs="RyuminPr6N-Reg" w:hint="eastAsia"/>
          <w:color w:val="000000"/>
          <w:kern w:val="0"/>
          <w:lang w:val="ja-JP"/>
        </w:rPr>
        <w:t>、『いと難しきものにも見えぬるかな』と思して引き入らせ給ひにけり。さて、帰らせ給ひて後、老法師の腰二重なる</w:t>
      </w:r>
      <w:r w:rsidRPr="00B5220E">
        <w:rPr>
          <w:rFonts w:ascii="RyuminPr6N-Reg" w:eastAsiaTheme="minorEastAsia" w:cs="RyuminPr6N-Reg" w:hint="eastAsia"/>
          <w:color w:val="000000"/>
          <w:kern w:val="0"/>
          <w:position w:val="17"/>
          <w:sz w:val="16"/>
          <w:szCs w:val="16"/>
          <w:lang w:val="ja-JP"/>
        </w:rPr>
        <w:t>⒜</w:t>
      </w:r>
      <w:r w:rsidRPr="00B5220E">
        <w:rPr>
          <w:rFonts w:ascii="RyuminPr6N-Reg" w:eastAsiaTheme="minorEastAsia" w:cs="RyuminPr6N-Reg" w:hint="eastAsia"/>
          <w:color w:val="000000"/>
          <w:kern w:val="0"/>
          <w:u w:val="double"/>
          <w:lang w:val="ja-JP"/>
        </w:rPr>
        <w:t>が</w:t>
      </w:r>
      <w:r w:rsidRPr="00B5220E">
        <w:rPr>
          <w:rFonts w:ascii="RyuminPr6N-Reg" w:eastAsiaTheme="minorEastAsia" w:cs="RyuminPr6N-Reg" w:hint="eastAsia"/>
          <w:color w:val="000000"/>
          <w:kern w:val="0"/>
          <w:lang w:val="ja-JP"/>
        </w:rPr>
        <w:t>、</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つゑ</w:t>
            </w:r>
          </w:rt>
          <w:rubyBase>
            <w:r w:rsidR="00EB322B" w:rsidRPr="00B5220E">
              <w:rPr>
                <w:rFonts w:ascii="RyuminPr6N-Reg" w:eastAsiaTheme="minorEastAsia" w:cs="RyuminPr6N-Reg" w:hint="eastAsia"/>
                <w:color w:val="000000"/>
                <w:kern w:val="0"/>
                <w:lang w:val="ja-JP"/>
              </w:rPr>
              <w:t>杖</w:t>
            </w:r>
          </w:rubyBase>
        </w:ruby>
      </w:r>
      <w:r w:rsidRPr="00B5220E">
        <w:rPr>
          <w:rFonts w:ascii="RyuminPr6N-Reg" w:eastAsiaTheme="minorEastAsia" w:cs="RyuminPr6N-Reg" w:hint="eastAsia"/>
          <w:color w:val="000000"/>
          <w:kern w:val="0"/>
          <w:lang w:val="ja-JP"/>
        </w:rPr>
        <w:t>にすがりて参りて、『</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注⑧</w:t>
            </w:r>
          </w:rt>
          <w:rubyBase>
            <w:r w:rsidR="00EB322B" w:rsidRPr="00B5220E">
              <w:rPr>
                <w:rFonts w:ascii="RyuminPr6N-Reg" w:eastAsiaTheme="minorEastAsia" w:cs="RyuminPr6N-Reg" w:hint="eastAsia"/>
                <w:color w:val="000000"/>
                <w:kern w:val="0"/>
                <w:lang w:val="ja-JP"/>
              </w:rPr>
              <w:t>見</w:t>
            </w:r>
          </w:rubyBase>
        </w:ruby>
      </w:r>
      <w:r w:rsidRPr="00B5220E">
        <w:rPr>
          <w:rFonts w:ascii="RyuminPr6N-Reg" w:eastAsiaTheme="minorEastAsia" w:cs="RyuminPr6N-Reg" w:hint="eastAsia"/>
          <w:color w:val="000000"/>
          <w:kern w:val="0"/>
          <w:lang w:val="ja-JP"/>
        </w:rPr>
        <w:t>参し侍りし老法師こそ参りたれ』と申しければ、しばしは聞き入るる人もなかりけれど、ひねもすに立ちてあまりにいひければ、『かかることなん申す者侍る』と申しければ、『しかることあらん』と仰せられて、南の面の日隠しの間に召し寄せて、『いかなることぞ』と問はせ給ひければ、しばしばかりためらひて、『志賀にこの七十余年ばかり侍りて、ひとへに</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ご</w:t>
            </w:r>
          </w:rt>
          <w:rubyBase>
            <w:r w:rsidR="006F4B78">
              <w:rPr>
                <w:rFonts w:ascii="RyuminPr6N-Reg" w:eastAsiaTheme="minorEastAsia" w:cs="RyuminPr6N-Reg" w:hint="eastAsia"/>
                <w:color w:val="000000"/>
                <w:kern w:val="0"/>
                <w:lang w:val="ja-JP"/>
              </w:rPr>
              <w:t>後</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せ</w:t>
            </w:r>
          </w:rt>
          <w:rubyBase>
            <w:r w:rsidR="006F4B78">
              <w:rPr>
                <w:rFonts w:ascii="RyuminPr6N-Reg" w:eastAsiaTheme="minorEastAsia" w:cs="RyuminPr6N-Reg" w:hint="eastAsia"/>
                <w:color w:val="000000"/>
                <w:kern w:val="0"/>
                <w:lang w:val="ja-JP"/>
              </w:rPr>
              <w:t>世</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ぼ</w:t>
            </w:r>
          </w:rt>
          <w:rubyBase>
            <w:r w:rsidR="006F4B78">
              <w:rPr>
                <w:rFonts w:ascii="RyuminPr6N-Reg" w:eastAsiaTheme="minorEastAsia" w:cs="RyuminPr6N-Reg" w:hint="eastAsia"/>
                <w:color w:val="000000"/>
                <w:kern w:val="0"/>
                <w:lang w:val="ja-JP"/>
              </w:rPr>
              <w:t>菩</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だい</w:t>
            </w:r>
          </w:rt>
          <w:rubyBase>
            <w:r w:rsidR="006F4B78">
              <w:rPr>
                <w:rFonts w:ascii="RyuminPr6N-Reg" w:eastAsiaTheme="minorEastAsia" w:cs="RyuminPr6N-Reg" w:hint="eastAsia"/>
                <w:color w:val="000000"/>
                <w:kern w:val="0"/>
                <w:lang w:val="ja-JP"/>
              </w:rPr>
              <w:t>提</w:t>
            </w:r>
          </w:rubyBase>
        </w:ruby>
      </w:r>
      <w:r w:rsidRPr="00B5220E">
        <w:rPr>
          <w:rFonts w:ascii="RyuminPr6N-Reg" w:eastAsiaTheme="minorEastAsia" w:cs="RyuminPr6N-Reg" w:hint="eastAsia"/>
          <w:color w:val="000000"/>
          <w:kern w:val="0"/>
          <w:lang w:val="ja-JP"/>
        </w:rPr>
        <w:t>のことを営み侍るに、はからざる見参を仕うまつりて、いかにもいかにも</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こと</w:t>
            </w:r>
          </w:rt>
          <w:rubyBase>
            <w:r w:rsidR="00EB322B" w:rsidRPr="00B5220E">
              <w:rPr>
                <w:rFonts w:ascii="RyuminPr6N-Reg" w:eastAsiaTheme="minorEastAsia" w:cs="RyuminPr6N-Reg" w:hint="eastAsia"/>
                <w:color w:val="000000"/>
                <w:kern w:val="0"/>
                <w:lang w:val="ja-JP"/>
              </w:rPr>
              <w:t>異</w:t>
            </w:r>
          </w:rubyBase>
        </w:ruby>
      </w:r>
      <w:r w:rsidRPr="00B5220E">
        <w:rPr>
          <w:rFonts w:ascii="RyuminPr6N-Reg" w:eastAsiaTheme="minorEastAsia" w:cs="RyuminPr6N-Reg" w:hint="eastAsia"/>
          <w:color w:val="000000"/>
          <w:kern w:val="0"/>
          <w:lang w:val="ja-JP"/>
        </w:rPr>
        <w:t>思ひなく、今一度見参の心のみ侍りて、寝候ふも寝られず、起きても安く居られず侍れば、</w:t>
      </w:r>
      <w:r w:rsidR="00497019">
        <w:rPr>
          <w:rFonts w:ascii="RyuminPr6N-Reg" w:eastAsiaTheme="minorEastAsia" w:cs="RyuminPr6N-Reg" w:hint="eastAsia"/>
          <w:color w:val="000000"/>
          <w:kern w:val="0"/>
          <w:lang w:val="ja-JP"/>
        </w:rPr>
        <w:t xml:space="preserve">　</w:t>
      </w:r>
      <w:r w:rsidRPr="00B5220E">
        <w:rPr>
          <w:rFonts w:ascii="RyuminPr6N-Reg" w:eastAsiaTheme="minorEastAsia" w:cs="RyuminPr6N-Reg" w:hint="eastAsia"/>
          <w:color w:val="000000"/>
          <w:kern w:val="0"/>
          <w:position w:val="17"/>
          <w:sz w:val="16"/>
          <w:szCs w:val="16"/>
          <w:lang w:val="ja-JP"/>
        </w:rPr>
        <w:t>ア</w:t>
      </w:r>
      <w:r w:rsidR="00497019" w:rsidRPr="00497019">
        <w:rPr>
          <w:rFonts w:ascii="RyuminPr6N-Reg" w:eastAsiaTheme="minorEastAsia" w:cs="RyuminPr6N-Reg" w:hint="eastAsia"/>
          <w:color w:val="000000"/>
          <w:kern w:val="0"/>
          <w:u w:val="wave"/>
          <w:lang w:val="ja-JP"/>
        </w:rPr>
        <w:t>年ごろの行ひの</w:t>
      </w:r>
      <w:r w:rsidR="00497019">
        <w:rPr>
          <w:rFonts w:ascii="RyuminPr6N-Reg" w:eastAsiaTheme="minorEastAsia" w:cs="RyuminPr6N-Reg"/>
          <w:color w:val="000000"/>
          <w:kern w:val="0"/>
          <w:u w:val="wave"/>
          <w:lang w:val="ja-JP"/>
        </w:rPr>
        <w:ruby>
          <w:rubyPr>
            <w:rubyAlign w:val="distributeSpace"/>
            <w:hps w:val="12"/>
            <w:hpsRaise w:val="22"/>
            <w:hpsBaseText w:val="24"/>
            <w:lid w:val="ja-JP"/>
          </w:rubyPr>
          <w:rt>
            <w:r w:rsidR="00497019" w:rsidRPr="00497019">
              <w:rPr>
                <w:rFonts w:ascii="ＭＳ 明朝" w:hAnsi="ＭＳ 明朝" w:cs="RyuminPr6N-Reg" w:hint="eastAsia"/>
                <w:color w:val="000000"/>
                <w:kern w:val="0"/>
                <w:sz w:val="12"/>
                <w:u w:val="wave"/>
                <w:lang w:val="ja-JP"/>
              </w:rPr>
              <w:t>いたづ</w:t>
            </w:r>
          </w:rt>
          <w:rubyBase>
            <w:r w:rsidR="00497019">
              <w:rPr>
                <w:rFonts w:ascii="RyuminPr6N-Reg" w:eastAsiaTheme="minorEastAsia" w:cs="RyuminPr6N-Reg" w:hint="eastAsia"/>
                <w:color w:val="000000"/>
                <w:kern w:val="0"/>
                <w:u w:val="wave"/>
                <w:lang w:val="ja-JP"/>
              </w:rPr>
              <w:t>徒</w:t>
            </w:r>
          </w:rubyBase>
        </w:ruby>
      </w:r>
      <w:r w:rsidR="00497019" w:rsidRPr="00497019">
        <w:rPr>
          <w:rFonts w:ascii="RyuminPr6N-Reg" w:eastAsiaTheme="minorEastAsia" w:cs="RyuminPr6N-Reg" w:hint="eastAsia"/>
          <w:color w:val="000000"/>
          <w:kern w:val="0"/>
          <w:u w:val="wave"/>
          <w:lang w:val="ja-JP"/>
        </w:rPr>
        <w:t>らになりなんことの悲しさに</w:t>
      </w:r>
      <w:r w:rsidR="002E771F">
        <w:rPr>
          <w:rFonts w:ascii="RyuminPr6N-Reg" w:eastAsiaTheme="minorEastAsia" w:cs="RyuminPr6N-Reg" w:hint="eastAsia"/>
          <w:color w:val="000000"/>
          <w:kern w:val="0"/>
          <w:lang w:val="ja-JP"/>
        </w:rPr>
        <w:t>、</w:t>
      </w:r>
      <w:r w:rsidRPr="00B5220E">
        <w:rPr>
          <w:rFonts w:ascii="RyuminPr6N-Reg" w:eastAsiaTheme="minorEastAsia" w:cs="RyuminPr6N-Reg" w:hint="eastAsia"/>
          <w:color w:val="000000"/>
          <w:kern w:val="0"/>
          <w:lang w:val="ja-JP"/>
        </w:rPr>
        <w:t>もし助けもや</w:t>
      </w:r>
      <w:r w:rsidRPr="00B5220E">
        <w:rPr>
          <w:rFonts w:ascii="RyuminPr6N-Reg" w:eastAsiaTheme="minorEastAsia" w:cs="RyuminPr6N-Reg" w:hint="eastAsia"/>
          <w:color w:val="000000"/>
          <w:kern w:val="0"/>
          <w:position w:val="17"/>
          <w:sz w:val="16"/>
          <w:szCs w:val="16"/>
          <w:lang w:val="ja-JP"/>
        </w:rPr>
        <w:t>⒝</w:t>
      </w:r>
      <w:r w:rsidRPr="00B5220E">
        <w:rPr>
          <w:rFonts w:ascii="RyuminPr6N-Reg" w:eastAsiaTheme="minorEastAsia" w:cs="RyuminPr6N-Reg" w:hint="eastAsia"/>
          <w:color w:val="000000"/>
          <w:kern w:val="0"/>
          <w:u w:val="double"/>
          <w:lang w:val="ja-JP"/>
        </w:rPr>
        <w:t>せ</w:t>
      </w:r>
      <w:r w:rsidRPr="00B5220E">
        <w:rPr>
          <w:rFonts w:ascii="RyuminPr6N-Reg" w:eastAsiaTheme="minorEastAsia" w:cs="RyuminPr6N-Reg" w:hint="eastAsia"/>
          <w:color w:val="000000"/>
          <w:kern w:val="0"/>
          <w:lang w:val="ja-JP"/>
        </w:rPr>
        <w:t>させおはし</w:t>
      </w:r>
      <w:r w:rsidRPr="00B5220E">
        <w:rPr>
          <w:rFonts w:ascii="RyuminPr6N-Reg" w:eastAsiaTheme="minorEastAsia" w:cs="RyuminPr6N-Reg" w:hint="eastAsia"/>
          <w:color w:val="000000"/>
          <w:kern w:val="0"/>
          <w:lang w:val="ja-JP"/>
        </w:rPr>
        <w:lastRenderedPageBreak/>
        <w:t>ますとて、杖にすがりて泣く泣く参りて侍るなり』と申しければ、『いと易きことなり』と宣ひて、</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み</w:t>
            </w:r>
          </w:rt>
          <w:rubyBase>
            <w:r w:rsidR="006F4B78">
              <w:rPr>
                <w:rFonts w:ascii="RyuminPr6N-Reg" w:eastAsiaTheme="minorEastAsia" w:cs="RyuminPr6N-Reg" w:hint="eastAsia"/>
                <w:color w:val="000000"/>
                <w:kern w:val="0"/>
                <w:lang w:val="ja-JP"/>
              </w:rPr>
              <w:t>御</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す</w:t>
            </w:r>
          </w:rt>
          <w:rubyBase>
            <w:r w:rsidR="006F4B78">
              <w:rPr>
                <w:rFonts w:ascii="RyuminPr6N-Reg" w:eastAsiaTheme="minorEastAsia" w:cs="RyuminPr6N-Reg" w:hint="eastAsia"/>
                <w:color w:val="000000"/>
                <w:kern w:val="0"/>
                <w:lang w:val="ja-JP"/>
              </w:rPr>
              <w:t>簾</w:t>
            </w:r>
          </w:rubyBase>
        </w:ruby>
      </w:r>
      <w:r w:rsidRPr="00B5220E">
        <w:rPr>
          <w:rFonts w:ascii="RyuminPr6N-Reg" w:eastAsiaTheme="minorEastAsia" w:cs="RyuminPr6N-Reg" w:hint="eastAsia"/>
          <w:color w:val="000000"/>
          <w:kern w:val="0"/>
          <w:lang w:val="ja-JP"/>
        </w:rPr>
        <w:t>を少し上げて見えさせ給ひければ、面の</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しわ</w:t>
            </w:r>
          </w:rt>
          <w:rubyBase>
            <w:r w:rsidR="00EB322B" w:rsidRPr="00B5220E">
              <w:rPr>
                <w:rFonts w:ascii="RyuminPr6N-Reg" w:eastAsiaTheme="minorEastAsia" w:cs="RyuminPr6N-Reg" w:hint="eastAsia"/>
                <w:color w:val="000000"/>
                <w:kern w:val="0"/>
                <w:lang w:val="ja-JP"/>
              </w:rPr>
              <w:t>皺</w:t>
            </w:r>
          </w:rubyBase>
        </w:ruby>
      </w:r>
      <w:r w:rsidRPr="00B5220E">
        <w:rPr>
          <w:rFonts w:ascii="RyuminPr6N-Reg" w:eastAsiaTheme="minorEastAsia" w:cs="RyuminPr6N-Reg" w:hint="eastAsia"/>
          <w:color w:val="000000"/>
          <w:kern w:val="0"/>
          <w:lang w:val="ja-JP"/>
        </w:rPr>
        <w:t>数も知らず、眉は白き雪などにもまさりて、皆老い変りて、人ともおぼえず。まことに恐ろしげなる様し</w:t>
      </w:r>
      <w:r w:rsidRPr="00B5220E">
        <w:rPr>
          <w:rFonts w:ascii="RyuminPr6N-Reg" w:eastAsiaTheme="minorEastAsia" w:cs="RyuminPr6N-Reg"/>
          <w:color w:val="000000"/>
          <w:kern w:val="0"/>
          <w:lang w:val="ja-JP"/>
        </w:rPr>
        <w:ruby>
          <w:rubyPr>
            <w:rubyAlign w:val="left"/>
            <w:hps w:val="14"/>
            <w:hpsRaise w:val="20"/>
            <w:hpsBaseText w:val="24"/>
            <w:lid w:val="ja-JP"/>
          </w:rubyPr>
          <w:rt>
            <w:r w:rsidR="00EB322B" w:rsidRPr="00B5220E">
              <w:rPr>
                <w:rFonts w:ascii="RyuminPr6-Regular" w:eastAsiaTheme="minorEastAsia" w:cs="RyuminPr6-Regular" w:hint="eastAsia"/>
                <w:color w:val="000000"/>
                <w:kern w:val="0"/>
                <w:lang w:val="ja-JP"/>
              </w:rPr>
              <w:t>注⑨</w:t>
            </w:r>
          </w:rt>
          <w:rubyBase>
            <w:r w:rsidR="00EB322B" w:rsidRPr="00B5220E">
              <w:rPr>
                <w:rFonts w:ascii="RyuminPr6N-Reg" w:eastAsiaTheme="minorEastAsia" w:cs="RyuminPr6N-Reg" w:hint="eastAsia"/>
                <w:color w:val="000000"/>
                <w:kern w:val="0"/>
                <w:lang w:val="ja-JP"/>
              </w:rPr>
              <w:t>て</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ま</w:t>
            </w:r>
          </w:rt>
          <w:rubyBase>
            <w:r w:rsidR="006F4B78">
              <w:rPr>
                <w:rFonts w:ascii="RyuminPr6N-Reg" w:eastAsiaTheme="minorEastAsia" w:cs="RyuminPr6N-Reg" w:hint="eastAsia"/>
                <w:color w:val="000000"/>
                <w:kern w:val="0"/>
                <w:lang w:val="ja-JP"/>
              </w:rPr>
              <w:t>目</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ぼ</w:t>
            </w:r>
          </w:rt>
          <w:rubyBase>
            <w:r w:rsidR="006F4B78">
              <w:rPr>
                <w:rFonts w:ascii="RyuminPr6N-Reg" w:eastAsiaTheme="minorEastAsia" w:cs="RyuminPr6N-Reg" w:hint="eastAsia"/>
                <w:color w:val="000000"/>
                <w:kern w:val="0"/>
                <w:lang w:val="ja-JP"/>
              </w:rPr>
              <w:t>守</w:t>
            </w:r>
          </w:rubyBase>
        </w:ruby>
      </w:r>
      <w:r w:rsidRPr="00B5220E">
        <w:rPr>
          <w:rFonts w:ascii="RyuminPr6N-Reg" w:eastAsiaTheme="minorEastAsia" w:cs="RyuminPr6N-Reg" w:hint="eastAsia"/>
          <w:color w:val="000000"/>
          <w:kern w:val="0"/>
          <w:lang w:val="ja-JP"/>
        </w:rPr>
        <w:t>り入れて、とばかりありて、『その御手をしばし給はらん』と申しければ、申すに従ひて御手をさし出だし給へりけるを、我が額に当てて、よろづもおぼえず泣き入りて、</w:t>
      </w:r>
      <w:r w:rsidRPr="00B5220E">
        <w:rPr>
          <w:rFonts w:ascii="RyuminPr6N-Reg" w:eastAsiaTheme="minorEastAsia" w:cs="RyuminPr6N-Reg" w:hint="eastAsia"/>
          <w:color w:val="000000"/>
          <w:kern w:val="0"/>
          <w:position w:val="17"/>
          <w:sz w:val="16"/>
          <w:szCs w:val="16"/>
          <w:lang w:val="ja-JP"/>
        </w:rPr>
        <w:t>Ｂ</w:t>
      </w:r>
      <w:r w:rsidRPr="00B5220E">
        <w:rPr>
          <w:rFonts w:ascii="RyuminPr6N-Reg" w:eastAsiaTheme="minorEastAsia" w:cs="RyuminPr6N-Reg" w:hint="eastAsia"/>
          <w:color w:val="000000"/>
          <w:kern w:val="0"/>
          <w:u w:val="thick"/>
          <w:lang w:val="ja-JP"/>
        </w:rPr>
        <w:t>かの『手にとるからに』といふ歌を詠みかけ申して</w:t>
      </w:r>
      <w:r w:rsidRPr="00B5220E">
        <w:rPr>
          <w:rFonts w:ascii="RyuminPr6N-Reg" w:eastAsiaTheme="minorEastAsia" w:cs="RyuminPr6N-Reg" w:hint="eastAsia"/>
          <w:color w:val="000000"/>
          <w:kern w:val="0"/>
          <w:lang w:val="ja-JP"/>
        </w:rPr>
        <w:t>、『この世に生まれ侍りて九十年に及び侍りぬるに、またかばかりの喜び侍らず。この縁を以て思ひのごとくに</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み</w:t>
            </w:r>
          </w:rt>
          <w:rubyBase>
            <w:r w:rsidR="006F4B78">
              <w:rPr>
                <w:rFonts w:ascii="RyuminPr6N-Reg" w:eastAsiaTheme="minorEastAsia" w:cs="RyuminPr6N-Reg" w:hint="eastAsia"/>
                <w:color w:val="000000"/>
                <w:kern w:val="0"/>
                <w:lang w:val="ja-JP"/>
              </w:rPr>
              <w:t>弥</w:t>
            </w:r>
          </w:rubyBase>
        </w:ruby>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だ</w:t>
            </w:r>
          </w:rt>
          <w:rubyBase>
            <w:r w:rsidR="006F4B78">
              <w:rPr>
                <w:rFonts w:ascii="RyuminPr6N-Reg" w:eastAsiaTheme="minorEastAsia" w:cs="RyuminPr6N-Reg" w:hint="eastAsia"/>
                <w:color w:val="000000"/>
                <w:kern w:val="0"/>
                <w:lang w:val="ja-JP"/>
              </w:rPr>
              <w:t>陀</w:t>
            </w:r>
          </w:rubyBase>
        </w:ruby>
      </w:r>
      <w:r w:rsidRPr="00B5220E">
        <w:rPr>
          <w:rFonts w:ascii="RyuminPr6N-Reg" w:eastAsiaTheme="minorEastAsia" w:cs="RyuminPr6N-Reg" w:hint="eastAsia"/>
          <w:color w:val="000000"/>
          <w:kern w:val="0"/>
          <w:lang w:val="ja-JP"/>
        </w:rPr>
        <w:t>の浄土に生まれ侍りなば、必ず導き奉らん。また、浄土に生まれさせ給はば、導かせ給ふべし』と申して泣きければ、御返し、</w:t>
      </w:r>
    </w:p>
    <w:p w14:paraId="4623ED74" w14:textId="77777777" w:rsidR="00EB322B" w:rsidRPr="00B5220E"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 xml:space="preserve">　　よしさらばまことの道の</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しるべ</w:t>
            </w:r>
          </w:rt>
          <w:rubyBase>
            <w:r w:rsidR="00EB322B" w:rsidRPr="00B5220E">
              <w:rPr>
                <w:rFonts w:ascii="RyuminPr6N-Reg" w:eastAsiaTheme="minorEastAsia" w:cs="RyuminPr6N-Reg" w:hint="eastAsia"/>
                <w:color w:val="000000"/>
                <w:kern w:val="0"/>
                <w:lang w:val="ja-JP"/>
              </w:rPr>
              <w:t>導</w:t>
            </w:r>
          </w:rubyBase>
        </w:ruby>
      </w:r>
      <w:r w:rsidRPr="00B5220E">
        <w:rPr>
          <w:rFonts w:ascii="RyuminPr6N-Reg" w:eastAsiaTheme="minorEastAsia" w:cs="RyuminPr6N-Reg" w:hint="eastAsia"/>
          <w:color w:val="000000"/>
          <w:kern w:val="0"/>
          <w:lang w:val="ja-JP"/>
        </w:rPr>
        <w:t>して我を</w:t>
      </w:r>
      <w:r w:rsidRPr="00B5220E">
        <w:rPr>
          <w:rFonts w:ascii="RyuminPr6N-Reg" w:eastAsiaTheme="minorEastAsia" w:cs="RyuminPr6N-Reg"/>
          <w:color w:val="000000"/>
          <w:kern w:val="0"/>
          <w:lang w:val="ja-JP"/>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lang w:val="ja-JP"/>
              </w:rPr>
              <w:t>いざな</w:t>
            </w:r>
          </w:rt>
          <w:rubyBase>
            <w:r w:rsidR="00EB322B" w:rsidRPr="00B5220E">
              <w:rPr>
                <w:rFonts w:ascii="RyuminPr6N-Reg" w:eastAsiaTheme="minorEastAsia" w:cs="RyuminPr6N-Reg" w:hint="eastAsia"/>
                <w:color w:val="000000"/>
                <w:kern w:val="0"/>
                <w:lang w:val="ja-JP"/>
              </w:rPr>
              <w:t>誘</w:t>
            </w:r>
          </w:rubyBase>
        </w:ruby>
      </w:r>
      <w:r w:rsidRPr="00B5220E">
        <w:rPr>
          <w:rFonts w:ascii="RyuminPr6N-Reg" w:eastAsiaTheme="minorEastAsia" w:cs="RyuminPr6N-Reg" w:hint="eastAsia"/>
          <w:color w:val="000000"/>
          <w:kern w:val="0"/>
          <w:lang w:val="ja-JP"/>
        </w:rPr>
        <w:t>へゆらぐ玉の緒</w:t>
      </w:r>
    </w:p>
    <w:p w14:paraId="6B595FEB" w14:textId="77777777" w:rsidR="00EB322B" w:rsidRPr="00B5220E" w:rsidRDefault="00EB322B" w:rsidP="00494406">
      <w:pPr>
        <w:widowControl/>
        <w:tabs>
          <w:tab w:val="right" w:pos="11707"/>
        </w:tabs>
        <w:autoSpaceDE w:val="0"/>
        <w:autoSpaceDN w:val="0"/>
        <w:adjustRightInd w:val="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とぞ仰せられける。これを聞きて、喜びながら帰りにけりといへるを、この歌は万葉集の二十の巻にあれば、</w:t>
      </w:r>
      <w:r w:rsidRPr="00B5220E">
        <w:rPr>
          <w:rFonts w:ascii="RyuminPr6N-Reg" w:eastAsiaTheme="minorEastAsia" w:cs="RyuminPr6N-Reg" w:hint="eastAsia"/>
          <w:color w:val="000000"/>
          <w:kern w:val="0"/>
          <w:position w:val="17"/>
          <w:sz w:val="16"/>
          <w:szCs w:val="16"/>
          <w:lang w:val="ja-JP"/>
        </w:rPr>
        <w:t>イ</w:t>
      </w:r>
      <w:r w:rsidRPr="002E771F">
        <w:rPr>
          <w:rFonts w:ascii="RyuminPr6N-Reg" w:eastAsiaTheme="minorEastAsia" w:cs="RyuminPr6N-Reg"/>
          <w:color w:val="000000"/>
          <w:kern w:val="0"/>
          <w:u w:val="wave"/>
          <w:lang w:val="ja-JP"/>
        </w:rPr>
        <w:ruby>
          <w:rubyPr>
            <w:rubyAlign w:val="distributeSpace"/>
            <w:hps w:val="20"/>
            <w:hpsRaise w:val="20"/>
            <w:hpsBaseText w:val="24"/>
            <w:lid w:val="ja-JP"/>
          </w:rubyPr>
          <w:rt>
            <w:r w:rsidR="00EB322B" w:rsidRPr="002E771F">
              <w:rPr>
                <w:rFonts w:ascii="RyuminPr6-Regular" w:eastAsiaTheme="minorEastAsia" w:cs="RyuminPr6-Regular" w:hint="eastAsia"/>
                <w:color w:val="000000"/>
                <w:kern w:val="0"/>
                <w:u w:val="wave"/>
                <w:lang w:val="ja-JP"/>
              </w:rPr>
              <w:t xml:space="preserve">　　　　　　　　　　　　　　　　　</w:t>
            </w:r>
          </w:rt>
          <w:rubyBase>
            <w:r w:rsidR="00EB322B" w:rsidRPr="002E771F">
              <w:rPr>
                <w:rFonts w:ascii="RyuminPr6N-Reg" w:eastAsiaTheme="minorEastAsia" w:cs="RyuminPr6N-Reg" w:hint="eastAsia"/>
                <w:color w:val="000000"/>
                <w:kern w:val="0"/>
                <w:u w:val="wave"/>
                <w:lang w:val="ja-JP"/>
              </w:rPr>
              <w:t>この物語殊の外の空事なるべきを</w:t>
            </w:r>
          </w:rubyBase>
        </w:ruby>
      </w:r>
      <w:r w:rsidRPr="00B5220E">
        <w:rPr>
          <w:rFonts w:ascii="RyuminPr6N-Reg" w:eastAsiaTheme="minorEastAsia" w:cs="RyuminPr6N-Reg" w:hint="eastAsia"/>
          <w:color w:val="000000"/>
          <w:kern w:val="0"/>
          <w:lang w:val="ja-JP"/>
        </w:rPr>
        <w:t>、万葉集の善き本といふは、二十巻の歌の今四十首ばかり無きなり。その本には、この歌見えず。いかなること</w:t>
      </w:r>
      <w:r w:rsidRPr="00B5220E">
        <w:rPr>
          <w:rFonts w:ascii="RyuminPr6N-Reg" w:eastAsiaTheme="minorEastAsia" w:cs="RyuminPr6N-Reg" w:hint="eastAsia"/>
          <w:color w:val="000000"/>
          <w:kern w:val="0"/>
          <w:position w:val="17"/>
          <w:sz w:val="16"/>
          <w:szCs w:val="16"/>
          <w:lang w:val="ja-JP"/>
        </w:rPr>
        <w:t>⒞</w:t>
      </w:r>
      <w:r w:rsidRPr="00B5220E">
        <w:rPr>
          <w:rFonts w:ascii="RyuminPr6N-Reg" w:eastAsiaTheme="minorEastAsia" w:cs="RyuminPr6N-Reg" w:hint="eastAsia"/>
          <w:color w:val="000000"/>
          <w:kern w:val="0"/>
          <w:u w:val="double"/>
          <w:lang w:val="ja-JP"/>
        </w:rPr>
        <w:t>に</w:t>
      </w:r>
      <w:r w:rsidRPr="00B5220E">
        <w:rPr>
          <w:rFonts w:ascii="RyuminPr6N-Reg" w:eastAsiaTheme="minorEastAsia" w:cs="RyuminPr6N-Reg" w:hint="eastAsia"/>
          <w:color w:val="000000"/>
          <w:kern w:val="0"/>
          <w:lang w:val="ja-JP"/>
        </w:rPr>
        <w:t>か。おぼつかなし」と書けり。</w:t>
      </w:r>
    </w:p>
    <w:p w14:paraId="7A53574F" w14:textId="5EC19FF9" w:rsidR="007F605B" w:rsidRPr="00B5220E" w:rsidRDefault="00EB322B" w:rsidP="00494406">
      <w:pPr>
        <w:pStyle w:val="ab"/>
        <w:ind w:left="0" w:firstLineChars="0" w:firstLine="0"/>
        <w:rPr>
          <w:rFonts w:ascii="RyuminPr6N-Reg" w:eastAsiaTheme="minorEastAsia" w:cs="RyuminPr6N-Reg"/>
          <w:color w:val="000000"/>
          <w:kern w:val="0"/>
        </w:rPr>
      </w:pPr>
      <w:r w:rsidRPr="00B5220E">
        <w:rPr>
          <w:rFonts w:ascii="RyuminPr6N-Reg" w:eastAsiaTheme="minorEastAsia" w:cs="RyuminPr6N-Reg" w:hint="eastAsia"/>
          <w:color w:val="000000"/>
          <w:kern w:val="0"/>
        </w:rPr>
        <w:t xml:space="preserve">　この事を思う給ふるは、</w:t>
      </w:r>
      <w:r w:rsidRPr="00B5220E">
        <w:rPr>
          <w:rFonts w:ascii="RyuminPr6N-Reg" w:eastAsiaTheme="minorEastAsia" w:cs="RyuminPr6N-Reg" w:hint="eastAsia"/>
          <w:color w:val="000000"/>
          <w:kern w:val="0"/>
          <w:position w:val="17"/>
          <w:sz w:val="16"/>
          <w:szCs w:val="16"/>
        </w:rPr>
        <w:t>Ｃ</w:t>
      </w:r>
      <w:r w:rsidRPr="00B5220E">
        <w:rPr>
          <w:rFonts w:ascii="RyuminPr6N-Reg" w:eastAsiaTheme="minorEastAsia" w:cs="RyuminPr6N-Reg" w:hint="eastAsia"/>
          <w:color w:val="000000"/>
          <w:kern w:val="0"/>
          <w:u w:val="thick"/>
        </w:rPr>
        <w:t>この歌は、たとひ万葉集にあるにても無きにても、いかにも昔の歌にこそ侍るめれ</w:t>
      </w:r>
      <w:r w:rsidRPr="00B5220E">
        <w:rPr>
          <w:rFonts w:ascii="RyuminPr6N-Reg" w:eastAsiaTheme="minorEastAsia" w:cs="RyuminPr6N-Reg" w:hint="eastAsia"/>
          <w:color w:val="000000"/>
          <w:kern w:val="0"/>
        </w:rPr>
        <w:t>。それを古き歌をも、今あることのそのことに</w:t>
      </w:r>
      <w:r w:rsidRPr="00B5220E">
        <w:rPr>
          <w:rFonts w:ascii="RyuminPr6N-Reg" w:eastAsiaTheme="minorEastAsia" w:cs="RyuminPr6N-Reg"/>
          <w:color w:val="000000"/>
          <w:kern w:val="0"/>
        </w:rPr>
        <w:ruby>
          <w:rubyPr>
            <w:rubyAlign w:val="distributeSpace"/>
            <w:hps w:val="10"/>
            <w:hpsRaise w:val="20"/>
            <w:hpsBaseText w:val="24"/>
            <w:lid w:val="ja-JP"/>
          </w:rubyPr>
          <w:rt>
            <w:r w:rsidR="00EB322B" w:rsidRPr="00B5220E">
              <w:rPr>
                <w:rFonts w:ascii="RyuminPr6-Regular" w:eastAsiaTheme="minorEastAsia" w:cs="RyuminPr6-Regular" w:hint="eastAsia"/>
                <w:color w:val="000000"/>
                <w:kern w:val="0"/>
              </w:rPr>
              <w:t>かな</w:t>
            </w:r>
          </w:rt>
          <w:rubyBase>
            <w:r w:rsidR="00EB322B" w:rsidRPr="00B5220E">
              <w:rPr>
                <w:rFonts w:ascii="RyuminPr6N-Reg" w:eastAsiaTheme="minorEastAsia" w:cs="RyuminPr6N-Reg" w:hint="eastAsia"/>
                <w:color w:val="000000"/>
                <w:kern w:val="0"/>
              </w:rPr>
              <w:t>叶</w:t>
            </w:r>
          </w:rubyBase>
        </w:ruby>
      </w:r>
      <w:r w:rsidRPr="00B5220E">
        <w:rPr>
          <w:rFonts w:ascii="RyuminPr6N-Reg" w:eastAsiaTheme="minorEastAsia" w:cs="RyuminPr6N-Reg" w:hint="eastAsia"/>
          <w:color w:val="000000"/>
          <w:kern w:val="0"/>
        </w:rPr>
        <w:t>ひたる時は、詠じ出づることはある事にや。かの志賀の聖今詠めるならば、「手にとるからに」といはん事はしかありとも、その参りたりけん日、もし春の初めの初子の日にしもあらずは、玉箒にことによそふべしとも覚えずやあらん。なかなかさやうの聖などの、この古歌を知りて、「手にとるからに」といはんために思ひ出でてかくいひたらんは、玉箒も今少し</w:t>
      </w:r>
      <w:r w:rsidRPr="00B5220E">
        <w:rPr>
          <w:rFonts w:ascii="RyuminPr6N-Reg" w:eastAsiaTheme="minorEastAsia" w:cs="RyuminPr6N-Reg"/>
          <w:color w:val="000000"/>
          <w:kern w:val="0"/>
        </w:rPr>
        <w:ruby>
          <w:rubyPr>
            <w:rubyAlign w:val="left"/>
            <w:hps w:val="14"/>
            <w:hpsRaise w:val="20"/>
            <w:hpsBaseText w:val="24"/>
            <w:lid w:val="ja-JP"/>
          </w:rubyPr>
          <w:rt>
            <w:r w:rsidR="00EB322B" w:rsidRPr="00B5220E">
              <w:rPr>
                <w:rFonts w:ascii="RyuminPr6-Regular" w:eastAsiaTheme="minorEastAsia" w:cs="RyuminPr6-Regular" w:hint="eastAsia"/>
                <w:color w:val="000000"/>
                <w:kern w:val="0"/>
              </w:rPr>
              <w:t>注⑩</w:t>
            </w:r>
          </w:rt>
          <w:rubyBase>
            <w:r w:rsidR="00EB322B" w:rsidRPr="00B5220E">
              <w:rPr>
                <w:rFonts w:ascii="RyuminPr6N-Reg" w:eastAsiaTheme="minorEastAsia" w:cs="RyuminPr6N-Reg" w:hint="eastAsia"/>
                <w:color w:val="000000"/>
                <w:kern w:val="0"/>
              </w:rPr>
              <w:t>こ</w:t>
            </w:r>
          </w:rubyBase>
        </w:ruby>
      </w:r>
      <w:r w:rsidRPr="00B5220E">
        <w:rPr>
          <w:rFonts w:ascii="RyuminPr6N-Reg" w:eastAsiaTheme="minorEastAsia" w:cs="RyuminPr6N-Reg" w:hint="eastAsia"/>
          <w:color w:val="000000"/>
          <w:kern w:val="0"/>
        </w:rPr>
        <w:t>とよりてやあるべからん</w:t>
      </w:r>
      <w:r w:rsidR="004876DE" w:rsidRPr="00B5220E">
        <w:rPr>
          <w:rFonts w:ascii="RyuminPr6N-Reg" w:eastAsiaTheme="minorEastAsia" w:cs="RyuminPr6N-Reg" w:hint="eastAsia"/>
          <w:color w:val="000000"/>
          <w:kern w:val="0"/>
        </w:rPr>
        <w:t>。</w:t>
      </w:r>
    </w:p>
    <w:p w14:paraId="4CC2EB0A" w14:textId="10DE44CD" w:rsidR="00B454C8" w:rsidRPr="00B5220E" w:rsidRDefault="00B454C8" w:rsidP="00494406">
      <w:pPr>
        <w:pStyle w:val="a3"/>
        <w:tabs>
          <w:tab w:val="right" w:pos="11707"/>
        </w:tabs>
        <w:spacing w:line="480" w:lineRule="exact"/>
        <w:jc w:val="right"/>
        <w:rPr>
          <w:rFonts w:ascii="RyuminPr6N-Reg" w:eastAsiaTheme="minorEastAsia" w:cs="RyuminPr6N-Reg"/>
          <w:sz w:val="24"/>
          <w:szCs w:val="24"/>
          <w:u w:val="thick"/>
        </w:rPr>
      </w:pPr>
      <w:r w:rsidRPr="00B5220E">
        <w:rPr>
          <w:rFonts w:eastAsiaTheme="minorEastAsia" w:cs="ＭＳ 明朝" w:hint="eastAsia"/>
          <w:sz w:val="24"/>
          <w:szCs w:val="24"/>
        </w:rPr>
        <w:t>（</w:t>
      </w:r>
      <w:r w:rsidR="00B5220E" w:rsidRPr="00B5220E">
        <w:rPr>
          <w:rFonts w:ascii="RyuminPr6N-Reg" w:eastAsiaTheme="minorEastAsia" w:cs="RyuminPr6N-Reg" w:hint="eastAsia"/>
          <w:sz w:val="24"/>
          <w:szCs w:val="24"/>
        </w:rPr>
        <w:t>『古来風躰抄』による</w:t>
      </w:r>
      <w:r w:rsidRPr="00B5220E">
        <w:rPr>
          <w:rFonts w:eastAsiaTheme="minorEastAsia" w:cs="ＭＳ 明朝" w:hint="eastAsia"/>
          <w:sz w:val="24"/>
          <w:szCs w:val="24"/>
        </w:rPr>
        <w:t>）</w:t>
      </w:r>
    </w:p>
    <w:p w14:paraId="1A224A02" w14:textId="69B574A9" w:rsidR="002E771F" w:rsidRDefault="002E771F" w:rsidP="00494406">
      <w:pPr>
        <w:pStyle w:val="a3"/>
        <w:tabs>
          <w:tab w:val="right" w:pos="11707"/>
        </w:tabs>
        <w:spacing w:line="480" w:lineRule="exact"/>
        <w:rPr>
          <w:rFonts w:eastAsiaTheme="minorEastAsia" w:cs="ＭＳ 明朝"/>
          <w:sz w:val="24"/>
          <w:szCs w:val="24"/>
        </w:rPr>
      </w:pPr>
    </w:p>
    <w:p w14:paraId="6DCAA940" w14:textId="0066D422" w:rsidR="002E771F" w:rsidRDefault="00B454C8" w:rsidP="00494406">
      <w:pPr>
        <w:pStyle w:val="a3"/>
        <w:tabs>
          <w:tab w:val="right" w:pos="11707"/>
        </w:tabs>
        <w:spacing w:line="480" w:lineRule="exact"/>
        <w:rPr>
          <w:rFonts w:ascii="RyuminPr6N-Reg" w:eastAsiaTheme="minorEastAsia" w:cs="RyuminPr6N-Reg"/>
          <w:sz w:val="24"/>
          <w:szCs w:val="24"/>
        </w:rPr>
      </w:pPr>
      <w:r w:rsidRPr="00B5220E">
        <w:rPr>
          <w:rFonts w:eastAsiaTheme="minorEastAsia" w:cs="ＭＳ 明朝" w:hint="eastAsia"/>
          <w:sz w:val="24"/>
          <w:szCs w:val="24"/>
        </w:rPr>
        <w:t xml:space="preserve">注　</w:t>
      </w:r>
      <w:r w:rsidR="00B5220E" w:rsidRPr="00B5220E">
        <w:rPr>
          <w:rFonts w:ascii="RyuminPr6N-Reg" w:eastAsiaTheme="minorEastAsia" w:cs="RyuminPr6N-Reg" w:hint="eastAsia"/>
          <w:sz w:val="24"/>
          <w:szCs w:val="24"/>
        </w:rPr>
        <w:t>①　初子―正月の最初の</w:t>
      </w:r>
      <w:r w:rsidR="006F4B78">
        <w:rPr>
          <w:rFonts w:ascii="RyuminPr6N-Reg" w:eastAsiaTheme="minorEastAsia" w:cs="RyuminPr6N-Reg"/>
          <w:sz w:val="24"/>
          <w:szCs w:val="24"/>
        </w:rPr>
        <w:ruby>
          <w:rubyPr>
            <w:rubyAlign w:val="distributeSpace"/>
            <w:hps w:val="10"/>
            <w:hpsRaise w:val="22"/>
            <w:hpsBaseText w:val="24"/>
            <w:lid w:val="ja-JP"/>
          </w:rubyPr>
          <w:rt>
            <w:r w:rsidR="006F4B78" w:rsidRPr="006F4B78">
              <w:rPr>
                <w:rFonts w:ascii="ＭＳ 明朝" w:eastAsia="ＭＳ 明朝" w:hAnsi="ＭＳ 明朝" w:cs="RyuminPr6N-Reg" w:hint="eastAsia"/>
                <w:sz w:val="10"/>
                <w:szCs w:val="24"/>
              </w:rPr>
              <w:t>ね</w:t>
            </w:r>
          </w:rt>
          <w:rubyBase>
            <w:r w:rsidR="006F4B78">
              <w:rPr>
                <w:rFonts w:ascii="RyuminPr6N-Reg" w:eastAsiaTheme="minorEastAsia" w:cs="RyuminPr6N-Reg" w:hint="eastAsia"/>
                <w:sz w:val="24"/>
                <w:szCs w:val="24"/>
              </w:rPr>
              <w:t>子</w:t>
            </w:r>
          </w:rubyBase>
        </w:ruby>
      </w:r>
      <w:r w:rsidR="00B5220E" w:rsidRPr="00B5220E">
        <w:rPr>
          <w:rFonts w:ascii="RyuminPr6N-Reg" w:eastAsiaTheme="minorEastAsia" w:cs="RyuminPr6N-Reg" w:hint="eastAsia"/>
          <w:sz w:val="24"/>
          <w:szCs w:val="24"/>
        </w:rPr>
        <w:t xml:space="preserve">の日。　　</w:t>
      </w:r>
    </w:p>
    <w:p w14:paraId="545FC2AC" w14:textId="12CBEAFF" w:rsidR="00B5220E" w:rsidRPr="00B5220E" w:rsidRDefault="00B5220E" w:rsidP="00494406">
      <w:pPr>
        <w:pStyle w:val="a3"/>
        <w:tabs>
          <w:tab w:val="right" w:pos="11707"/>
        </w:tabs>
        <w:spacing w:line="480" w:lineRule="exact"/>
        <w:ind w:leftChars="200" w:left="720" w:hangingChars="100" w:hanging="240"/>
        <w:rPr>
          <w:rFonts w:ascii="RyuminPr6N-Reg" w:eastAsiaTheme="minorEastAsia" w:cs="RyuminPr6N-Reg"/>
          <w:sz w:val="24"/>
          <w:szCs w:val="24"/>
        </w:rPr>
      </w:pPr>
      <w:r w:rsidRPr="00B5220E">
        <w:rPr>
          <w:rFonts w:ascii="RyuminPr6N-Reg" w:eastAsiaTheme="minorEastAsia" w:cs="RyuminPr6N-Reg" w:hint="eastAsia"/>
          <w:sz w:val="24"/>
          <w:szCs w:val="24"/>
        </w:rPr>
        <w:t>②　玉箒―初子の日に蚕室の床を掃く儀式に用いるほうきのこと。</w:t>
      </w:r>
    </w:p>
    <w:p w14:paraId="78BC1B72" w14:textId="09A64A21" w:rsidR="00B5220E" w:rsidRPr="00B5220E"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lastRenderedPageBreak/>
        <w:t>③　ゆらぐ玉の緒―「玉の緒」はガラスなどの玉を</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ひも</w:t>
            </w:r>
          </w:rt>
          <w:rubyBase>
            <w:r w:rsidR="006F4B78">
              <w:rPr>
                <w:rFonts w:ascii="RyuminPr6N-Reg" w:eastAsiaTheme="minorEastAsia" w:cs="RyuminPr6N-Reg" w:hint="eastAsia"/>
                <w:color w:val="000000"/>
                <w:kern w:val="0"/>
                <w:lang w:val="ja-JP"/>
              </w:rPr>
              <w:t>紐</w:t>
            </w:r>
          </w:rubyBase>
        </w:ruby>
      </w:r>
      <w:r w:rsidRPr="00B5220E">
        <w:rPr>
          <w:rFonts w:ascii="RyuminPr6N-Reg" w:eastAsiaTheme="minorEastAsia" w:cs="RyuminPr6N-Reg" w:hint="eastAsia"/>
          <w:color w:val="000000"/>
          <w:kern w:val="0"/>
          <w:lang w:val="ja-JP"/>
        </w:rPr>
        <w:t>に通したもの。生命を意味する場合がある。ここでは「ゆらぐ玉の緒」に共鳴して触れる者の生命力が強まる様子を表す。</w:t>
      </w:r>
    </w:p>
    <w:p w14:paraId="6375D1E2" w14:textId="71179E66" w:rsidR="00B5220E" w:rsidRPr="00B5220E"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④　口伝―ここでは源俊頼によって書かれた『俊頼髄脳』を指す。</w:t>
      </w:r>
    </w:p>
    <w:p w14:paraId="5053DB29" w14:textId="77777777" w:rsidR="002E771F"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⑤　本院の大臣―藤原時平。延喜九（九〇九）年に死去。</w:t>
      </w:r>
    </w:p>
    <w:p w14:paraId="3A01B37A" w14:textId="3C0B863E" w:rsidR="00B5220E" w:rsidRPr="00B5220E"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⑥　験じ―「験ず」は霊験を現すこと。</w:t>
      </w:r>
    </w:p>
    <w:p w14:paraId="61468BFE" w14:textId="0B8CFE4E" w:rsidR="002E771F"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⑦　物見を広らかに開けて―牛車の窓の</w:t>
      </w:r>
      <w:r w:rsidR="006F4B78">
        <w:rPr>
          <w:rFonts w:ascii="RyuminPr6N-Reg" w:eastAsiaTheme="minorEastAsia" w:cs="RyuminPr6N-Reg"/>
          <w:color w:val="000000"/>
          <w:kern w:val="0"/>
          <w:lang w:val="ja-JP"/>
        </w:rPr>
        <w:ruby>
          <w:rubyPr>
            <w:rubyAlign w:val="distributeSpace"/>
            <w:hps w:val="10"/>
            <w:hpsRaise w:val="22"/>
            <w:hpsBaseText w:val="24"/>
            <w:lid w:val="ja-JP"/>
          </w:rubyPr>
          <w:rt>
            <w:r w:rsidR="006F4B78" w:rsidRPr="006F4B78">
              <w:rPr>
                <w:rFonts w:ascii="ＭＳ 明朝" w:hAnsi="ＭＳ 明朝" w:cs="RyuminPr6N-Reg" w:hint="eastAsia"/>
                <w:color w:val="000000"/>
                <w:kern w:val="0"/>
                <w:sz w:val="10"/>
                <w:lang w:val="ja-JP"/>
              </w:rPr>
              <w:t>すだれ</w:t>
            </w:r>
          </w:rt>
          <w:rubyBase>
            <w:r w:rsidR="006F4B78">
              <w:rPr>
                <w:rFonts w:ascii="RyuminPr6N-Reg" w:eastAsiaTheme="minorEastAsia" w:cs="RyuminPr6N-Reg" w:hint="eastAsia"/>
                <w:color w:val="000000"/>
                <w:kern w:val="0"/>
                <w:lang w:val="ja-JP"/>
              </w:rPr>
              <w:t>簾</w:t>
            </w:r>
          </w:rubyBase>
        </w:ruby>
      </w:r>
      <w:r w:rsidRPr="00B5220E">
        <w:rPr>
          <w:rFonts w:ascii="RyuminPr6N-Reg" w:eastAsiaTheme="minorEastAsia" w:cs="RyuminPr6N-Reg" w:hint="eastAsia"/>
          <w:color w:val="000000"/>
          <w:kern w:val="0"/>
          <w:lang w:val="ja-JP"/>
        </w:rPr>
        <w:t>を広々と巻き上げて。</w:t>
      </w:r>
    </w:p>
    <w:p w14:paraId="6E4F2A22" w14:textId="6A758848" w:rsidR="00B5220E" w:rsidRPr="00B5220E"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⑧　見参―お目にかかる。</w:t>
      </w:r>
    </w:p>
    <w:p w14:paraId="6E1039E2" w14:textId="39FA1968" w:rsidR="00B5220E" w:rsidRPr="00B5220E" w:rsidRDefault="00B5220E" w:rsidP="00494406">
      <w:pPr>
        <w:widowControl/>
        <w:tabs>
          <w:tab w:val="right" w:pos="11707"/>
        </w:tabs>
        <w:autoSpaceDE w:val="0"/>
        <w:autoSpaceDN w:val="0"/>
        <w:adjustRightInd w:val="0"/>
        <w:ind w:leftChars="200" w:left="720" w:hangingChars="100" w:hanging="240"/>
        <w:textAlignment w:val="center"/>
        <w:rPr>
          <w:rFonts w:ascii="RyuminPr6N-Reg" w:eastAsiaTheme="minorEastAsia" w:cs="RyuminPr6N-Reg"/>
          <w:color w:val="000000"/>
          <w:kern w:val="0"/>
          <w:lang w:val="ja-JP"/>
        </w:rPr>
      </w:pPr>
      <w:r w:rsidRPr="00B5220E">
        <w:rPr>
          <w:rFonts w:ascii="RyuminPr6N-Reg" w:eastAsiaTheme="minorEastAsia" w:cs="RyuminPr6N-Reg" w:hint="eastAsia"/>
          <w:color w:val="000000"/>
          <w:kern w:val="0"/>
          <w:lang w:val="ja-JP"/>
        </w:rPr>
        <w:t>⑨　目守り入れて―じっと見つめて。</w:t>
      </w:r>
    </w:p>
    <w:p w14:paraId="77083C28" w14:textId="4AAD9029" w:rsidR="005E004E" w:rsidRPr="00B5220E" w:rsidRDefault="00B5220E" w:rsidP="00494406">
      <w:pPr>
        <w:pStyle w:val="a3"/>
        <w:spacing w:line="480" w:lineRule="exact"/>
        <w:ind w:leftChars="200" w:left="720" w:hangingChars="100" w:hanging="240"/>
        <w:rPr>
          <w:rFonts w:eastAsiaTheme="minorEastAsia"/>
          <w:sz w:val="24"/>
          <w:szCs w:val="24"/>
        </w:rPr>
      </w:pPr>
      <w:r w:rsidRPr="00B5220E">
        <w:rPr>
          <w:rFonts w:ascii="RyuminPr6N-Reg" w:eastAsiaTheme="minorEastAsia" w:cs="RyuminPr6N-Reg" w:hint="eastAsia"/>
          <w:sz w:val="24"/>
          <w:szCs w:val="24"/>
        </w:rPr>
        <w:t>⑩　ことよりてやあるべからん―その場の状況にふさわしいのではないだろうか。</w:t>
      </w:r>
    </w:p>
    <w:p w14:paraId="737965CC" w14:textId="1F90737F" w:rsidR="00B5220E" w:rsidRPr="00B5220E" w:rsidRDefault="005E004E" w:rsidP="00494406">
      <w:pPr>
        <w:pStyle w:val="a3"/>
        <w:spacing w:line="480" w:lineRule="exact"/>
        <w:ind w:left="480" w:hangingChars="200" w:hanging="480"/>
        <w:rPr>
          <w:rFonts w:ascii="GothicBBBPr6-Medium" w:eastAsiaTheme="minorEastAsia" w:cs="GothicBBBPr6-Medium"/>
          <w:sz w:val="24"/>
          <w:szCs w:val="24"/>
        </w:rPr>
      </w:pPr>
      <w:r w:rsidRPr="00B5220E">
        <w:rPr>
          <w:rFonts w:eastAsiaTheme="minorEastAsia"/>
          <w:sz w:val="24"/>
          <w:szCs w:val="24"/>
        </w:rPr>
        <w:br w:type="page"/>
      </w:r>
      <w:r w:rsidR="00B454C8" w:rsidRPr="00B5220E">
        <w:rPr>
          <w:rFonts w:eastAsiaTheme="minorEastAsia" w:cs="ＭＳ 明朝" w:hint="eastAsia"/>
          <w:sz w:val="24"/>
          <w:szCs w:val="24"/>
        </w:rPr>
        <w:lastRenderedPageBreak/>
        <w:t>問</w:t>
      </w:r>
      <w:r w:rsidR="00B5220E" w:rsidRPr="00B5220E">
        <w:rPr>
          <w:rFonts w:ascii="GothicBBBPr6-Medium" w:eastAsiaTheme="minorEastAsia" w:cs="GothicBBBPr6-Medium" w:hint="eastAsia"/>
          <w:sz w:val="24"/>
          <w:szCs w:val="24"/>
        </w:rPr>
        <w:t>１　二重傍線部⒜～⒞を、それぞれ文法的に説明せよ。</w:t>
      </w:r>
    </w:p>
    <w:p w14:paraId="275731A7" w14:textId="687B0723" w:rsidR="00B5220E" w:rsidRPr="006F4B78" w:rsidRDefault="00B5220E" w:rsidP="00494406">
      <w:pPr>
        <w:widowControl/>
        <w:autoSpaceDE w:val="0"/>
        <w:autoSpaceDN w:val="0"/>
        <w:adjustRightInd w:val="0"/>
        <w:ind w:leftChars="200" w:left="480"/>
        <w:textAlignment w:val="center"/>
        <w:rPr>
          <w:rFonts w:ascii="RyuminPr6N-Reg" w:eastAsiaTheme="minorEastAsia" w:cs="RyuminPr6N-Reg"/>
          <w:color w:val="000000"/>
          <w:kern w:val="0"/>
        </w:rPr>
      </w:pPr>
    </w:p>
    <w:p w14:paraId="57189AC6" w14:textId="77777777" w:rsidR="00B5220E" w:rsidRPr="00B5220E" w:rsidRDefault="00B5220E" w:rsidP="004944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B5220E">
        <w:rPr>
          <w:rFonts w:ascii="GothicBBBPr6-Medium" w:eastAsiaTheme="minorEastAsia" w:cs="GothicBBBPr6-Medium" w:hint="eastAsia"/>
          <w:color w:val="000000"/>
          <w:kern w:val="0"/>
          <w:lang w:val="ja-JP"/>
        </w:rPr>
        <w:t>問２　傍線部Ａについて「眉の霜の下より目を見合せ」たとはどういうことか、簡潔に説明せよ。</w:t>
      </w:r>
    </w:p>
    <w:p w14:paraId="7980FDD4" w14:textId="52CDAC9F" w:rsidR="00C95FF2" w:rsidRPr="00B5220E" w:rsidRDefault="00C95FF2" w:rsidP="00494406">
      <w:pPr>
        <w:widowControl/>
        <w:autoSpaceDE w:val="0"/>
        <w:autoSpaceDN w:val="0"/>
        <w:adjustRightInd w:val="0"/>
        <w:ind w:leftChars="200" w:left="720" w:hangingChars="100" w:hanging="240"/>
        <w:jc w:val="right"/>
        <w:textAlignment w:val="center"/>
        <w:rPr>
          <w:rFonts w:ascii="RyuminPr6N-Reg" w:eastAsiaTheme="minorEastAsia" w:cs="RyuminPr6N-Reg"/>
          <w:color w:val="000000"/>
          <w:kern w:val="0"/>
          <w:lang w:val="ja-JP"/>
        </w:rPr>
      </w:pPr>
    </w:p>
    <w:p w14:paraId="4C6F29B9" w14:textId="77777777" w:rsidR="00B5220E" w:rsidRPr="00B5220E" w:rsidRDefault="00B5220E" w:rsidP="004944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B5220E">
        <w:rPr>
          <w:rFonts w:ascii="GothicBBBPr6-Medium" w:eastAsiaTheme="minorEastAsia" w:cs="GothicBBBPr6-Medium" w:hint="eastAsia"/>
          <w:color w:val="000000"/>
          <w:kern w:val="0"/>
          <w:lang w:val="ja-JP"/>
        </w:rPr>
        <w:t>問３　波線部ア・イを現代語訳せよ。</w:t>
      </w:r>
    </w:p>
    <w:p w14:paraId="1743DA24" w14:textId="77777777" w:rsidR="00DE4FF5" w:rsidRDefault="00DE4FF5" w:rsidP="00494406">
      <w:pPr>
        <w:widowControl/>
        <w:autoSpaceDE w:val="0"/>
        <w:autoSpaceDN w:val="0"/>
        <w:adjustRightInd w:val="0"/>
        <w:ind w:left="480" w:hangingChars="200" w:hanging="480"/>
        <w:textAlignment w:val="center"/>
        <w:rPr>
          <w:rFonts w:ascii="GothicBBBPr6-Medium" w:eastAsiaTheme="minorEastAsia" w:cs="GothicBBBPr6-Medium"/>
        </w:rPr>
      </w:pPr>
    </w:p>
    <w:p w14:paraId="501EF074" w14:textId="3764209C" w:rsidR="00B5220E" w:rsidRPr="00B5220E" w:rsidRDefault="00B5220E" w:rsidP="00494406">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B5220E">
        <w:rPr>
          <w:rFonts w:ascii="GothicBBBPr6-Medium" w:eastAsiaTheme="minorEastAsia" w:cs="GothicBBBPr6-Medium" w:hint="eastAsia"/>
          <w:color w:val="000000"/>
          <w:kern w:val="0"/>
          <w:lang w:val="ja-JP"/>
        </w:rPr>
        <w:t>問４　傍線部Ｂについて、⑴誰が、⑵誰に対して、⑶どのような内容を伝えようとして「詠みかけ」たと解釈できるか、文章全体をふまえて答えよ。</w:t>
      </w:r>
    </w:p>
    <w:p w14:paraId="56C4960B" w14:textId="211445E9" w:rsidR="00090C59" w:rsidRDefault="00090C59" w:rsidP="00494406">
      <w:pPr>
        <w:widowControl/>
        <w:autoSpaceDE w:val="0"/>
        <w:autoSpaceDN w:val="0"/>
        <w:adjustRightInd w:val="0"/>
        <w:ind w:leftChars="200" w:left="480"/>
        <w:jc w:val="right"/>
        <w:textAlignment w:val="center"/>
        <w:rPr>
          <w:rFonts w:ascii="RyuminPr6N-Reg" w:eastAsiaTheme="minorEastAsia" w:cs="RyuminPr6N-Reg"/>
          <w:color w:val="000000"/>
          <w:kern w:val="0"/>
          <w:lang w:val="ja-JP"/>
        </w:rPr>
      </w:pPr>
    </w:p>
    <w:p w14:paraId="1329A7A0" w14:textId="4EBCF631" w:rsidR="00B5220E" w:rsidRPr="00090C59" w:rsidRDefault="00C95FF2" w:rsidP="00494406">
      <w:pPr>
        <w:widowControl/>
        <w:autoSpaceDE w:val="0"/>
        <w:autoSpaceDN w:val="0"/>
        <w:adjustRightInd w:val="0"/>
        <w:ind w:leftChars="-100" w:left="480" w:hangingChars="300" w:hanging="720"/>
        <w:textAlignment w:val="center"/>
        <w:rPr>
          <w:rFonts w:ascii="RyuminPr6N-Reg" w:eastAsiaTheme="minorEastAsia" w:cs="RyuminPr6N-Reg"/>
          <w:color w:val="000000"/>
          <w:kern w:val="0"/>
          <w:lang w:val="ja-JP"/>
        </w:rPr>
      </w:pPr>
      <w:r>
        <w:rPr>
          <w:rFonts w:ascii="ＭＳ 明朝" w:eastAsiaTheme="minorEastAsia" w:hAnsi="ＭＳ 明朝" w:cs="ＭＳ 明朝" w:hint="eastAsia"/>
          <w:color w:val="000000"/>
          <w:kern w:val="0"/>
          <w:lang w:val="ja-JP"/>
        </w:rPr>
        <w:t>◎</w:t>
      </w:r>
      <w:r w:rsidR="00B5220E" w:rsidRPr="00B5220E">
        <w:rPr>
          <w:rFonts w:ascii="GothicBBBPr6-Medium" w:eastAsiaTheme="minorEastAsia" w:cs="GothicBBBPr6-Medium" w:hint="eastAsia"/>
          <w:color w:val="000000"/>
          <w:kern w:val="0"/>
          <w:lang w:val="ja-JP"/>
        </w:rPr>
        <w:t>問５　傍線部Ｃについて、なぜ俊成がそのように考えたのか説明せよ。</w:t>
      </w:r>
    </w:p>
    <w:p w14:paraId="7AB24724" w14:textId="77777777" w:rsidR="00DE4FF5" w:rsidRDefault="00DE4FF5">
      <w:pPr>
        <w:widowControl/>
        <w:spacing w:line="240" w:lineRule="auto"/>
        <w:jc w:val="left"/>
        <w:rPr>
          <w:rStyle w:val="12qR"/>
          <w:rFonts w:ascii="ＭＳ 明朝" w:eastAsiaTheme="minorEastAsia" w:hAnsi="ＭＳ 明朝" w:cs="ＭＳ 明朝"/>
          <w:sz w:val="24"/>
          <w:szCs w:val="24"/>
        </w:rPr>
      </w:pPr>
      <w:r>
        <w:rPr>
          <w:rStyle w:val="12qR"/>
          <w:rFonts w:ascii="ＭＳ 明朝" w:eastAsiaTheme="minorEastAsia" w:hAnsi="ＭＳ 明朝" w:cs="ＭＳ 明朝"/>
          <w:sz w:val="24"/>
          <w:szCs w:val="24"/>
        </w:rPr>
        <w:br w:type="page"/>
      </w:r>
    </w:p>
    <w:p w14:paraId="540EAEDD" w14:textId="21CAC347" w:rsidR="00BD56BC" w:rsidRPr="00B5220E" w:rsidRDefault="00BD56BC" w:rsidP="00494406">
      <w:pPr>
        <w:widowControl/>
        <w:jc w:val="left"/>
        <w:rPr>
          <w:rStyle w:val="12qL"/>
          <w:rFonts w:ascii="ＭＳ 明朝" w:eastAsiaTheme="minorEastAsia" w:cs="Times New Roman"/>
          <w:sz w:val="24"/>
          <w:szCs w:val="24"/>
        </w:rPr>
      </w:pPr>
      <w:r w:rsidRPr="00B5220E">
        <w:rPr>
          <w:rStyle w:val="12qR"/>
          <w:rFonts w:ascii="ＭＳ 明朝" w:eastAsiaTheme="minorEastAsia" w:hAnsi="ＭＳ 明朝" w:cs="ＭＳ 明朝" w:hint="eastAsia"/>
          <w:sz w:val="24"/>
          <w:szCs w:val="24"/>
        </w:rPr>
        <w:lastRenderedPageBreak/>
        <w:t>【解答と採点基準】</w:t>
      </w:r>
    </w:p>
    <w:p w14:paraId="52574055" w14:textId="77777777" w:rsidR="00BD56BC" w:rsidRPr="00136654" w:rsidRDefault="00BD56BC" w:rsidP="00494406">
      <w:pPr>
        <w:pStyle w:val="af9"/>
        <w:spacing w:line="480" w:lineRule="exact"/>
        <w:ind w:left="480" w:hangingChars="200" w:hanging="480"/>
        <w:rPr>
          <w:rFonts w:eastAsiaTheme="minorEastAsia"/>
          <w:sz w:val="24"/>
          <w:szCs w:val="24"/>
        </w:rPr>
      </w:pPr>
      <w:r w:rsidRPr="00136654">
        <w:rPr>
          <w:rFonts w:ascii="ＭＳ 明朝" w:eastAsiaTheme="minorEastAsia" w:cs="Times New Roman" w:hint="eastAsia"/>
          <w:sz w:val="24"/>
          <w:szCs w:val="24"/>
        </w:rPr>
        <w:t xml:space="preserve">問１　</w:t>
      </w:r>
      <w:r w:rsidRPr="00136654">
        <w:rPr>
          <w:rFonts w:eastAsiaTheme="minorEastAsia" w:hint="eastAsia"/>
          <w:sz w:val="24"/>
          <w:szCs w:val="24"/>
        </w:rPr>
        <w:t>⒜＝主格の格助詞</w:t>
      </w:r>
    </w:p>
    <w:p w14:paraId="784BD3DE" w14:textId="77777777" w:rsidR="00BD56BC" w:rsidRPr="00136654"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136654">
        <w:rPr>
          <w:rFonts w:ascii="ShinGoPr6N-Regular" w:eastAsiaTheme="minorEastAsia" w:cs="ShinGoPr6N-Regular" w:hint="eastAsia"/>
          <w:color w:val="000000"/>
          <w:kern w:val="0"/>
          <w:lang w:val="ja-JP"/>
        </w:rPr>
        <w:t xml:space="preserve">　　　⒝＝サ行変格活用動詞「す」の未然形</w:t>
      </w:r>
    </w:p>
    <w:p w14:paraId="100BE76F" w14:textId="77777777" w:rsidR="00BD56BC" w:rsidRPr="00136654"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136654">
        <w:rPr>
          <w:rFonts w:ascii="ShinGoPr6N-Regular" w:eastAsiaTheme="minorEastAsia" w:cs="ShinGoPr6N-Regular" w:hint="eastAsia"/>
          <w:color w:val="000000"/>
          <w:kern w:val="0"/>
          <w:lang w:val="ja-JP"/>
        </w:rPr>
        <w:t xml:space="preserve">　　　⒞＝断定の助動詞「なり」の連用形</w:t>
      </w:r>
    </w:p>
    <w:p w14:paraId="33BA4380" w14:textId="77777777" w:rsidR="00BD56BC"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問２</w:t>
      </w:r>
      <w:r w:rsidRPr="00136654">
        <w:rPr>
          <w:rFonts w:ascii="RyuminPr6N-Medium" w:eastAsiaTheme="minorEastAsia" w:cs="RyuminPr6N-Medium" w:hint="eastAsia"/>
          <w:color w:val="000000"/>
          <w:kern w:val="0"/>
          <w:lang w:val="ja-JP"/>
        </w:rPr>
        <w:t xml:space="preserve">　</w:t>
      </w:r>
      <w:r w:rsidRPr="00136654">
        <w:rPr>
          <w:rFonts w:ascii="ShinGoPr6N-Regular" w:eastAsiaTheme="minorEastAsia" w:cs="ShinGoPr6N-Regular" w:hint="eastAsia"/>
          <w:color w:val="000000"/>
          <w:kern w:val="0"/>
          <w:lang w:val="ja-JP"/>
        </w:rPr>
        <w:t>年老いて</w:t>
      </w:r>
      <w:r>
        <w:rPr>
          <w:rStyle w:val="8pt"/>
          <w:rFonts w:hint="eastAsia"/>
        </w:rPr>
        <w:t>Ａ</w:t>
      </w:r>
      <w:r w:rsidRPr="00136654">
        <w:rPr>
          <w:rFonts w:ascii="ShinGoPr6N-Regular" w:eastAsiaTheme="minorEastAsia" w:cs="ShinGoPr6N-Regular" w:hint="eastAsia"/>
          <w:color w:val="000000"/>
          <w:kern w:val="0"/>
          <w:u w:val="thick"/>
          <w:lang w:val="ja-JP"/>
        </w:rPr>
        <w:t>眉毛が白くなった</w:t>
      </w:r>
      <w:r w:rsidRPr="00136654">
        <w:rPr>
          <w:rFonts w:ascii="ShinGoPr6N-Regular" w:eastAsiaTheme="minorEastAsia" w:cs="ShinGoPr6N-Regular"/>
          <w:color w:val="000000"/>
          <w:kern w:val="0"/>
          <w:lang w:val="ja-JP"/>
        </w:rPr>
        <w:t xml:space="preserve"> </w:t>
      </w:r>
      <w:r w:rsidRPr="00E640B7">
        <w:rPr>
          <w:rStyle w:val="8pt"/>
          <w:rFonts w:hint="eastAsia"/>
        </w:rPr>
        <w:t>Ｂ</w:t>
      </w:r>
      <w:r w:rsidRPr="00136654">
        <w:rPr>
          <w:rFonts w:ascii="ShinGoPr6N-Regular" w:eastAsiaTheme="minorEastAsia" w:cs="ShinGoPr6N-Regular" w:hint="eastAsia"/>
          <w:color w:val="000000"/>
          <w:kern w:val="0"/>
          <w:u w:val="thick"/>
          <w:lang w:val="ja-JP"/>
        </w:rPr>
        <w:t>古法師の目と</w:t>
      </w:r>
      <w:r w:rsidRPr="00136654">
        <w:rPr>
          <w:rFonts w:ascii="ShinGoPr6N-Regular" w:eastAsiaTheme="minorEastAsia" w:cs="ShinGoPr6N-Regular" w:hint="eastAsia"/>
          <w:color w:val="000000"/>
          <w:kern w:val="0"/>
          <w:lang w:val="ja-JP"/>
        </w:rPr>
        <w:t>、</w:t>
      </w:r>
      <w:r>
        <w:rPr>
          <w:rStyle w:val="8pt"/>
          <w:rFonts w:hint="eastAsia"/>
        </w:rPr>
        <w:t>Ｃ</w:t>
      </w:r>
      <w:r w:rsidRPr="00136654">
        <w:rPr>
          <w:rFonts w:ascii="ShinGoPr6N-Regular" w:eastAsiaTheme="minorEastAsia" w:cs="ShinGoPr6N-Regular" w:hint="eastAsia"/>
          <w:color w:val="000000"/>
          <w:kern w:val="0"/>
          <w:u w:val="thick"/>
          <w:lang w:val="ja-JP"/>
        </w:rPr>
        <w:t>京極の御息所の視線が合った</w:t>
      </w:r>
      <w:r w:rsidRPr="00136654">
        <w:rPr>
          <w:rFonts w:ascii="ShinGoPr6N-Regular" w:eastAsiaTheme="minorEastAsia" w:cs="ShinGoPr6N-Regular" w:hint="eastAsia"/>
          <w:color w:val="000000"/>
          <w:kern w:val="0"/>
          <w:lang w:val="ja-JP"/>
        </w:rPr>
        <w:t>ということ。</w:t>
      </w:r>
    </w:p>
    <w:p w14:paraId="0BBC457E"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Ａ</w:t>
      </w:r>
      <w:r w:rsidRPr="00136654">
        <w:rPr>
          <w:rFonts w:ascii="RyuminPr6N-Medium" w:eastAsiaTheme="minorEastAsia" w:cs="RyuminPr6N-Medium" w:hint="eastAsia"/>
          <w:color w:val="000000"/>
          <w:kern w:val="0"/>
          <w:lang w:val="ja-JP"/>
        </w:rPr>
        <w:t>＝４</w:t>
      </w:r>
    </w:p>
    <w:p w14:paraId="50C2AAE5"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Ｂ</w:t>
      </w:r>
      <w:r w:rsidRPr="00136654">
        <w:rPr>
          <w:rFonts w:ascii="RyuminPr6N-Medium" w:eastAsiaTheme="minorEastAsia" w:cs="RyuminPr6N-Medium" w:hint="eastAsia"/>
          <w:color w:val="000000"/>
          <w:kern w:val="0"/>
          <w:lang w:val="ja-JP"/>
        </w:rPr>
        <w:t>＝３〔「古法師（老法師）」がなければ０。〕</w:t>
      </w:r>
    </w:p>
    <w:p w14:paraId="5722EEE7"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Ｃ</w:t>
      </w:r>
      <w:r w:rsidRPr="00136654">
        <w:rPr>
          <w:rFonts w:ascii="RyuminPr6N-Medium" w:eastAsiaTheme="minorEastAsia" w:cs="RyuminPr6N-Medium" w:hint="eastAsia"/>
          <w:color w:val="000000"/>
          <w:kern w:val="0"/>
          <w:lang w:val="ja-JP"/>
        </w:rPr>
        <w:t>＝３〔「御息所」がなければ０。〕</w:t>
      </w:r>
    </w:p>
    <w:p w14:paraId="7233FA58" w14:textId="12E1F3A4" w:rsidR="00BD56BC" w:rsidRPr="00136654"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問３</w:t>
      </w:r>
      <w:r w:rsidRPr="00136654">
        <w:rPr>
          <w:rFonts w:ascii="RyuminPr6N-Medium" w:eastAsiaTheme="minorEastAsia" w:cs="RyuminPr6N-Medium" w:hint="eastAsia"/>
          <w:color w:val="000000"/>
          <w:kern w:val="0"/>
          <w:lang w:val="ja-JP"/>
        </w:rPr>
        <w:t xml:space="preserve">　</w:t>
      </w:r>
      <w:r w:rsidR="00497019" w:rsidRPr="00497019">
        <w:rPr>
          <w:rFonts w:ascii="RyuminPr6N-Medium" w:eastAsiaTheme="minorEastAsia" w:cs="RyuminPr6N-Medium" w:hint="eastAsia"/>
          <w:color w:val="000000"/>
          <w:w w:val="44"/>
          <w:kern w:val="0"/>
          <w:lang w:val="ja-JP"/>
          <w:eastAsianLayout w:id="1989849344" w:vert="1" w:vertCompress="1"/>
        </w:rPr>
        <w:t>（</w:t>
      </w:r>
      <w:r w:rsidRPr="00497019">
        <w:rPr>
          <w:rFonts w:ascii="ShinGoPr6N-Regular" w:eastAsiaTheme="minorEastAsia" w:cs="ShinGoPr6N-Regular" w:hint="eastAsia"/>
          <w:color w:val="000000"/>
          <w:w w:val="44"/>
          <w:kern w:val="0"/>
          <w:lang w:val="ja-JP"/>
          <w:eastAsianLayout w:id="1989849344" w:vert="1" w:vertCompress="1"/>
        </w:rPr>
        <w:t>ア</w:t>
      </w:r>
      <w:r w:rsidR="00497019" w:rsidRPr="00497019">
        <w:rPr>
          <w:rFonts w:ascii="ShinGoPr6N-Regular" w:eastAsiaTheme="minorEastAsia" w:cs="ShinGoPr6N-Regular" w:hint="eastAsia"/>
          <w:color w:val="000000"/>
          <w:w w:val="44"/>
          <w:kern w:val="0"/>
          <w:lang w:val="ja-JP"/>
          <w:eastAsianLayout w:id="1989849344" w:vert="1" w:vertCompress="1"/>
        </w:rPr>
        <w:t>）</w:t>
      </w:r>
      <w:r w:rsidRPr="00136654">
        <w:rPr>
          <w:rFonts w:ascii="ShinGoPr6N-Regular" w:eastAsiaTheme="minorEastAsia" w:cs="ShinGoPr6N-Regular" w:hint="eastAsia"/>
          <w:color w:val="000000"/>
          <w:kern w:val="0"/>
          <w:lang w:val="ja-JP"/>
        </w:rPr>
        <w:t>＝長年の仏道修行がきっと無駄になるようなことが悲しいので</w:t>
      </w:r>
    </w:p>
    <w:p w14:paraId="4F17E76C" w14:textId="3768BC70" w:rsidR="00BD56BC" w:rsidRPr="00136654" w:rsidRDefault="00BD56BC" w:rsidP="00494406">
      <w:pPr>
        <w:widowControl/>
        <w:suppressAutoHyphens/>
        <w:autoSpaceDE w:val="0"/>
        <w:autoSpaceDN w:val="0"/>
        <w:adjustRightInd w:val="0"/>
        <w:ind w:left="480" w:hangingChars="200" w:hanging="480"/>
        <w:textAlignment w:val="center"/>
        <w:rPr>
          <w:rFonts w:ascii="RyuminPr6N-Medium" w:eastAsiaTheme="minorEastAsia" w:cs="RyuminPr6N-Medium"/>
          <w:color w:val="000000"/>
          <w:kern w:val="0"/>
          <w:lang w:val="ja-JP"/>
        </w:rPr>
      </w:pPr>
      <w:r w:rsidRPr="00136654">
        <w:rPr>
          <w:rFonts w:ascii="ShinGoPr6N-Regular" w:eastAsiaTheme="minorEastAsia" w:cs="ShinGoPr6N-Regular" w:hint="eastAsia"/>
          <w:color w:val="000000"/>
          <w:kern w:val="0"/>
          <w:lang w:val="ja-JP"/>
        </w:rPr>
        <w:t xml:space="preserve">　　　</w:t>
      </w:r>
      <w:r w:rsidR="00497019" w:rsidRPr="00497019">
        <w:rPr>
          <w:rFonts w:ascii="ShinGoPr6N-Regular" w:eastAsiaTheme="minorEastAsia" w:cs="ShinGoPr6N-Regular" w:hint="eastAsia"/>
          <w:color w:val="000000"/>
          <w:w w:val="44"/>
          <w:kern w:val="0"/>
          <w:lang w:val="ja-JP"/>
          <w:eastAsianLayout w:id="1989849345" w:vert="1" w:vertCompress="1"/>
        </w:rPr>
        <w:t>（</w:t>
      </w:r>
      <w:r w:rsidRPr="00497019">
        <w:rPr>
          <w:rFonts w:ascii="ShinGoPr6N-Regular" w:eastAsiaTheme="minorEastAsia" w:cs="ShinGoPr6N-Regular" w:hint="eastAsia"/>
          <w:color w:val="000000"/>
          <w:w w:val="44"/>
          <w:kern w:val="0"/>
          <w:lang w:val="ja-JP"/>
          <w:eastAsianLayout w:id="1989849345" w:vert="1" w:vertCompress="1"/>
        </w:rPr>
        <w:t>イ</w:t>
      </w:r>
      <w:r w:rsidR="00497019" w:rsidRPr="00497019">
        <w:rPr>
          <w:rFonts w:ascii="ShinGoPr6N-Regular" w:eastAsiaTheme="minorEastAsia" w:cs="ShinGoPr6N-Regular" w:hint="eastAsia"/>
          <w:color w:val="000000"/>
          <w:w w:val="44"/>
          <w:kern w:val="0"/>
          <w:lang w:val="ja-JP"/>
          <w:eastAsianLayout w:id="1989849345" w:vert="1" w:vertCompress="1"/>
        </w:rPr>
        <w:t>）</w:t>
      </w:r>
      <w:r w:rsidRPr="00136654">
        <w:rPr>
          <w:rFonts w:ascii="ShinGoPr6N-Regular" w:eastAsiaTheme="minorEastAsia" w:cs="ShinGoPr6N-Regular" w:hint="eastAsia"/>
          <w:color w:val="000000"/>
          <w:kern w:val="0"/>
          <w:lang w:val="ja-JP"/>
        </w:rPr>
        <w:t>＝この物語はとんでもない作り話であるはずだが</w:t>
      </w:r>
    </w:p>
    <w:p w14:paraId="6315F1F9" w14:textId="77777777" w:rsidR="00BD56BC" w:rsidRPr="00136654"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問４</w:t>
      </w:r>
      <w:r w:rsidRPr="00136654">
        <w:rPr>
          <w:rFonts w:ascii="RyuminPr6N-Medium" w:eastAsiaTheme="minorEastAsia" w:cs="RyuminPr6N-Medium" w:hint="eastAsia"/>
          <w:color w:val="000000"/>
          <w:kern w:val="0"/>
          <w:lang w:val="ja-JP"/>
        </w:rPr>
        <w:t xml:space="preserve">　</w:t>
      </w:r>
      <w:r w:rsidRPr="00136654">
        <w:rPr>
          <w:rFonts w:ascii="ShinGoPr6N-Regular" w:eastAsiaTheme="minorEastAsia" w:cs="ShinGoPr6N-Regular" w:hint="eastAsia"/>
          <w:color w:val="000000"/>
          <w:kern w:val="0"/>
          <w:lang w:val="ja-JP"/>
        </w:rPr>
        <w:t>⑴＝老法師（古法師）が</w:t>
      </w:r>
    </w:p>
    <w:p w14:paraId="5BF0D232" w14:textId="77777777" w:rsidR="00BD56BC" w:rsidRPr="00136654" w:rsidRDefault="00BD56BC" w:rsidP="00494406">
      <w:pPr>
        <w:widowControl/>
        <w:suppressAutoHyphens/>
        <w:autoSpaceDE w:val="0"/>
        <w:autoSpaceDN w:val="0"/>
        <w:adjustRightInd w:val="0"/>
        <w:ind w:left="480" w:hangingChars="200" w:hanging="480"/>
        <w:textAlignment w:val="center"/>
        <w:rPr>
          <w:rFonts w:ascii="ShinGoPr6N-Regular" w:eastAsiaTheme="minorEastAsia" w:cs="ShinGoPr6N-Regular"/>
          <w:color w:val="000000"/>
          <w:kern w:val="0"/>
          <w:lang w:val="ja-JP"/>
        </w:rPr>
      </w:pPr>
      <w:r w:rsidRPr="00136654">
        <w:rPr>
          <w:rFonts w:ascii="ShinGoPr6N-Regular" w:eastAsiaTheme="minorEastAsia" w:cs="ShinGoPr6N-Regular" w:hint="eastAsia"/>
          <w:color w:val="000000"/>
          <w:kern w:val="0"/>
          <w:lang w:val="ja-JP"/>
        </w:rPr>
        <w:t xml:space="preserve">　　　⑵＝京極の御息所に対して</w:t>
      </w:r>
    </w:p>
    <w:p w14:paraId="40BCA1DA" w14:textId="77777777" w:rsidR="00BD56BC" w:rsidRPr="00136654" w:rsidRDefault="00BD56BC" w:rsidP="00494406">
      <w:pPr>
        <w:widowControl/>
        <w:suppressAutoHyphens/>
        <w:autoSpaceDE w:val="0"/>
        <w:autoSpaceDN w:val="0"/>
        <w:adjustRightInd w:val="0"/>
        <w:ind w:left="960" w:hangingChars="400" w:hanging="960"/>
        <w:textAlignment w:val="center"/>
        <w:rPr>
          <w:rFonts w:ascii="ShinGoPr6N-Regular" w:eastAsiaTheme="minorEastAsia" w:cs="ShinGoPr6N-Regular"/>
          <w:color w:val="000000"/>
          <w:kern w:val="0"/>
          <w:lang w:val="ja-JP"/>
        </w:rPr>
      </w:pPr>
      <w:r w:rsidRPr="00136654">
        <w:rPr>
          <w:rFonts w:ascii="ShinGoPr6N-Regular" w:eastAsiaTheme="minorEastAsia" w:cs="ShinGoPr6N-Regular" w:hint="eastAsia"/>
          <w:color w:val="000000"/>
          <w:kern w:val="0"/>
          <w:lang w:val="ja-JP"/>
        </w:rPr>
        <w:t xml:space="preserve">　　　⑶＝</w:t>
      </w:r>
      <w:r>
        <w:rPr>
          <w:rStyle w:val="8pt"/>
          <w:rFonts w:hint="eastAsia"/>
        </w:rPr>
        <w:t>Ａ</w:t>
      </w:r>
      <w:r w:rsidRPr="00136654">
        <w:rPr>
          <w:rFonts w:ascii="ShinGoPr6N-Regular" w:eastAsiaTheme="minorEastAsia" w:cs="ShinGoPr6N-Regular" w:hint="eastAsia"/>
          <w:color w:val="000000"/>
          <w:kern w:val="0"/>
          <w:u w:val="thick"/>
          <w:lang w:val="ja-JP"/>
        </w:rPr>
        <w:t>再びのお目通りがかなった</w:t>
      </w:r>
      <w:r w:rsidRPr="00136654">
        <w:rPr>
          <w:rFonts w:ascii="ShinGoPr6N-Regular" w:eastAsiaTheme="minorEastAsia" w:cs="ShinGoPr6N-Regular" w:hint="eastAsia"/>
          <w:color w:val="000000"/>
          <w:kern w:val="0"/>
          <w:lang w:val="ja-JP"/>
        </w:rPr>
        <w:t>うえに、</w:t>
      </w:r>
      <w:r w:rsidRPr="00E640B7">
        <w:rPr>
          <w:rStyle w:val="8pt"/>
          <w:rFonts w:hint="eastAsia"/>
        </w:rPr>
        <w:t>Ｂ</w:t>
      </w:r>
      <w:r w:rsidRPr="00136654">
        <w:rPr>
          <w:rFonts w:ascii="ShinGoPr6N-Regular" w:eastAsiaTheme="minorEastAsia" w:cs="ShinGoPr6N-Regular" w:hint="eastAsia"/>
          <w:color w:val="000000"/>
          <w:kern w:val="0"/>
          <w:u w:val="thick"/>
          <w:lang w:val="ja-JP"/>
        </w:rPr>
        <w:t>手に触れることまで許され</w:t>
      </w:r>
      <w:r w:rsidRPr="00136654">
        <w:rPr>
          <w:rFonts w:ascii="ShinGoPr6N-Regular" w:eastAsiaTheme="minorEastAsia" w:cs="ShinGoPr6N-Regular" w:hint="eastAsia"/>
          <w:color w:val="000000"/>
          <w:kern w:val="0"/>
          <w:lang w:val="ja-JP"/>
        </w:rPr>
        <w:t>て、</w:t>
      </w:r>
      <w:r>
        <w:rPr>
          <w:rStyle w:val="8pt"/>
          <w:rFonts w:hint="eastAsia"/>
        </w:rPr>
        <w:t>Ｃ</w:t>
      </w:r>
      <w:r w:rsidRPr="00136654">
        <w:rPr>
          <w:rFonts w:ascii="ShinGoPr6N-Regular" w:eastAsiaTheme="minorEastAsia" w:cs="ShinGoPr6N-Regular" w:hint="eastAsia"/>
          <w:color w:val="000000"/>
          <w:kern w:val="0"/>
          <w:u w:val="thick"/>
          <w:lang w:val="ja-JP"/>
        </w:rPr>
        <w:t>ありがたさで生命力が強まった</w:t>
      </w:r>
      <w:r w:rsidRPr="00136654">
        <w:rPr>
          <w:rFonts w:ascii="ShinGoPr6N-Regular" w:eastAsiaTheme="minorEastAsia" w:cs="ShinGoPr6N-Regular" w:hint="eastAsia"/>
          <w:color w:val="000000"/>
          <w:kern w:val="0"/>
          <w:lang w:val="ja-JP"/>
        </w:rPr>
        <w:t>という内容。</w:t>
      </w:r>
    </w:p>
    <w:p w14:paraId="1F9A124C"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Ａ</w:t>
      </w:r>
      <w:r w:rsidRPr="00136654">
        <w:rPr>
          <w:rFonts w:ascii="RyuminPr6N-Medium" w:eastAsiaTheme="minorEastAsia" w:cs="RyuminPr6N-Medium" w:hint="eastAsia"/>
          <w:color w:val="000000"/>
          <w:kern w:val="0"/>
          <w:lang w:val="ja-JP"/>
        </w:rPr>
        <w:t>・</w:t>
      </w:r>
      <w:r w:rsidRPr="00136654">
        <w:rPr>
          <w:rFonts w:ascii="GothicBBBPro-Medium" w:eastAsiaTheme="minorEastAsia" w:cs="GothicBBBPro-Medium" w:hint="eastAsia"/>
          <w:color w:val="000000"/>
          <w:kern w:val="0"/>
          <w:lang w:val="ja-JP"/>
        </w:rPr>
        <w:t>Ｂ</w:t>
      </w:r>
      <w:r w:rsidRPr="00136654">
        <w:rPr>
          <w:rFonts w:ascii="RyuminPr6N-Medium" w:eastAsiaTheme="minorEastAsia" w:cs="RyuminPr6N-Medium" w:hint="eastAsia"/>
          <w:color w:val="000000"/>
          <w:kern w:val="0"/>
          <w:lang w:val="ja-JP"/>
        </w:rPr>
        <w:t>・</w:t>
      </w:r>
      <w:r w:rsidRPr="00136654">
        <w:rPr>
          <w:rFonts w:ascii="GothicBBBPro-Medium" w:eastAsiaTheme="minorEastAsia" w:cs="GothicBBBPro-Medium" w:hint="eastAsia"/>
          <w:color w:val="000000"/>
          <w:kern w:val="0"/>
          <w:lang w:val="ja-JP"/>
        </w:rPr>
        <w:t>Ｃ</w:t>
      </w:r>
      <w:r w:rsidRPr="00136654">
        <w:rPr>
          <w:rFonts w:ascii="RyuminPr6N-Medium" w:eastAsiaTheme="minorEastAsia" w:cs="RyuminPr6N-Medium" w:hint="eastAsia"/>
          <w:color w:val="000000"/>
          <w:kern w:val="0"/>
          <w:lang w:val="ja-JP"/>
        </w:rPr>
        <w:t>が揃っていなければ全体０。</w:t>
      </w:r>
    </w:p>
    <w:p w14:paraId="74BCA8E0"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Ａ</w:t>
      </w:r>
      <w:r w:rsidRPr="00136654">
        <w:rPr>
          <w:rFonts w:ascii="RyuminPr6N-Medium" w:eastAsiaTheme="minorEastAsia" w:cs="RyuminPr6N-Medium" w:hint="eastAsia"/>
          <w:color w:val="000000"/>
          <w:kern w:val="0"/>
          <w:lang w:val="ja-JP"/>
        </w:rPr>
        <w:t>＝２／</w:t>
      </w:r>
      <w:r w:rsidRPr="00136654">
        <w:rPr>
          <w:rFonts w:ascii="GothicBBBPro-Medium" w:eastAsiaTheme="minorEastAsia" w:cs="GothicBBBPro-Medium" w:hint="eastAsia"/>
          <w:color w:val="000000"/>
          <w:kern w:val="0"/>
          <w:lang w:val="ja-JP"/>
        </w:rPr>
        <w:t>Ｂ</w:t>
      </w:r>
      <w:r w:rsidRPr="00136654">
        <w:rPr>
          <w:rFonts w:ascii="RyuminPr6N-Medium" w:eastAsiaTheme="minorEastAsia" w:cs="RyuminPr6N-Medium" w:hint="eastAsia"/>
          <w:color w:val="000000"/>
          <w:kern w:val="0"/>
          <w:lang w:val="ja-JP"/>
        </w:rPr>
        <w:t>＝４</w:t>
      </w:r>
    </w:p>
    <w:p w14:paraId="04A78D38" w14:textId="77777777" w:rsidR="00BD56BC"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Ｃ</w:t>
      </w:r>
      <w:r w:rsidRPr="00136654">
        <w:rPr>
          <w:rFonts w:ascii="RyuminPr6N-Medium" w:eastAsiaTheme="minorEastAsia" w:cs="RyuminPr6N-Medium" w:hint="eastAsia"/>
          <w:color w:val="000000"/>
          <w:kern w:val="0"/>
          <w:lang w:val="ja-JP"/>
        </w:rPr>
        <w:t>＝４〔「寿命が延びた」「長生きできる」なども可。〕</w:t>
      </w:r>
    </w:p>
    <w:p w14:paraId="2AE149ED" w14:textId="77777777" w:rsidR="00BD56BC" w:rsidRPr="00136654" w:rsidRDefault="00BD56BC" w:rsidP="00494406">
      <w:pPr>
        <w:widowControl/>
        <w:suppressAutoHyphens/>
        <w:autoSpaceDE w:val="0"/>
        <w:autoSpaceDN w:val="0"/>
        <w:ind w:left="480" w:hangingChars="200" w:hanging="480"/>
        <w:textAlignment w:val="center"/>
        <w:rPr>
          <w:rFonts w:ascii="ShinGoPr6N-Regular" w:eastAsiaTheme="minorEastAsia" w:cs="ShinGoPr6N-Regular"/>
          <w:color w:val="000000"/>
          <w:kern w:val="0"/>
          <w:lang w:val="ja-JP"/>
        </w:rPr>
      </w:pPr>
      <w:r>
        <w:rPr>
          <w:rFonts w:ascii="ShinGoPr6N-Regular" w:eastAsiaTheme="minorEastAsia" w:cs="ShinGoPr6N-Regular" w:hint="eastAsia"/>
          <w:color w:val="000000"/>
          <w:kern w:val="0"/>
          <w:lang w:val="ja-JP"/>
        </w:rPr>
        <w:t>問５</w:t>
      </w:r>
      <w:r w:rsidRPr="00136654">
        <w:rPr>
          <w:rFonts w:ascii="RyuminPr6N-Medium" w:eastAsiaTheme="minorEastAsia" w:cs="RyuminPr6N-Medium" w:hint="eastAsia"/>
          <w:color w:val="000000"/>
          <w:kern w:val="0"/>
          <w:lang w:val="ja-JP"/>
        </w:rPr>
        <w:t xml:space="preserve">　</w:t>
      </w:r>
      <w:r w:rsidRPr="00136654">
        <w:rPr>
          <w:rFonts w:ascii="ShinGoPr6N-Regular" w:eastAsiaTheme="minorEastAsia" w:cs="ShinGoPr6N-Regular" w:hint="eastAsia"/>
          <w:color w:val="000000"/>
          <w:kern w:val="0"/>
          <w:lang w:val="ja-JP"/>
        </w:rPr>
        <w:t>『万葉集』に載っていてもいなくても、</w:t>
      </w:r>
      <w:r>
        <w:rPr>
          <w:rStyle w:val="8pt"/>
          <w:rFonts w:hint="eastAsia"/>
        </w:rPr>
        <w:t>Ａ</w:t>
      </w:r>
      <w:r w:rsidRPr="00136654">
        <w:rPr>
          <w:rFonts w:ascii="ShinGoPr6N-Regular" w:eastAsiaTheme="minorEastAsia" w:cs="ShinGoPr6N-Regular" w:hint="eastAsia"/>
          <w:color w:val="000000"/>
          <w:kern w:val="0"/>
          <w:u w:val="thick"/>
          <w:lang w:val="ja-JP"/>
        </w:rPr>
        <w:t>その場の状況に合致している場合は古歌をそのまま詠出することがあり</w:t>
      </w:r>
      <w:r w:rsidRPr="00136654">
        <w:rPr>
          <w:rFonts w:ascii="ShinGoPr6N-Regular" w:eastAsiaTheme="minorEastAsia" w:cs="ShinGoPr6N-Regular" w:hint="eastAsia"/>
          <w:color w:val="000000"/>
          <w:kern w:val="0"/>
          <w:lang w:val="ja-JP"/>
        </w:rPr>
        <w:t>、</w:t>
      </w:r>
      <w:r w:rsidRPr="00E640B7">
        <w:rPr>
          <w:rStyle w:val="8pt"/>
          <w:rFonts w:hint="eastAsia"/>
        </w:rPr>
        <w:t>Ｂ</w:t>
      </w:r>
      <w:r w:rsidRPr="00136654">
        <w:rPr>
          <w:rFonts w:ascii="ShinGoPr6N-Regular" w:eastAsiaTheme="minorEastAsia" w:cs="ShinGoPr6N-Regular" w:hint="eastAsia"/>
          <w:color w:val="000000"/>
          <w:kern w:val="0"/>
          <w:u w:val="thick"/>
          <w:lang w:val="ja-JP"/>
        </w:rPr>
        <w:t>老法師は御息所に手を与えられたことに感動し、どうしても「手にとるからに」と言いたくてこの古歌を思い出したのだろう</w:t>
      </w:r>
      <w:r w:rsidRPr="00136654">
        <w:rPr>
          <w:rFonts w:ascii="ShinGoPr6N-Regular" w:eastAsiaTheme="minorEastAsia" w:cs="ShinGoPr6N-Regular" w:hint="eastAsia"/>
          <w:color w:val="000000"/>
          <w:kern w:val="0"/>
          <w:lang w:val="ja-JP"/>
        </w:rPr>
        <w:t>と推測したから。</w:t>
      </w:r>
    </w:p>
    <w:p w14:paraId="1FDDE5DC"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Ｂ</w:t>
      </w:r>
      <w:r w:rsidRPr="00136654">
        <w:rPr>
          <w:rFonts w:ascii="RyuminPr6N-Medium" w:eastAsiaTheme="minorEastAsia" w:cs="RyuminPr6N-Medium" w:hint="eastAsia"/>
          <w:color w:val="000000"/>
          <w:kern w:val="0"/>
          <w:lang w:val="ja-JP"/>
        </w:rPr>
        <w:t>がなければ全体０。</w:t>
      </w:r>
    </w:p>
    <w:p w14:paraId="1EC7FDD1"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RyuminPr6N-Medium" w:eastAsiaTheme="minorEastAsia" w:cs="RyuminPr6N-Medium"/>
          <w:color w:val="000000"/>
          <w:kern w:val="0"/>
          <w:lang w:val="ja-JP"/>
        </w:rPr>
      </w:pPr>
      <w:r w:rsidRPr="00136654">
        <w:rPr>
          <w:rFonts w:ascii="GothicBBBPro-Medium" w:eastAsiaTheme="minorEastAsia" w:cs="GothicBBBPro-Medium" w:hint="eastAsia"/>
          <w:color w:val="000000"/>
          <w:kern w:val="0"/>
          <w:lang w:val="ja-JP"/>
        </w:rPr>
        <w:t>Ａ</w:t>
      </w:r>
      <w:r w:rsidRPr="00136654">
        <w:rPr>
          <w:rFonts w:ascii="RyuminPr6N-Medium" w:eastAsiaTheme="minorEastAsia" w:cs="RyuminPr6N-Medium" w:hint="eastAsia"/>
          <w:color w:val="000000"/>
          <w:kern w:val="0"/>
          <w:lang w:val="ja-JP"/>
        </w:rPr>
        <w:t>＝５〔同意表現可。〕</w:t>
      </w:r>
    </w:p>
    <w:p w14:paraId="79610D0B" w14:textId="77777777" w:rsidR="00BD56BC" w:rsidRPr="00136654" w:rsidRDefault="00BD56BC" w:rsidP="00494406">
      <w:pPr>
        <w:widowControl/>
        <w:suppressAutoHyphens/>
        <w:autoSpaceDE w:val="0"/>
        <w:autoSpaceDN w:val="0"/>
        <w:adjustRightInd w:val="0"/>
        <w:ind w:leftChars="500" w:left="1440" w:hangingChars="100" w:hanging="240"/>
        <w:textAlignment w:val="center"/>
        <w:rPr>
          <w:rFonts w:ascii="ShinGoPr6N-Regular" w:eastAsiaTheme="minorEastAsia" w:cs="ShinGoPr6N-Regular"/>
          <w:color w:val="000000"/>
          <w:kern w:val="0"/>
          <w:lang w:val="ja-JP"/>
        </w:rPr>
      </w:pPr>
      <w:r w:rsidRPr="00136654">
        <w:rPr>
          <w:rFonts w:ascii="GothicBBBPro-Medium" w:eastAsiaTheme="minorEastAsia" w:cs="GothicBBBPro-Medium" w:hint="eastAsia"/>
          <w:color w:val="000000"/>
          <w:kern w:val="0"/>
          <w:lang w:val="ja-JP"/>
        </w:rPr>
        <w:t>Ｂ</w:t>
      </w:r>
      <w:r w:rsidRPr="00136654">
        <w:rPr>
          <w:rFonts w:ascii="RyuminPr6N-Medium" w:eastAsiaTheme="minorEastAsia" w:cs="RyuminPr6N-Medium" w:hint="eastAsia"/>
          <w:color w:val="000000"/>
          <w:kern w:val="0"/>
          <w:lang w:val="ja-JP"/>
        </w:rPr>
        <w:t>＝５〔「『手にとるからに』と言いたい」がなければ０。〕</w:t>
      </w:r>
    </w:p>
    <w:p w14:paraId="1B3E6233" w14:textId="77777777" w:rsidR="00BD56BC" w:rsidRPr="00B5220E" w:rsidRDefault="00BD56BC" w:rsidP="00494406">
      <w:pPr>
        <w:ind w:left="480" w:hangingChars="200" w:hanging="480"/>
        <w:rPr>
          <w:rFonts w:ascii="ＭＳ 明朝" w:eastAsiaTheme="minorEastAsia" w:cs="Times New Roman"/>
        </w:rPr>
      </w:pPr>
    </w:p>
    <w:p w14:paraId="4349F41A" w14:textId="77777777" w:rsidR="00BD56BC" w:rsidRPr="00B5220E" w:rsidRDefault="00BD56BC" w:rsidP="00494406">
      <w:pPr>
        <w:rPr>
          <w:rStyle w:val="11qM"/>
          <w:rFonts w:ascii="ＭＳ 明朝" w:eastAsiaTheme="minorEastAsia" w:cs="Times New Roman"/>
          <w:sz w:val="24"/>
          <w:szCs w:val="24"/>
        </w:rPr>
      </w:pPr>
      <w:r w:rsidRPr="00B5220E">
        <w:rPr>
          <w:rStyle w:val="12qM"/>
          <w:rFonts w:ascii="ＭＳ 明朝" w:eastAsiaTheme="minorEastAsia" w:cs="Times New Roman"/>
          <w:sz w:val="24"/>
          <w:szCs w:val="24"/>
        </w:rPr>
        <w:br w:type="page"/>
      </w:r>
      <w:r w:rsidRPr="00B5220E">
        <w:rPr>
          <w:rStyle w:val="11qM"/>
          <w:rFonts w:ascii="ＭＳ 明朝" w:eastAsiaTheme="minorEastAsia" w:hAnsi="ＭＳ 明朝" w:cs="ＭＳ 明朝" w:hint="eastAsia"/>
          <w:sz w:val="24"/>
          <w:szCs w:val="24"/>
        </w:rPr>
        <w:lastRenderedPageBreak/>
        <w:t>【現代語訳】</w:t>
      </w:r>
    </w:p>
    <w:p w14:paraId="07265E6B" w14:textId="77777777" w:rsidR="00BD56BC" w:rsidRPr="00136654" w:rsidRDefault="00BD56BC" w:rsidP="00494406">
      <w:pPr>
        <w:widowControl/>
        <w:autoSpaceDE w:val="0"/>
        <w:autoSpaceDN w:val="0"/>
        <w:adjustRightInd w:val="0"/>
        <w:ind w:leftChars="200" w:left="480"/>
        <w:textAlignment w:val="center"/>
        <w:rPr>
          <w:rFonts w:ascii="RyuminPr6N-Reg" w:eastAsiaTheme="minorEastAsia" w:cs="RyuminPr6N-Reg"/>
          <w:color w:val="000000"/>
          <w:kern w:val="0"/>
          <w:lang w:val="ja-JP"/>
        </w:rPr>
      </w:pPr>
      <w:r w:rsidRPr="00136654">
        <w:rPr>
          <w:rFonts w:ascii="RyuminPr6N-Reg" w:eastAsiaTheme="minorEastAsia" w:cs="RyuminPr6N-Reg" w:hint="eastAsia"/>
          <w:color w:val="000000"/>
          <w:kern w:val="0"/>
          <w:lang w:val="ja-JP"/>
        </w:rPr>
        <w:t xml:space="preserve">　春の初めの、正月の最初の子の日の今日の、蚕室の床を掃く儀式に用いるほうきは手にとると同時に、触れる者の生命力が強まる。</w:t>
      </w:r>
    </w:p>
    <w:p w14:paraId="6600E198" w14:textId="77777777" w:rsidR="00BD56BC" w:rsidRPr="00136654" w:rsidRDefault="00BD56BC" w:rsidP="00494406">
      <w:pPr>
        <w:widowControl/>
        <w:autoSpaceDE w:val="0"/>
        <w:autoSpaceDN w:val="0"/>
        <w:adjustRightInd w:val="0"/>
        <w:textAlignment w:val="center"/>
        <w:rPr>
          <w:rFonts w:ascii="RyuminPr6N-Reg" w:eastAsiaTheme="minorEastAsia" w:cs="RyuminPr6N-Reg"/>
          <w:color w:val="000000"/>
          <w:kern w:val="0"/>
          <w:lang w:val="ja-JP"/>
        </w:rPr>
      </w:pPr>
      <w:r w:rsidRPr="00136654">
        <w:rPr>
          <w:rFonts w:ascii="RyuminPr6N-Reg" w:eastAsiaTheme="minorEastAsia" w:cs="RyuminPr6N-Reg" w:hint="eastAsia"/>
          <w:color w:val="000000"/>
          <w:kern w:val="0"/>
          <w:lang w:val="ja-JP"/>
        </w:rPr>
        <w:t xml:space="preserve">　「この歌は、『万葉集』に入っている本もあり、また、載っていない本もある」と申すようです。このことを、源俊頼の『俊頼髄脳』に申していますことは、「『玉箒』というのは、春の初子の日に、小松を引き揃えてほうきに作って、田舎の人の家で蚕を飼う建物を、子午の年に誕生した女性で、蚕を飼うのによさそうな女性を飼女と名付けて、その女性に（その箒で床を）最初に掃かせて、祝いのことばとして歌う歌であると言い伝えている」と申します。</w:t>
      </w:r>
    </w:p>
    <w:p w14:paraId="4ADB834C" w14:textId="690E23A8" w:rsidR="00BD56BC" w:rsidRPr="00136654" w:rsidRDefault="00BD56BC" w:rsidP="00494406">
      <w:pPr>
        <w:widowControl/>
        <w:autoSpaceDE w:val="0"/>
        <w:autoSpaceDN w:val="0"/>
        <w:adjustRightInd w:val="0"/>
        <w:textAlignment w:val="center"/>
        <w:rPr>
          <w:rFonts w:ascii="RyuminPr6N-Reg" w:eastAsiaTheme="minorEastAsia" w:cs="RyuminPr6N-Reg"/>
          <w:color w:val="000000"/>
          <w:kern w:val="0"/>
          <w:lang w:val="ja-JP"/>
        </w:rPr>
      </w:pPr>
      <w:r w:rsidRPr="00136654">
        <w:rPr>
          <w:rFonts w:ascii="RyuminPr6N-Reg" w:eastAsiaTheme="minorEastAsia" w:cs="RyuminPr6N-Reg" w:hint="eastAsia"/>
          <w:color w:val="000000"/>
          <w:kern w:val="0"/>
          <w:lang w:val="ja-JP"/>
        </w:rPr>
        <w:t xml:space="preserve">　能因法師が大納言経信卿に語ったこととして申していますことは、「このことは、昔、京極の御息所と申し上げる方は、本院の大臣藤原時平の娘である。（中略）その御息所が、昔、三井寺のそばに志賀寺といって、（仏が）格別に霊験を現しなさる所があるといって（その寺へ）お参りになった時に、その寺が近くなって辺りの様子が興味深く思われなさったので、御車の窓の簾を広々と巻き上げて、琵琶湖の方などを見やりなさった時に、すぐ近くの岸辺にあきれるほどひどい様子の草庵があったが、（その庵の）窓の内側から、格別に老い衰えた老法師が白い眉の下から目を合わせなさったので、『ひどく気味が悪いものに（顔を）見られたことよ』と（御息所は）お思いになって（牛車の中に）引きこもってしまわれた。さて、（寺から）お帰りになってのち、老法師でひどく腰の曲がった人が、杖にすがって参上して、『（先ほど）お目にかかりました（私）老法師が参上した』と申し上げたところ、しばらくは（それを）聞き入れる人もいなかったけれども、一日中立って何度も言ったので、『このようなことを申し上げる者がおります』と（女房が御息所に）申し上げたところ、『何かそうしなければならないわけがあるのだろう』と（御息所は）おっしゃって、南側の日隠しの間に（その老法師を）お呼び寄せになって、『どういうことか』と（御息所が）お尋ねになったところ、（老法師は）少しの間躊躇して、『（私は）志賀にここ七十年余りほどおりまして、ひたすら仏の道に</w:t>
      </w:r>
      <w:r w:rsidRPr="00136654">
        <w:rPr>
          <w:rFonts w:ascii="RyuminPr6N-Reg" w:eastAsiaTheme="minorEastAsia" w:cs="RyuminPr6N-Reg" w:hint="eastAsia"/>
          <w:color w:val="000000"/>
          <w:kern w:val="0"/>
          <w:lang w:val="ja-JP"/>
        </w:rPr>
        <w:lastRenderedPageBreak/>
        <w:t>入り成仏するための修行に努めておりますうちに、（あなたに）思いがけないお目通りをいたして、どうにもこうにも他のことが考えられず、もう一度お目にかかりたいという気持ちだけがありまして、寝ますにも寝られず、（かといって）起きても心安らかに座っていられませんので、</w:t>
      </w:r>
      <w:r w:rsidRPr="00333D32">
        <w:rPr>
          <w:rStyle w:val="8pt0"/>
          <w:rFonts w:hint="eastAsia"/>
        </w:rPr>
        <w:t>問</w:t>
      </w:r>
      <w:r>
        <w:rPr>
          <w:rStyle w:val="8pt0"/>
          <w:rFonts w:hint="eastAsia"/>
        </w:rPr>
        <w:t>３</w:t>
      </w:r>
      <w:r w:rsidR="00497019" w:rsidRPr="00497019">
        <w:rPr>
          <w:rStyle w:val="8pt0"/>
          <w:rFonts w:hint="eastAsia"/>
          <w:w w:val="67"/>
          <w:eastAsianLayout w:id="1989849601" w:vert="1" w:vertCompress="1"/>
        </w:rPr>
        <w:t>（</w:t>
      </w:r>
      <w:r w:rsidRPr="00497019">
        <w:rPr>
          <w:rStyle w:val="8pt0"/>
          <w:rFonts w:hint="eastAsia"/>
          <w:w w:val="67"/>
          <w:eastAsianLayout w:id="1989849601" w:vert="1" w:vertCompress="1"/>
        </w:rPr>
        <w:t>ア</w:t>
      </w:r>
      <w:r w:rsidR="00497019" w:rsidRPr="00497019">
        <w:rPr>
          <w:rStyle w:val="8pt0"/>
          <w:rFonts w:hint="eastAsia"/>
          <w:w w:val="67"/>
          <w:eastAsianLayout w:id="1989849601" w:vert="1" w:vertCompress="1"/>
        </w:rPr>
        <w:t>）</w:t>
      </w:r>
      <w:r w:rsidRPr="00136654">
        <w:rPr>
          <w:rFonts w:ascii="RyuminPr6N-Reg" w:eastAsiaTheme="minorEastAsia" w:cs="RyuminPr6N-Reg" w:hint="eastAsia"/>
          <w:color w:val="000000"/>
          <w:kern w:val="0"/>
          <w:u w:val="thick"/>
          <w:lang w:val="ja-JP"/>
        </w:rPr>
        <w:t>長年の仏道修行がきっと無駄になるようなことが悲しいので</w:t>
      </w:r>
      <w:r w:rsidRPr="00136654">
        <w:rPr>
          <w:rFonts w:ascii="RyuminPr6N-Reg" w:eastAsiaTheme="minorEastAsia" w:cs="RyuminPr6N-Reg" w:hint="eastAsia"/>
          <w:color w:val="000000"/>
          <w:kern w:val="0"/>
          <w:lang w:val="ja-JP"/>
        </w:rPr>
        <w:t>、もしかしてお助けになってくださるかと思って、杖にすがって泣く泣く参っておるのです』と申し上げたので、『たいへん簡単なことだ』と（御息所は）おっしゃって、御簾を少し上げて（姿を）お見せになったところ、（老法師の）顔の皺は数もわからない（ほど多く）、眉は白い雪などにもまさって（真っ白で）、すべてが老い変貌して、人間とも思われない。本当に恐ろしそうな様子で（御息所を）じっと見つめて、しばらくして、『その（あなたの）御手を少しの間（私に）お与えください』と（老法師が）申し上げたので、（御息所は老法師が）申し上げるのに従って御手をさし出して与えなさったところ、（老法師は）自分の額に当てて、なにもかも忘れて泣き入って、あの『手にとるからに』という歌を（御息所に）詠み申し上げて、『この世に生まれまして九十年に届きましたが、ほかにこれほどの喜びはありません。もしこの縁によって（私が）願いどおりに阿弥陀の極楽浄土に往生しましたならば、必ず（あなたを）導いて差し上げよう。あるいは、（もしあなたが先に）浄土に往生なさいましたならば、（私を）きっとお導きください』と申し上げて泣いたので、（御息所は）御返歌に、</w:t>
      </w:r>
    </w:p>
    <w:p w14:paraId="6248D6D8" w14:textId="77777777" w:rsidR="00BD56BC" w:rsidRPr="00136654" w:rsidRDefault="00BD56BC" w:rsidP="00494406">
      <w:pPr>
        <w:widowControl/>
        <w:autoSpaceDE w:val="0"/>
        <w:autoSpaceDN w:val="0"/>
        <w:adjustRightInd w:val="0"/>
        <w:ind w:leftChars="200" w:left="480"/>
        <w:textAlignment w:val="center"/>
        <w:rPr>
          <w:rFonts w:ascii="RyuminPr6N-Reg" w:eastAsiaTheme="minorEastAsia" w:cs="RyuminPr6N-Reg"/>
          <w:color w:val="000000"/>
          <w:kern w:val="0"/>
          <w:lang w:val="ja-JP"/>
        </w:rPr>
      </w:pPr>
      <w:r w:rsidRPr="00136654">
        <w:rPr>
          <w:rFonts w:ascii="RyuminPr6N-Reg" w:eastAsiaTheme="minorEastAsia" w:cs="RyuminPr6N-Reg" w:hint="eastAsia"/>
          <w:color w:val="000000"/>
          <w:kern w:val="0"/>
          <w:lang w:val="ja-JP"/>
        </w:rPr>
        <w:t xml:space="preserve">　よろしい、それなら仏道の導きで私を案内してくれ。（そのめでたく長らえたあなたの）生命によって。</w:t>
      </w:r>
    </w:p>
    <w:p w14:paraId="1F670D50" w14:textId="11E401A2" w:rsidR="00BD56BC" w:rsidRPr="00136654" w:rsidRDefault="00BD56BC" w:rsidP="00494406">
      <w:pPr>
        <w:widowControl/>
        <w:autoSpaceDE w:val="0"/>
        <w:autoSpaceDN w:val="0"/>
        <w:adjustRightInd w:val="0"/>
        <w:textAlignment w:val="center"/>
        <w:rPr>
          <w:rFonts w:ascii="RyuminPr6N-Reg" w:eastAsiaTheme="minorEastAsia" w:cs="RyuminPr6N-Reg"/>
          <w:color w:val="000000"/>
          <w:kern w:val="0"/>
          <w:lang w:val="ja-JP"/>
        </w:rPr>
      </w:pPr>
      <w:r w:rsidRPr="00136654">
        <w:rPr>
          <w:rFonts w:ascii="RyuminPr6N-Reg" w:eastAsiaTheme="minorEastAsia" w:cs="RyuminPr6N-Reg" w:hint="eastAsia"/>
          <w:color w:val="000000"/>
          <w:kern w:val="0"/>
          <w:lang w:val="ja-JP"/>
        </w:rPr>
        <w:t>とおっしゃった。（老法師は）これを聞いて、喜びながら帰ったと言っているが、この（『手にとるからに』の）歌は『万葉集』の二十巻に載っているので、</w:t>
      </w:r>
      <w:r w:rsidRPr="00333D32">
        <w:rPr>
          <w:rStyle w:val="8pt0"/>
          <w:rFonts w:hint="eastAsia"/>
        </w:rPr>
        <w:t>問</w:t>
      </w:r>
      <w:r>
        <w:rPr>
          <w:rStyle w:val="8pt0"/>
          <w:rFonts w:hint="eastAsia"/>
        </w:rPr>
        <w:t>３</w:t>
      </w:r>
      <w:r w:rsidR="00497019" w:rsidRPr="00497019">
        <w:rPr>
          <w:rStyle w:val="8pt0"/>
          <w:rFonts w:hint="eastAsia"/>
          <w:w w:val="67"/>
          <w:eastAsianLayout w:id="1989849602" w:vert="1" w:vertCompress="1"/>
        </w:rPr>
        <w:t>（</w:t>
      </w:r>
      <w:r w:rsidRPr="00497019">
        <w:rPr>
          <w:rStyle w:val="8pt0"/>
          <w:rFonts w:hint="eastAsia"/>
          <w:w w:val="67"/>
          <w:eastAsianLayout w:id="1989849602" w:vert="1" w:vertCompress="1"/>
        </w:rPr>
        <w:t>イ</w:t>
      </w:r>
      <w:r w:rsidR="00497019" w:rsidRPr="00497019">
        <w:rPr>
          <w:rStyle w:val="8pt0"/>
          <w:rFonts w:hint="eastAsia"/>
          <w:w w:val="67"/>
          <w:eastAsianLayout w:id="1989849602" w:vert="1" w:vertCompress="1"/>
        </w:rPr>
        <w:t>）</w:t>
      </w:r>
      <w:r w:rsidRPr="00136654">
        <w:rPr>
          <w:rFonts w:ascii="RyuminPr6N-Reg" w:eastAsiaTheme="minorEastAsia" w:cs="RyuminPr6N-Reg" w:hint="eastAsia"/>
          <w:color w:val="000000"/>
          <w:kern w:val="0"/>
          <w:u w:val="thick"/>
          <w:lang w:val="ja-JP"/>
        </w:rPr>
        <w:t>この物語はとんでもない作り話であるはずだが</w:t>
      </w:r>
      <w:r w:rsidRPr="00136654">
        <w:rPr>
          <w:rFonts w:ascii="RyuminPr6N-Reg" w:eastAsiaTheme="minorEastAsia" w:cs="RyuminPr6N-Reg" w:hint="eastAsia"/>
          <w:color w:val="000000"/>
          <w:kern w:val="0"/>
          <w:lang w:val="ja-JP"/>
        </w:rPr>
        <w:t>、『万葉集』のよい伝本というのは、二十巻の歌がもう四十首ほどないのである。その本には、この歌が見えない。どういうことであろうか。よくわからない」と書いている。</w:t>
      </w:r>
    </w:p>
    <w:p w14:paraId="4F767EAB" w14:textId="77777777" w:rsidR="00BD56BC" w:rsidRPr="00136654" w:rsidRDefault="00BD56BC" w:rsidP="00494406">
      <w:pPr>
        <w:rPr>
          <w:rFonts w:eastAsiaTheme="minorEastAsia" w:cs="Times New Roman"/>
        </w:rPr>
      </w:pPr>
      <w:r w:rsidRPr="00136654">
        <w:rPr>
          <w:rFonts w:ascii="RyuminPr6N-Reg" w:eastAsiaTheme="minorEastAsia" w:cs="RyuminPr6N-Reg" w:hint="eastAsia"/>
          <w:color w:val="000000"/>
          <w:kern w:val="0"/>
          <w:lang w:val="ja-JP"/>
        </w:rPr>
        <w:t xml:space="preserve">　このことを考えますと、この歌は、たとえ『万葉集』に載っていてもいなく</w:t>
      </w:r>
      <w:r w:rsidRPr="00136654">
        <w:rPr>
          <w:rFonts w:ascii="RyuminPr6N-Reg" w:eastAsiaTheme="minorEastAsia" w:cs="RyuminPr6N-Reg" w:hint="eastAsia"/>
          <w:color w:val="000000"/>
          <w:kern w:val="0"/>
          <w:lang w:val="ja-JP"/>
        </w:rPr>
        <w:lastRenderedPageBreak/>
        <w:t>ても、確かに昔の歌であるようです。（しかし後世の人が）その古歌を、今起こっていることがその古歌に（詠まれた状況と）合致している時は、（そのまま）詠出することはある事ではないだろうか。あの志賀の聖（＝老法師）が新しく詠んだのならば、「手にとるからに」と表現することは当然であっても、その参上した日が、もし春の初めの初子の日の当日でもなかったら、玉箒にとくに事寄せようと思いもしなかったのではないだろうか。かえってそのような聖などが、この古歌を知っていて、「手にとるからに」と言うために思い出してこのように詠んだとしたら、（かえって）玉箒ももう少しその場の状況にふさわしいのではないだろうか。</w:t>
      </w:r>
    </w:p>
    <w:p w14:paraId="29985557" w14:textId="77777777" w:rsidR="00BD56BC" w:rsidRPr="00BD56BC" w:rsidRDefault="00BD56BC" w:rsidP="00BD56BC">
      <w:pPr>
        <w:widowControl/>
        <w:jc w:val="left"/>
        <w:rPr>
          <w:rFonts w:eastAsiaTheme="minorEastAsia" w:cs="Times New Roman"/>
        </w:rPr>
      </w:pPr>
    </w:p>
    <w:p w14:paraId="3BF6FCAD" w14:textId="77777777" w:rsidR="00BC4CFE" w:rsidRPr="00B5220E" w:rsidRDefault="00BC4CFE" w:rsidP="00BC4CFE">
      <w:pPr>
        <w:rPr>
          <w:rFonts w:eastAsiaTheme="minorEastAsia" w:cs="Times New Roman"/>
        </w:rPr>
      </w:pPr>
    </w:p>
    <w:p w14:paraId="2997BF62" w14:textId="28F01322" w:rsidR="00B454C8" w:rsidRPr="00B5220E" w:rsidRDefault="00B454C8" w:rsidP="00BC4CFE">
      <w:pPr>
        <w:widowControl/>
        <w:spacing w:line="240" w:lineRule="auto"/>
        <w:jc w:val="left"/>
        <w:rPr>
          <w:rFonts w:eastAsiaTheme="minorEastAsia" w:cs="Times New Roman"/>
        </w:rPr>
      </w:pPr>
    </w:p>
    <w:sectPr w:rsidR="00B454C8" w:rsidRPr="00B5220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59D30" w14:textId="77777777" w:rsidR="001F2204" w:rsidRDefault="001F2204" w:rsidP="00340E82">
      <w:pPr>
        <w:spacing w:line="240" w:lineRule="auto"/>
        <w:rPr>
          <w:rFonts w:cs="Times New Roman"/>
        </w:rPr>
      </w:pPr>
      <w:r>
        <w:rPr>
          <w:rFonts w:cs="Times New Roman"/>
        </w:rPr>
        <w:separator/>
      </w:r>
    </w:p>
  </w:endnote>
  <w:endnote w:type="continuationSeparator" w:id="0">
    <w:p w14:paraId="6C1FF48C" w14:textId="77777777" w:rsidR="001F2204" w:rsidRDefault="001F220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D84CA" w14:textId="77777777" w:rsidR="001F2204" w:rsidRDefault="001F2204" w:rsidP="00340E82">
      <w:pPr>
        <w:spacing w:line="240" w:lineRule="auto"/>
        <w:rPr>
          <w:rFonts w:cs="Times New Roman"/>
        </w:rPr>
      </w:pPr>
      <w:r>
        <w:rPr>
          <w:rFonts w:cs="Times New Roman"/>
        </w:rPr>
        <w:separator/>
      </w:r>
    </w:p>
  </w:footnote>
  <w:footnote w:type="continuationSeparator" w:id="0">
    <w:p w14:paraId="4DC81BF3" w14:textId="77777777" w:rsidR="001F2204" w:rsidRDefault="001F220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2C5"/>
    <w:rsid w:val="000405D9"/>
    <w:rsid w:val="00090C59"/>
    <w:rsid w:val="001038F2"/>
    <w:rsid w:val="001611E8"/>
    <w:rsid w:val="00191266"/>
    <w:rsid w:val="00192A29"/>
    <w:rsid w:val="001F2204"/>
    <w:rsid w:val="0023538D"/>
    <w:rsid w:val="002B7815"/>
    <w:rsid w:val="002E771F"/>
    <w:rsid w:val="00340E82"/>
    <w:rsid w:val="003D0B17"/>
    <w:rsid w:val="00412680"/>
    <w:rsid w:val="00436A26"/>
    <w:rsid w:val="00446E1D"/>
    <w:rsid w:val="004861F0"/>
    <w:rsid w:val="004876DE"/>
    <w:rsid w:val="00494406"/>
    <w:rsid w:val="00497019"/>
    <w:rsid w:val="004B5A1B"/>
    <w:rsid w:val="00501161"/>
    <w:rsid w:val="005031C8"/>
    <w:rsid w:val="0056436A"/>
    <w:rsid w:val="00594BE4"/>
    <w:rsid w:val="005E004E"/>
    <w:rsid w:val="00616C93"/>
    <w:rsid w:val="00643ADA"/>
    <w:rsid w:val="006C73F7"/>
    <w:rsid w:val="006E1EBC"/>
    <w:rsid w:val="006F4B78"/>
    <w:rsid w:val="007F605B"/>
    <w:rsid w:val="0080474E"/>
    <w:rsid w:val="008723CF"/>
    <w:rsid w:val="0088435E"/>
    <w:rsid w:val="009044B5"/>
    <w:rsid w:val="00947AA5"/>
    <w:rsid w:val="009E6492"/>
    <w:rsid w:val="00B04AB6"/>
    <w:rsid w:val="00B454C8"/>
    <w:rsid w:val="00B5220E"/>
    <w:rsid w:val="00B912F3"/>
    <w:rsid w:val="00BC4CFE"/>
    <w:rsid w:val="00BD56BC"/>
    <w:rsid w:val="00C41A20"/>
    <w:rsid w:val="00C5217F"/>
    <w:rsid w:val="00C95FF2"/>
    <w:rsid w:val="00CB2DD0"/>
    <w:rsid w:val="00CB761B"/>
    <w:rsid w:val="00CF23A8"/>
    <w:rsid w:val="00D53AF4"/>
    <w:rsid w:val="00D80AF1"/>
    <w:rsid w:val="00D91932"/>
    <w:rsid w:val="00DE1AFE"/>
    <w:rsid w:val="00DE4FF5"/>
    <w:rsid w:val="00DF52AD"/>
    <w:rsid w:val="00EB322B"/>
    <w:rsid w:val="00F26E19"/>
    <w:rsid w:val="00F82A8A"/>
    <w:rsid w:val="00FB3133"/>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EB322B"/>
    <w:rPr>
      <w:rFonts w:ascii="RyuminPr6N-Reg" w:eastAsia="RyuminPr6N-Reg" w:cs="RyuminPr6N-Reg"/>
      <w:color w:val="000000"/>
      <w:sz w:val="20"/>
      <w:szCs w:val="20"/>
      <w:u w:val="double"/>
    </w:rPr>
  </w:style>
  <w:style w:type="character" w:customStyle="1" w:styleId="af8">
    <w:name w:val="波線"/>
    <w:basedOn w:val="a4"/>
    <w:uiPriority w:val="99"/>
    <w:rsid w:val="00EB322B"/>
    <w:rPr>
      <w:rFonts w:ascii="RyuminPr6N-Reg" w:eastAsia="RyuminPr6N-Reg" w:cs="RyuminPr6N-Reg"/>
      <w:color w:val="000000"/>
      <w:sz w:val="20"/>
      <w:szCs w:val="20"/>
    </w:rPr>
  </w:style>
  <w:style w:type="paragraph" w:customStyle="1" w:styleId="af9">
    <w:name w:val="解答"/>
    <w:basedOn w:val="a8"/>
    <w:uiPriority w:val="99"/>
    <w:rsid w:val="00BD56BC"/>
    <w:pPr>
      <w:suppressAutoHyphens/>
    </w:pPr>
    <w:rPr>
      <w:rFonts w:ascii="ShinGoPr6N-Regular" w:eastAsia="ShinGoPr6N-Regular" w:cs="ShinGoPr6N-Regula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1129</Words>
  <Characters>6436</Characters>
  <Application>Microsoft Office Word</Application>
  <DocSecurity>0</DocSecurity>
  <Lines>53</Lines>
  <Paragraphs>15</Paragraphs>
  <ScaleCrop>false</ScaleCrop>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2021-06-03T00:49:00Z</dcterms:created>
  <dcterms:modified xsi:type="dcterms:W3CDTF">2021-06-03T00:50:00Z</dcterms:modified>
</cp:coreProperties>
</file>