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0653" w:rsidRDefault="00A20653" w:rsidP="00C20255">
      <w:pPr>
        <w:pStyle w:val="1"/>
      </w:pPr>
      <w:r w:rsidRPr="00C20255">
        <w:rPr>
          <w:rFonts w:hint="eastAsia"/>
          <w:eastAsianLayout w:id="1466193920" w:vert="1" w:vertCompress="1"/>
        </w:rPr>
        <w:t>26</w:t>
      </w:r>
      <w:r>
        <w:rPr>
          <w:rFonts w:hint="eastAsia"/>
        </w:rPr>
        <w:t>［詩］</w:t>
      </w:r>
      <w:r w:rsidR="00C20255">
        <w:ruby>
          <w:rubyPr>
            <w:rubyAlign w:val="distributeSpace"/>
            <w:hps w:val="10"/>
            <w:hpsRaise w:val="18"/>
            <w:hpsBaseText w:val="21"/>
            <w:lid w:val="ja-JP"/>
          </w:rubyPr>
          <w:rt>
            <w:r w:rsidR="00C20255" w:rsidRPr="00C20255">
              <w:rPr>
                <w:rFonts w:ascii="ＭＳ ゴシック" w:eastAsia="ＭＳ ゴシック" w:hAnsi="ＭＳ ゴシック" w:hint="eastAsia"/>
                <w:sz w:val="10"/>
              </w:rPr>
              <w:t>ど</w:t>
            </w:r>
          </w:rt>
          <w:rubyBase>
            <w:r w:rsidR="00C20255">
              <w:rPr>
                <w:rFonts w:hint="eastAsia"/>
              </w:rPr>
              <w:t>土</w:t>
            </w:r>
          </w:rubyBase>
        </w:ruby>
      </w:r>
      <w:r w:rsidR="00C20255">
        <w:ruby>
          <w:rubyPr>
            <w:rubyAlign w:val="distributeSpace"/>
            <w:hps w:val="10"/>
            <w:hpsRaise w:val="18"/>
            <w:hpsBaseText w:val="21"/>
            <w:lid w:val="ja-JP"/>
          </w:rubyPr>
          <w:rt>
            <w:r w:rsidR="00C20255" w:rsidRPr="00C20255">
              <w:rPr>
                <w:rFonts w:ascii="ＭＳ ゴシック" w:eastAsia="ＭＳ ゴシック" w:hAnsi="ＭＳ ゴシック" w:hint="eastAsia"/>
                <w:sz w:val="10"/>
              </w:rPr>
              <w:t>い</w:t>
            </w:r>
          </w:rt>
          <w:rubyBase>
            <w:r w:rsidR="00C20255">
              <w:rPr>
                <w:rFonts w:hint="eastAsia"/>
              </w:rPr>
              <w:t>井</w:t>
            </w:r>
          </w:rubyBase>
        </w:ruby>
      </w:r>
      <w:r w:rsidR="00C20255">
        <w:ruby>
          <w:rubyPr>
            <w:rubyAlign w:val="distributeSpace"/>
            <w:hps w:val="10"/>
            <w:hpsRaise w:val="18"/>
            <w:hpsBaseText w:val="21"/>
            <w:lid w:val="ja-JP"/>
          </w:rubyPr>
          <w:rt>
            <w:r w:rsidR="00C20255" w:rsidRPr="00C20255">
              <w:rPr>
                <w:rFonts w:ascii="ＭＳ ゴシック" w:eastAsia="ＭＳ ゴシック" w:hAnsi="ＭＳ ゴシック" w:hint="eastAsia"/>
                <w:sz w:val="10"/>
              </w:rPr>
              <w:t>ばん</w:t>
            </w:r>
          </w:rt>
          <w:rubyBase>
            <w:r w:rsidR="00C20255">
              <w:rPr>
                <w:rFonts w:hint="eastAsia"/>
              </w:rPr>
              <w:t>晩</w:t>
            </w:r>
          </w:rubyBase>
        </w:ruby>
      </w:r>
      <w:r w:rsidR="00C20255">
        <w:ruby>
          <w:rubyPr>
            <w:rubyAlign w:val="distributeSpace"/>
            <w:hps w:val="10"/>
            <w:hpsRaise w:val="18"/>
            <w:hpsBaseText w:val="21"/>
            <w:lid w:val="ja-JP"/>
          </w:rubyPr>
          <w:rt>
            <w:r w:rsidR="00C20255" w:rsidRPr="00C20255">
              <w:rPr>
                <w:rFonts w:ascii="ＭＳ ゴシック" w:eastAsia="ＭＳ ゴシック" w:hAnsi="ＭＳ ゴシック" w:hint="eastAsia"/>
                <w:sz w:val="10"/>
              </w:rPr>
              <w:t>すい</w:t>
            </w:r>
          </w:rt>
          <w:rubyBase>
            <w:r w:rsidR="00C20255">
              <w:rPr>
                <w:rFonts w:hint="eastAsia"/>
              </w:rPr>
              <w:t>翠</w:t>
            </w:r>
          </w:rubyBase>
        </w:ruby>
      </w:r>
      <w:r>
        <w:rPr>
          <w:rFonts w:hint="eastAsia"/>
        </w:rPr>
        <w:t>「</w:t>
      </w:r>
      <w:r w:rsidR="00C20255">
        <w:ruby>
          <w:rubyPr>
            <w:rubyAlign w:val="distributeSpace"/>
            <w:hps w:val="10"/>
            <w:hpsRaise w:val="18"/>
            <w:hpsBaseText w:val="21"/>
            <w:lid w:val="ja-JP"/>
          </w:rubyPr>
          <w:rt>
            <w:r w:rsidR="00C20255" w:rsidRPr="00C20255">
              <w:rPr>
                <w:rFonts w:ascii="ＭＳ ゴシック" w:eastAsia="ＭＳ ゴシック" w:hAnsi="ＭＳ ゴシック" w:hint="eastAsia"/>
                <w:sz w:val="10"/>
              </w:rPr>
              <w:t>こう</w:t>
            </w:r>
          </w:rt>
          <w:rubyBase>
            <w:r w:rsidR="00C20255">
              <w:rPr>
                <w:rFonts w:hint="eastAsia"/>
              </w:rPr>
              <w:t>荒</w:t>
            </w:r>
          </w:rubyBase>
        </w:ruby>
      </w:r>
      <w:r w:rsidR="00C20255">
        <w:ruby>
          <w:rubyPr>
            <w:rubyAlign w:val="distributeSpace"/>
            <w:hps w:val="10"/>
            <w:hpsRaise w:val="18"/>
            <w:hpsBaseText w:val="21"/>
            <w:lid w:val="ja-JP"/>
          </w:rubyPr>
          <w:rt>
            <w:r w:rsidR="00C20255" w:rsidRPr="00C20255">
              <w:rPr>
                <w:rFonts w:ascii="ＭＳ ゴシック" w:eastAsia="ＭＳ ゴシック" w:hAnsi="ＭＳ ゴシック" w:hint="eastAsia"/>
                <w:sz w:val="10"/>
              </w:rPr>
              <w:t>じょう</w:t>
            </w:r>
          </w:rt>
          <w:rubyBase>
            <w:r w:rsidR="00C20255">
              <w:rPr>
                <w:rFonts w:hint="eastAsia"/>
              </w:rPr>
              <w:t>城</w:t>
            </w:r>
          </w:rubyBase>
        </w:ruby>
      </w:r>
      <w:r>
        <w:rPr>
          <w:rFonts w:hint="eastAsia"/>
        </w:rPr>
        <w:t>の月」</w:t>
      </w:r>
    </w:p>
    <w:p w:rsidR="00A20653" w:rsidRDefault="00A20653" w:rsidP="00A20653"/>
    <w:p w:rsidR="00A20653" w:rsidRDefault="00A20653" w:rsidP="00A20653">
      <w:r>
        <w:rPr>
          <w:rFonts w:hint="eastAsia"/>
        </w:rPr>
        <w:t xml:space="preserve">　　第一章</w:t>
      </w:r>
    </w:p>
    <w:p w:rsidR="00A20653" w:rsidRDefault="00A20653" w:rsidP="00A20653">
      <w:r>
        <w:rPr>
          <w:rFonts w:hint="eastAsia"/>
        </w:rPr>
        <w:t xml:space="preserve">　春</w:t>
      </w:r>
      <w:r w:rsidR="00C20255">
        <w:ruby>
          <w:rubyPr>
            <w:rubyAlign w:val="distributeSpace"/>
            <w:hps w:val="10"/>
            <w:hpsRaise w:val="18"/>
            <w:hpsBaseText w:val="21"/>
            <w:lid w:val="ja-JP"/>
          </w:rubyPr>
          <w:rt>
            <w:r w:rsidR="00C20255" w:rsidRPr="00C20255">
              <w:rPr>
                <w:rFonts w:ascii="ＭＳ 明朝" w:eastAsia="ＭＳ 明朝" w:hAnsi="ＭＳ 明朝" w:hint="eastAsia"/>
                <w:sz w:val="10"/>
              </w:rPr>
              <w:t>こうろう</w:t>
            </w:r>
          </w:rt>
          <w:rubyBase>
            <w:r w:rsidR="00C20255">
              <w:rPr>
                <w:rFonts w:hint="eastAsia"/>
              </w:rPr>
              <w:t>高楼</w:t>
            </w:r>
          </w:rubyBase>
        </w:ruby>
      </w:r>
      <w:r>
        <w:rPr>
          <w:rFonts w:hint="eastAsia"/>
        </w:rPr>
        <w:t>の花の宴</w:t>
      </w:r>
    </w:p>
    <w:p w:rsidR="00A20653" w:rsidRDefault="00A20653" w:rsidP="00A20653">
      <w:r>
        <w:rPr>
          <w:rFonts w:hint="eastAsia"/>
        </w:rPr>
        <w:t xml:space="preserve">　　めぐる</w:t>
      </w:r>
      <w:r w:rsidR="00C20255">
        <w:ruby>
          <w:rubyPr>
            <w:rubyAlign w:val="distributeSpace"/>
            <w:hps w:val="10"/>
            <w:hpsRaise w:val="18"/>
            <w:hpsBaseText w:val="21"/>
            <w:lid w:val="ja-JP"/>
          </w:rubyPr>
          <w:rt>
            <w:r w:rsidR="00C20255" w:rsidRPr="00C20255">
              <w:rPr>
                <w:rFonts w:ascii="ＭＳ 明朝" w:eastAsia="ＭＳ 明朝" w:hAnsi="ＭＳ 明朝" w:hint="eastAsia"/>
                <w:sz w:val="10"/>
              </w:rPr>
              <w:t>さかずき</w:t>
            </w:r>
          </w:rt>
          <w:rubyBase>
            <w:r w:rsidR="00C20255">
              <w:rPr>
                <w:rFonts w:hint="eastAsia"/>
              </w:rPr>
              <w:t>盃</w:t>
            </w:r>
          </w:rubyBase>
        </w:ruby>
      </w:r>
      <w:r w:rsidRPr="00C20255">
        <w:rPr>
          <w:rStyle w:val="a3"/>
          <w:rFonts w:hint="eastAsia"/>
        </w:rPr>
        <w:t>①</w:t>
      </w:r>
      <w:r w:rsidRPr="00C20255">
        <w:rPr>
          <w:rFonts w:hint="eastAsia"/>
          <w:u w:val="thick"/>
        </w:rPr>
        <w:t>かげ</w:t>
      </w:r>
      <w:r>
        <w:rPr>
          <w:rFonts w:hint="eastAsia"/>
        </w:rPr>
        <w:t>さして</w:t>
      </w:r>
    </w:p>
    <w:p w:rsidR="00A20653" w:rsidRDefault="00A20653" w:rsidP="00A20653">
      <w:r>
        <w:rPr>
          <w:rFonts w:hint="eastAsia"/>
        </w:rPr>
        <w:t xml:space="preserve">　　　</w:t>
      </w:r>
      <w:r w:rsidR="00C20255">
        <w:ruby>
          <w:rubyPr>
            <w:rubyAlign w:val="distributeSpace"/>
            <w:hps w:val="10"/>
            <w:hpsRaise w:val="18"/>
            <w:hpsBaseText w:val="21"/>
            <w:lid w:val="ja-JP"/>
          </w:rubyPr>
          <w:rt>
            <w:r w:rsidR="00C20255" w:rsidRPr="00C20255">
              <w:rPr>
                <w:rFonts w:ascii="ＭＳ 明朝" w:eastAsia="ＭＳ 明朝" w:hAnsi="ＭＳ 明朝" w:hint="eastAsia"/>
                <w:sz w:val="10"/>
              </w:rPr>
              <w:t>ち</w:t>
            </w:r>
          </w:rt>
          <w:rubyBase>
            <w:r w:rsidR="00C20255">
              <w:rPr>
                <w:rFonts w:hint="eastAsia"/>
              </w:rPr>
              <w:t>千</w:t>
            </w:r>
          </w:rubyBase>
        </w:ruby>
      </w:r>
      <w:r w:rsidR="00C20255">
        <w:ruby>
          <w:rubyPr>
            <w:rubyAlign w:val="distributeSpace"/>
            <w:hps w:val="10"/>
            <w:hpsRaise w:val="18"/>
            <w:hpsBaseText w:val="21"/>
            <w:lid w:val="ja-JP"/>
          </w:rubyPr>
          <w:rt>
            <w:r w:rsidR="00C20255" w:rsidRPr="00C20255">
              <w:rPr>
                <w:rFonts w:ascii="ＭＳ 明朝" w:eastAsia="ＭＳ 明朝" w:hAnsi="ＭＳ 明朝" w:hint="eastAsia"/>
                <w:sz w:val="10"/>
              </w:rPr>
              <w:t>よ</w:t>
            </w:r>
          </w:rt>
          <w:rubyBase>
            <w:r w:rsidR="00C20255">
              <w:rPr>
                <w:rFonts w:hint="eastAsia"/>
              </w:rPr>
              <w:t>代</w:t>
            </w:r>
          </w:rubyBase>
        </w:ruby>
      </w:r>
      <w:r>
        <w:rPr>
          <w:rFonts w:hint="eastAsia"/>
        </w:rPr>
        <w:t>の松が</w:t>
      </w:r>
      <w:r w:rsidR="00C20255">
        <w:ruby>
          <w:rubyPr>
            <w:rubyAlign w:val="distributeSpace"/>
            <w:hps w:val="10"/>
            <w:hpsRaise w:val="18"/>
            <w:hpsBaseText w:val="21"/>
            <w:lid w:val="ja-JP"/>
          </w:rubyPr>
          <w:rt>
            <w:r w:rsidR="00C20255" w:rsidRPr="00C20255">
              <w:rPr>
                <w:rFonts w:ascii="ＭＳ 明朝" w:eastAsia="ＭＳ 明朝" w:hAnsi="ＭＳ 明朝" w:hint="eastAsia"/>
                <w:sz w:val="10"/>
              </w:rPr>
              <w:t>え</w:t>
            </w:r>
          </w:rt>
          <w:rubyBase>
            <w:r w:rsidR="00C20255">
              <w:rPr>
                <w:rFonts w:hint="eastAsia"/>
              </w:rPr>
              <w:t>枝</w:t>
            </w:r>
          </w:rubyBase>
        </w:ruby>
      </w:r>
      <w:r>
        <w:rPr>
          <w:rFonts w:hint="eastAsia"/>
        </w:rPr>
        <w:t>わけいでし</w:t>
      </w:r>
    </w:p>
    <w:p w:rsidR="00A20653" w:rsidRDefault="00A20653" w:rsidP="00A20653">
      <w:r>
        <w:rPr>
          <w:rFonts w:hint="eastAsia"/>
        </w:rPr>
        <w:t xml:space="preserve">　　　　むかしの光いまいづこ</w:t>
      </w:r>
    </w:p>
    <w:p w:rsidR="00A20653" w:rsidRDefault="00A20653" w:rsidP="00A20653"/>
    <w:p w:rsidR="00A20653" w:rsidRDefault="00A20653" w:rsidP="00A20653">
      <w:r>
        <w:rPr>
          <w:rFonts w:hint="eastAsia"/>
        </w:rPr>
        <w:t xml:space="preserve">　　第二章</w:t>
      </w:r>
    </w:p>
    <w:p w:rsidR="00A20653" w:rsidRDefault="00A20653" w:rsidP="00A20653">
      <w:r>
        <w:rPr>
          <w:rFonts w:hint="eastAsia"/>
        </w:rPr>
        <w:t xml:space="preserve">　秋</w:t>
      </w:r>
      <w:r w:rsidR="00C20255">
        <w:ruby>
          <w:rubyPr>
            <w:rubyAlign w:val="distributeSpace"/>
            <w:hps w:val="10"/>
            <w:hpsRaise w:val="18"/>
            <w:hpsBaseText w:val="21"/>
            <w:lid w:val="ja-JP"/>
          </w:rubyPr>
          <w:rt>
            <w:r w:rsidR="00C20255" w:rsidRPr="00C20255">
              <w:rPr>
                <w:rFonts w:ascii="ＭＳ 明朝" w:eastAsia="ＭＳ 明朝" w:hAnsi="ＭＳ 明朝" w:hint="eastAsia"/>
                <w:sz w:val="10"/>
              </w:rPr>
              <w:t>じん</w:t>
            </w:r>
          </w:rt>
          <w:rubyBase>
            <w:r w:rsidR="00C20255">
              <w:rPr>
                <w:rFonts w:hint="eastAsia"/>
              </w:rPr>
              <w:t>陣</w:t>
            </w:r>
          </w:rubyBase>
        </w:ruby>
      </w:r>
      <w:r w:rsidR="00C20255">
        <w:ruby>
          <w:rubyPr>
            <w:rubyAlign w:val="distributeSpace"/>
            <w:hps w:val="10"/>
            <w:hpsRaise w:val="18"/>
            <w:hpsBaseText w:val="21"/>
            <w:lid w:val="ja-JP"/>
          </w:rubyPr>
          <w:rt>
            <w:r w:rsidR="00C20255" w:rsidRPr="00C20255">
              <w:rPr>
                <w:rFonts w:ascii="ＭＳ 明朝" w:eastAsia="ＭＳ 明朝" w:hAnsi="ＭＳ 明朝" w:hint="eastAsia"/>
                <w:sz w:val="10"/>
              </w:rPr>
              <w:t>えい</w:t>
            </w:r>
          </w:rt>
          <w:rubyBase>
            <w:r w:rsidR="00C20255">
              <w:rPr>
                <w:rFonts w:hint="eastAsia"/>
              </w:rPr>
              <w:t>営</w:t>
            </w:r>
          </w:rubyBase>
        </w:ruby>
      </w:r>
      <w:r>
        <w:rPr>
          <w:rFonts w:hint="eastAsia"/>
        </w:rPr>
        <w:t>の霜の色</w:t>
      </w:r>
    </w:p>
    <w:p w:rsidR="00A20653" w:rsidRDefault="00A20653" w:rsidP="00A20653">
      <w:r>
        <w:rPr>
          <w:rFonts w:hint="eastAsia"/>
        </w:rPr>
        <w:t xml:space="preserve">　　鳴きゆく</w:t>
      </w:r>
      <w:r w:rsidR="00C20255">
        <w:ruby>
          <w:rubyPr>
            <w:rubyAlign w:val="distributeSpace"/>
            <w:hps w:val="10"/>
            <w:hpsRaise w:val="18"/>
            <w:hpsBaseText w:val="21"/>
            <w:lid w:val="ja-JP"/>
          </w:rubyPr>
          <w:rt>
            <w:r w:rsidR="00C20255" w:rsidRPr="00C20255">
              <w:rPr>
                <w:rFonts w:ascii="ＭＳ 明朝" w:eastAsia="ＭＳ 明朝" w:hAnsi="ＭＳ 明朝" w:hint="eastAsia"/>
                <w:sz w:val="10"/>
              </w:rPr>
              <w:t>かり</w:t>
            </w:r>
          </w:rt>
          <w:rubyBase>
            <w:r w:rsidR="00C20255">
              <w:rPr>
                <w:rFonts w:hint="eastAsia"/>
              </w:rPr>
              <w:t>雁</w:t>
            </w:r>
          </w:rubyBase>
        </w:ruby>
      </w:r>
      <w:r>
        <w:rPr>
          <w:rFonts w:hint="eastAsia"/>
        </w:rPr>
        <w:t>の</w:t>
      </w:r>
      <w:r w:rsidR="00C20255">
        <w:ruby>
          <w:rubyPr>
            <w:rubyAlign w:val="distributeSpace"/>
            <w:hps w:val="10"/>
            <w:hpsRaise w:val="18"/>
            <w:hpsBaseText w:val="21"/>
            <w:lid w:val="ja-JP"/>
          </w:rubyPr>
          <w:rt>
            <w:r w:rsidR="00C20255" w:rsidRPr="00C20255">
              <w:rPr>
                <w:rFonts w:ascii="ＭＳ 明朝" w:eastAsia="ＭＳ 明朝" w:hAnsi="ＭＳ 明朝" w:hint="eastAsia"/>
                <w:sz w:val="10"/>
              </w:rPr>
              <w:t>かず</w:t>
            </w:r>
          </w:rt>
          <w:rubyBase>
            <w:r w:rsidR="00C20255">
              <w:rPr>
                <w:rFonts w:hint="eastAsia"/>
              </w:rPr>
              <w:t>数</w:t>
            </w:r>
          </w:rubyBase>
        </w:ruby>
      </w:r>
      <w:r w:rsidRPr="00C20255">
        <w:rPr>
          <w:rStyle w:val="a3"/>
          <w:rFonts w:hint="eastAsia"/>
        </w:rPr>
        <w:t>②</w:t>
      </w:r>
      <w:r w:rsidRPr="00C20255">
        <w:rPr>
          <w:rFonts w:hint="eastAsia"/>
          <w:u w:val="thick"/>
        </w:rPr>
        <w:t>見せて</w:t>
      </w:r>
    </w:p>
    <w:p w:rsidR="00A20653" w:rsidRDefault="00A20653" w:rsidP="00A20653">
      <w:r>
        <w:rPr>
          <w:rFonts w:hint="eastAsia"/>
        </w:rPr>
        <w:t xml:space="preserve">　　　</w:t>
      </w:r>
      <w:r w:rsidR="00C20255">
        <w:ruby>
          <w:rubyPr>
            <w:rubyAlign w:val="distributeSpace"/>
            <w:hps w:val="10"/>
            <w:hpsRaise w:val="18"/>
            <w:hpsBaseText w:val="21"/>
            <w:lid w:val="ja-JP"/>
          </w:rubyPr>
          <w:rt>
            <w:r w:rsidR="00C20255" w:rsidRPr="00C20255">
              <w:rPr>
                <w:rFonts w:ascii="ＭＳ 明朝" w:eastAsia="ＭＳ 明朝" w:hAnsi="ＭＳ 明朝" w:hint="eastAsia"/>
                <w:sz w:val="10"/>
              </w:rPr>
              <w:t>う</w:t>
            </w:r>
          </w:rt>
          <w:rubyBase>
            <w:r w:rsidR="00C20255">
              <w:rPr>
                <w:rFonts w:hint="eastAsia"/>
              </w:rPr>
              <w:t>植</w:t>
            </w:r>
          </w:rubyBase>
        </w:ruby>
      </w:r>
      <w:r>
        <w:rPr>
          <w:rFonts w:hint="eastAsia"/>
        </w:rPr>
        <w:t>うるつるぎに照りそひし</w:t>
      </w:r>
    </w:p>
    <w:p w:rsidR="00A20653" w:rsidRDefault="00A20653" w:rsidP="00A20653">
      <w:r>
        <w:rPr>
          <w:rFonts w:hint="eastAsia"/>
        </w:rPr>
        <w:t xml:space="preserve">　　　　むかしの光いまいづこ</w:t>
      </w:r>
    </w:p>
    <w:p w:rsidR="00A20653" w:rsidRDefault="00A20653" w:rsidP="00A20653"/>
    <w:p w:rsidR="00A20653" w:rsidRDefault="00A20653" w:rsidP="00A20653">
      <w:r>
        <w:rPr>
          <w:rFonts w:hint="eastAsia"/>
        </w:rPr>
        <w:t xml:space="preserve">　　第三章</w:t>
      </w:r>
    </w:p>
    <w:p w:rsidR="00A20653" w:rsidRDefault="00A20653" w:rsidP="00A20653">
      <w:r>
        <w:rPr>
          <w:rFonts w:hint="eastAsia"/>
        </w:rPr>
        <w:t xml:space="preserve">　今荒城のよはの月</w:t>
      </w:r>
    </w:p>
    <w:p w:rsidR="00A20653" w:rsidRDefault="00A20653" w:rsidP="00A20653">
      <w:r>
        <w:rPr>
          <w:rFonts w:hint="eastAsia"/>
        </w:rPr>
        <w:t xml:space="preserve">　　</w:t>
      </w:r>
      <w:r w:rsidR="00C20255">
        <w:ruby>
          <w:rubyPr>
            <w:rubyAlign w:val="distributeSpace"/>
            <w:hps w:val="10"/>
            <w:hpsRaise w:val="18"/>
            <w:hpsBaseText w:val="21"/>
            <w:lid w:val="ja-JP"/>
          </w:rubyPr>
          <w:rt>
            <w:r w:rsidR="00C20255" w:rsidRPr="00C20255">
              <w:rPr>
                <w:rFonts w:ascii="ＭＳ 明朝" w:eastAsia="ＭＳ 明朝" w:hAnsi="ＭＳ 明朝" w:hint="eastAsia"/>
                <w:sz w:val="10"/>
              </w:rPr>
              <w:t>かわ</w:t>
            </w:r>
          </w:rt>
          <w:rubyBase>
            <w:r w:rsidR="00C20255">
              <w:rPr>
                <w:rFonts w:hint="eastAsia"/>
              </w:rPr>
              <w:t>替</w:t>
            </w:r>
          </w:rubyBase>
        </w:ruby>
      </w:r>
      <w:r>
        <w:rPr>
          <w:rFonts w:hint="eastAsia"/>
        </w:rPr>
        <w:t>らぬ光たがためぞ</w:t>
      </w:r>
    </w:p>
    <w:p w:rsidR="00A20653" w:rsidRDefault="00A20653" w:rsidP="00A20653">
      <w:r>
        <w:rPr>
          <w:rFonts w:hint="eastAsia"/>
        </w:rPr>
        <w:t xml:space="preserve">　　　垣に残るはただかづら</w:t>
      </w:r>
    </w:p>
    <w:p w:rsidR="00A20653" w:rsidRDefault="00A20653" w:rsidP="00A20653">
      <w:r>
        <w:rPr>
          <w:rFonts w:hint="eastAsia"/>
        </w:rPr>
        <w:t xml:space="preserve">　　　　松に歌ふはただあらし</w:t>
      </w:r>
    </w:p>
    <w:p w:rsidR="00A20653" w:rsidRDefault="00A20653" w:rsidP="00A20653"/>
    <w:p w:rsidR="00A20653" w:rsidRDefault="00A20653" w:rsidP="00A20653">
      <w:r>
        <w:rPr>
          <w:rFonts w:hint="eastAsia"/>
        </w:rPr>
        <w:t xml:space="preserve">　　第四章</w:t>
      </w:r>
    </w:p>
    <w:p w:rsidR="00A20653" w:rsidRDefault="00A20653" w:rsidP="00A20653">
      <w:r>
        <w:rPr>
          <w:rFonts w:hint="eastAsia"/>
        </w:rPr>
        <w:t xml:space="preserve">　天上影は替らねど</w:t>
      </w:r>
    </w:p>
    <w:p w:rsidR="00A20653" w:rsidRDefault="00A20653" w:rsidP="00A20653">
      <w:r>
        <w:rPr>
          <w:rFonts w:hint="eastAsia"/>
        </w:rPr>
        <w:t xml:space="preserve">　　栄枯は移る世の姿</w:t>
      </w:r>
    </w:p>
    <w:p w:rsidR="00A20653" w:rsidRDefault="00A20653" w:rsidP="00A20653">
      <w:r>
        <w:rPr>
          <w:rFonts w:hint="eastAsia"/>
        </w:rPr>
        <w:t xml:space="preserve">　　　写さんとてか今もなほ</w:t>
      </w:r>
    </w:p>
    <w:p w:rsidR="00A20653" w:rsidRDefault="00A20653" w:rsidP="00A20653">
      <w:r>
        <w:rPr>
          <w:rFonts w:hint="eastAsia"/>
        </w:rPr>
        <w:t xml:space="preserve">　　　　</w:t>
      </w:r>
      <w:r w:rsidR="00C20255">
        <w:ruby>
          <w:rubyPr>
            <w:rubyAlign w:val="distributeSpace"/>
            <w:hps w:val="10"/>
            <w:hpsRaise w:val="18"/>
            <w:hpsBaseText w:val="21"/>
            <w:lid w:val="ja-JP"/>
          </w:rubyPr>
          <w:rt>
            <w:r w:rsidR="00C20255" w:rsidRPr="00C20255">
              <w:rPr>
                <w:rFonts w:ascii="ＭＳ 明朝" w:eastAsia="ＭＳ 明朝" w:hAnsi="ＭＳ 明朝" w:hint="eastAsia"/>
                <w:sz w:val="10"/>
              </w:rPr>
              <w:t>ああ</w:t>
            </w:r>
          </w:rt>
          <w:rubyBase>
            <w:r w:rsidR="00C20255">
              <w:rPr>
                <w:rFonts w:hint="eastAsia"/>
              </w:rPr>
              <w:t>嗚呼</w:t>
            </w:r>
          </w:rubyBase>
        </w:ruby>
      </w:r>
      <w:r>
        <w:rPr>
          <w:rFonts w:hint="eastAsia"/>
        </w:rPr>
        <w:t>荒城のよはの月</w:t>
      </w:r>
    </w:p>
    <w:p w:rsidR="00A20653" w:rsidRDefault="00A20653" w:rsidP="00A20653"/>
    <w:p w:rsidR="00A20653" w:rsidRDefault="00A20653" w:rsidP="00A20653">
      <w:r>
        <w:rPr>
          <w:rFonts w:hint="eastAsia"/>
        </w:rPr>
        <w:t>●語注</w:t>
      </w:r>
    </w:p>
    <w:p w:rsidR="00A20653" w:rsidRDefault="00A20653" w:rsidP="00A20653">
      <w:r>
        <w:rPr>
          <w:rFonts w:hint="eastAsia"/>
        </w:rPr>
        <w:t>高楼＝高く構えた建物。城中の広間か。</w:t>
      </w:r>
    </w:p>
    <w:p w:rsidR="00A20653" w:rsidRDefault="00A20653" w:rsidP="00A20653">
      <w:r>
        <w:rPr>
          <w:rFonts w:hint="eastAsia"/>
        </w:rPr>
        <w:t>千代の松が枝＝千年も経たような見事な松の枝。</w:t>
      </w:r>
    </w:p>
    <w:p w:rsidR="00A20653" w:rsidRDefault="00A20653" w:rsidP="00A20653">
      <w:r>
        <w:rPr>
          <w:rFonts w:hint="eastAsia"/>
        </w:rPr>
        <w:t>雁＝カモ科の渡り鳥の総称。日本へは秋に飛来し、翌春北へ帰る。群れをなして生活し、並んで飛ぶ習</w:t>
      </w:r>
      <w:r>
        <w:rPr>
          <w:rFonts w:hint="eastAsia"/>
        </w:rPr>
        <w:lastRenderedPageBreak/>
        <w:t>性がある。</w:t>
      </w:r>
    </w:p>
    <w:p w:rsidR="00A20653" w:rsidRDefault="00A20653" w:rsidP="00A20653">
      <w:r>
        <w:rPr>
          <w:rFonts w:hint="eastAsia"/>
        </w:rPr>
        <w:t>植うるつるぎ＝城壁などに、敵の侵入を防ぐために、逆さに植えてある剣。</w:t>
      </w:r>
    </w:p>
    <w:p w:rsidR="00A20653" w:rsidRDefault="00A20653" w:rsidP="00A20653"/>
    <w:p w:rsidR="00A20653" w:rsidRDefault="00A20653" w:rsidP="00A20653"/>
    <w:p w:rsidR="00E76036" w:rsidRDefault="00E76036">
      <w:pPr>
        <w:widowControl/>
        <w:spacing w:line="240" w:lineRule="auto"/>
        <w:jc w:val="left"/>
      </w:pPr>
      <w:r>
        <w:br w:type="page"/>
      </w:r>
    </w:p>
    <w:p w:rsidR="00A20653" w:rsidRDefault="00A20653" w:rsidP="00A20653">
      <w:r>
        <w:rPr>
          <w:rFonts w:hint="eastAsia"/>
        </w:rPr>
        <w:lastRenderedPageBreak/>
        <w:t>問１　この詩の形式を漢字五字で答えよ。</w:t>
      </w:r>
      <w:r w:rsidRPr="002B02B5">
        <w:rPr>
          <w:rFonts w:hint="eastAsia"/>
          <w:eastAsianLayout w:id="1466195456" w:vert="1" w:vertCompress="1"/>
        </w:rPr>
        <w:t>4</w:t>
      </w:r>
      <w:r>
        <w:rPr>
          <w:rFonts w:hint="eastAsia"/>
        </w:rPr>
        <w:t>点</w:t>
      </w:r>
    </w:p>
    <w:p w:rsidR="00A20653" w:rsidRDefault="00A20653" w:rsidP="00E76036">
      <w:pPr>
        <w:pStyle w:val="2"/>
        <w:ind w:left="420"/>
      </w:pPr>
      <w:r>
        <w:rPr>
          <w:rFonts w:hint="eastAsia"/>
        </w:rPr>
        <w:t>〔　　　　　　　　　　〕</w:t>
      </w:r>
    </w:p>
    <w:p w:rsidR="00A20653" w:rsidRDefault="00A20653" w:rsidP="00A20653"/>
    <w:p w:rsidR="00A20653" w:rsidRDefault="00A20653" w:rsidP="00E76036">
      <w:pPr>
        <w:pStyle w:val="a8"/>
        <w:ind w:left="210" w:hanging="210"/>
      </w:pPr>
      <w:r>
        <w:rPr>
          <w:rFonts w:hint="eastAsia"/>
        </w:rPr>
        <w:t>問２　傍線部①の意味を詩中の言葉を用いて三字で答えよ。</w:t>
      </w:r>
      <w:r w:rsidRPr="002B02B5">
        <w:rPr>
          <w:rFonts w:hint="eastAsia"/>
          <w:eastAsianLayout w:id="1466195457" w:vert="1" w:vertCompress="1"/>
        </w:rPr>
        <w:t>4</w:t>
      </w:r>
      <w:r>
        <w:rPr>
          <w:rFonts w:hint="eastAsia"/>
        </w:rPr>
        <w:t>点</w:t>
      </w:r>
    </w:p>
    <w:p w:rsidR="00A20653" w:rsidRDefault="00A20653" w:rsidP="00E76036">
      <w:pPr>
        <w:pStyle w:val="2"/>
        <w:ind w:left="420"/>
      </w:pPr>
      <w:r>
        <w:rPr>
          <w:rFonts w:hint="eastAsia"/>
        </w:rPr>
        <w:t>〔　　　　　　〕</w:t>
      </w:r>
    </w:p>
    <w:p w:rsidR="00A20653" w:rsidRDefault="00A20653" w:rsidP="00A20653"/>
    <w:p w:rsidR="00A20653" w:rsidRDefault="00A20653" w:rsidP="00E76036">
      <w:pPr>
        <w:pStyle w:val="a8"/>
        <w:ind w:left="210" w:hanging="210"/>
      </w:pPr>
      <w:r>
        <w:rPr>
          <w:rFonts w:hint="eastAsia"/>
        </w:rPr>
        <w:t>問３　傍線部②の主語を詩中から抜き出せ。</w:t>
      </w:r>
      <w:r w:rsidRPr="002B02B5">
        <w:rPr>
          <w:rFonts w:hint="eastAsia"/>
          <w:eastAsianLayout w:id="1466195458" w:vert="1" w:vertCompress="1"/>
        </w:rPr>
        <w:t>4</w:t>
      </w:r>
      <w:r>
        <w:rPr>
          <w:rFonts w:hint="eastAsia"/>
        </w:rPr>
        <w:t>点</w:t>
      </w:r>
    </w:p>
    <w:p w:rsidR="00A20653" w:rsidRDefault="00A20653" w:rsidP="00E76036">
      <w:pPr>
        <w:pStyle w:val="2"/>
        <w:ind w:left="420"/>
      </w:pPr>
      <w:r>
        <w:rPr>
          <w:rFonts w:hint="eastAsia"/>
        </w:rPr>
        <w:t>〔　　　　　　　　　　〕</w:t>
      </w:r>
    </w:p>
    <w:p w:rsidR="00A20653" w:rsidRDefault="00A20653" w:rsidP="00A20653"/>
    <w:p w:rsidR="00A20653" w:rsidRDefault="00A20653" w:rsidP="00E76036">
      <w:pPr>
        <w:pStyle w:val="a8"/>
        <w:ind w:left="210" w:hanging="210"/>
      </w:pPr>
      <w:r>
        <w:rPr>
          <w:rFonts w:hint="eastAsia"/>
        </w:rPr>
        <w:t>問４（１）　第三章の３･４行目に用いられている技法を漢字二字で答えよ。</w:t>
      </w:r>
      <w:r w:rsidRPr="002B02B5">
        <w:rPr>
          <w:rFonts w:hint="eastAsia"/>
          <w:eastAsianLayout w:id="1466195459" w:vert="1" w:vertCompress="1"/>
        </w:rPr>
        <w:t>4</w:t>
      </w:r>
      <w:r>
        <w:rPr>
          <w:rFonts w:hint="eastAsia"/>
        </w:rPr>
        <w:t>点</w:t>
      </w:r>
    </w:p>
    <w:p w:rsidR="00A20653" w:rsidRDefault="00A20653" w:rsidP="00E76036">
      <w:pPr>
        <w:pStyle w:val="2"/>
        <w:ind w:left="420"/>
      </w:pPr>
      <w:r>
        <w:rPr>
          <w:rFonts w:hint="eastAsia"/>
        </w:rPr>
        <w:t>〔　　　　　〕</w:t>
      </w:r>
    </w:p>
    <w:p w:rsidR="00A20653" w:rsidRDefault="00A20653" w:rsidP="00A20653">
      <w:r>
        <w:rPr>
          <w:rFonts w:hint="eastAsia"/>
        </w:rPr>
        <w:t xml:space="preserve">　　（２）　４行目はどのような情景か。簡潔に説明せよ。</w:t>
      </w:r>
      <w:r w:rsidRPr="002B02B5">
        <w:rPr>
          <w:rFonts w:hint="eastAsia"/>
          <w:eastAsianLayout w:id="1466195460" w:vert="1" w:vertCompress="1"/>
        </w:rPr>
        <w:t>4</w:t>
      </w:r>
      <w:r>
        <w:rPr>
          <w:rFonts w:hint="eastAsia"/>
        </w:rPr>
        <w:t>点</w:t>
      </w:r>
    </w:p>
    <w:p w:rsidR="00A20653" w:rsidRDefault="00A20653" w:rsidP="00E76036">
      <w:pPr>
        <w:pStyle w:val="2"/>
        <w:ind w:left="420"/>
      </w:pPr>
      <w:r>
        <w:rPr>
          <w:rFonts w:hint="eastAsia"/>
        </w:rPr>
        <w:t>〔　　　　　　　　　　　　　　　　　　　　　　　　　　　　　　〕</w:t>
      </w:r>
    </w:p>
    <w:p w:rsidR="00A20653" w:rsidRDefault="00A20653" w:rsidP="00A20653"/>
    <w:p w:rsidR="00A20653" w:rsidRDefault="00A20653" w:rsidP="00E76036">
      <w:pPr>
        <w:pStyle w:val="a8"/>
        <w:ind w:left="210" w:hanging="210"/>
      </w:pPr>
      <w:r>
        <w:rPr>
          <w:rFonts w:hint="eastAsia"/>
        </w:rPr>
        <w:t>問５　次の中でこの詩で用いられていない技法を一つ選べ。</w:t>
      </w:r>
      <w:r w:rsidRPr="002B02B5">
        <w:rPr>
          <w:rFonts w:hint="eastAsia"/>
          <w:eastAsianLayout w:id="1466195461" w:vert="1" w:vertCompress="1"/>
        </w:rPr>
        <w:t>4</w:t>
      </w:r>
      <w:r>
        <w:rPr>
          <w:rFonts w:hint="eastAsia"/>
        </w:rPr>
        <w:t>点</w:t>
      </w:r>
    </w:p>
    <w:p w:rsidR="00A20653" w:rsidRDefault="00A20653" w:rsidP="00E76036">
      <w:pPr>
        <w:pStyle w:val="2"/>
        <w:ind w:left="420"/>
      </w:pPr>
      <w:r>
        <w:rPr>
          <w:rFonts w:hint="eastAsia"/>
        </w:rPr>
        <w:t>ア　リフレイン　　イ　擬人法　　ウ　体言止め　　エ　連用中止法　　オ　漢語の多用</w:t>
      </w:r>
    </w:p>
    <w:p w:rsidR="00A20653" w:rsidRDefault="00A20653" w:rsidP="00E76036">
      <w:pPr>
        <w:pStyle w:val="2"/>
        <w:ind w:left="420"/>
      </w:pPr>
      <w:r>
        <w:rPr>
          <w:rFonts w:hint="eastAsia"/>
        </w:rPr>
        <w:t>〔　　　〕</w:t>
      </w:r>
    </w:p>
    <w:p w:rsidR="00A20653" w:rsidRDefault="00A20653" w:rsidP="00A20653"/>
    <w:p w:rsidR="00A20653" w:rsidRDefault="00A20653" w:rsidP="00E76036">
      <w:pPr>
        <w:pStyle w:val="a8"/>
        <w:ind w:left="210" w:hanging="210"/>
      </w:pPr>
      <w:r>
        <w:rPr>
          <w:rFonts w:hint="eastAsia"/>
        </w:rPr>
        <w:t>問６　この詩を起承転結で考えるならば、第一章が起、第二章が承、そして第三章を転と考えることができる。第三章が転となるその理由を答えよ。</w:t>
      </w:r>
      <w:r w:rsidRPr="002B02B5">
        <w:rPr>
          <w:rFonts w:hint="eastAsia"/>
          <w:eastAsianLayout w:id="1466195462" w:vert="1" w:vertCompress="1"/>
        </w:rPr>
        <w:t>6</w:t>
      </w:r>
      <w:r>
        <w:rPr>
          <w:rFonts w:hint="eastAsia"/>
        </w:rPr>
        <w:t>点</w:t>
      </w:r>
    </w:p>
    <w:p w:rsidR="00A20653" w:rsidRDefault="00A20653" w:rsidP="00E76036">
      <w:pPr>
        <w:pStyle w:val="2"/>
        <w:ind w:left="420"/>
      </w:pPr>
      <w:r>
        <w:rPr>
          <w:rFonts w:hint="eastAsia"/>
        </w:rPr>
        <w:t>〔　　　　　　　　　　　　　　　　　　　　　　　　　　　　　　　　　　　　　　　　　　　　　　　　　　　　　　　　　　　　〕</w:t>
      </w:r>
    </w:p>
    <w:p w:rsidR="00A20653" w:rsidRDefault="00A20653" w:rsidP="00A20653"/>
    <w:p w:rsidR="00A20653" w:rsidRDefault="00A20653" w:rsidP="00E76036">
      <w:pPr>
        <w:pStyle w:val="a8"/>
        <w:ind w:left="210" w:hanging="210"/>
      </w:pPr>
      <w:r>
        <w:rPr>
          <w:rFonts w:hint="eastAsia"/>
        </w:rPr>
        <w:t>問７　この詩の中で対比的に描かれているものを三組指摘せよ。</w:t>
      </w:r>
      <w:r w:rsidRPr="002B02B5">
        <w:rPr>
          <w:rFonts w:hint="eastAsia"/>
          <w:eastAsianLayout w:id="1466195463" w:vert="1" w:vertCompress="1"/>
        </w:rPr>
        <w:t>4</w:t>
      </w:r>
      <w:r>
        <w:rPr>
          <w:rFonts w:hint="eastAsia"/>
        </w:rPr>
        <w:t>点×</w:t>
      </w:r>
      <w:r w:rsidRPr="002B02B5">
        <w:rPr>
          <w:rFonts w:hint="eastAsia"/>
          <w:eastAsianLayout w:id="1466195712" w:vert="1" w:vertCompress="1"/>
        </w:rPr>
        <w:t>3</w:t>
      </w:r>
    </w:p>
    <w:p w:rsidR="00A20653" w:rsidRDefault="00A20653" w:rsidP="00E76036">
      <w:pPr>
        <w:pStyle w:val="2"/>
        <w:ind w:left="420"/>
      </w:pPr>
      <w:r>
        <w:rPr>
          <w:rFonts w:hint="eastAsia"/>
        </w:rPr>
        <w:t>〔　　　　　　　　　　　　　　　　　　　　　　〕</w:t>
      </w:r>
    </w:p>
    <w:p w:rsidR="00A20653" w:rsidRDefault="00A20653" w:rsidP="00E76036">
      <w:pPr>
        <w:pStyle w:val="2"/>
        <w:ind w:left="420"/>
      </w:pPr>
      <w:r>
        <w:rPr>
          <w:rFonts w:hint="eastAsia"/>
        </w:rPr>
        <w:t>〔　　　　　　　　　　　　　　　　　　　　　　〕</w:t>
      </w:r>
    </w:p>
    <w:p w:rsidR="00A20653" w:rsidRDefault="00A20653" w:rsidP="00E76036">
      <w:pPr>
        <w:pStyle w:val="2"/>
        <w:ind w:left="420"/>
      </w:pPr>
      <w:r>
        <w:rPr>
          <w:rFonts w:hint="eastAsia"/>
        </w:rPr>
        <w:t>〔　　　　　　　　　　　　　　　　　　　　　　〕</w:t>
      </w:r>
    </w:p>
    <w:p w:rsidR="00A20653" w:rsidRDefault="00A20653" w:rsidP="00A20653"/>
    <w:p w:rsidR="00A20653" w:rsidRDefault="00A20653" w:rsidP="00E76036">
      <w:pPr>
        <w:pStyle w:val="a8"/>
        <w:ind w:left="210" w:hanging="210"/>
      </w:pPr>
      <w:r>
        <w:rPr>
          <w:rFonts w:hint="eastAsia"/>
        </w:rPr>
        <w:t>問８　この詩の主題にかかわる四字熟語を詩の中の言葉（二字）を用いて答えよ。</w:t>
      </w:r>
      <w:r w:rsidRPr="002B02B5">
        <w:rPr>
          <w:rFonts w:hint="eastAsia"/>
          <w:eastAsianLayout w:id="1466195713" w:vert="1" w:vertCompress="1"/>
        </w:rPr>
        <w:t>4</w:t>
      </w:r>
      <w:r>
        <w:rPr>
          <w:rFonts w:hint="eastAsia"/>
        </w:rPr>
        <w:t>点</w:t>
      </w:r>
    </w:p>
    <w:p w:rsidR="00A20653" w:rsidRDefault="00A20653" w:rsidP="00E76036">
      <w:pPr>
        <w:pStyle w:val="2"/>
        <w:ind w:left="420"/>
      </w:pPr>
      <w:r>
        <w:rPr>
          <w:rFonts w:hint="eastAsia"/>
        </w:rPr>
        <w:t>〔　　　　　〕</w:t>
      </w:r>
    </w:p>
    <w:p w:rsidR="00A20653" w:rsidRDefault="00A20653" w:rsidP="00A20653"/>
    <w:p w:rsidR="00A20653" w:rsidRDefault="00A20653" w:rsidP="00E76036">
      <w:pPr>
        <w:pStyle w:val="a8"/>
        <w:ind w:left="210" w:hanging="210"/>
      </w:pPr>
      <w:r>
        <w:rPr>
          <w:rFonts w:hint="eastAsia"/>
        </w:rPr>
        <w:t>問９　土井晩翠の第一詩集『天地有情』と</w:t>
      </w:r>
      <w:r w:rsidR="00E4718C">
        <w:rPr>
          <w:rFonts w:hint="eastAsia"/>
        </w:rPr>
        <w:t>、</w:t>
      </w:r>
      <w:r>
        <w:rPr>
          <w:rFonts w:hint="eastAsia"/>
        </w:rPr>
        <w:t>ほぼ同じ時期に出された詩集を次から選べ。</w:t>
      </w:r>
      <w:r w:rsidRPr="002B02B5">
        <w:rPr>
          <w:rFonts w:hint="eastAsia"/>
          <w:eastAsianLayout w:id="1466195714" w:vert="1" w:vertCompress="1"/>
        </w:rPr>
        <w:t>4</w:t>
      </w:r>
      <w:r>
        <w:rPr>
          <w:rFonts w:hint="eastAsia"/>
        </w:rPr>
        <w:t>点</w:t>
      </w:r>
    </w:p>
    <w:p w:rsidR="00A20653" w:rsidRDefault="00A20653" w:rsidP="00E76036">
      <w:pPr>
        <w:pStyle w:val="2"/>
        <w:ind w:left="420"/>
      </w:pPr>
      <w:r>
        <w:rPr>
          <w:rFonts w:hint="eastAsia"/>
        </w:rPr>
        <w:t>ア『落梅集』　　イ『測量船』　　ウ『月に</w:t>
      </w:r>
      <w:r w:rsidR="00E4718C">
        <w:ruby>
          <w:rubyPr>
            <w:rubyAlign w:val="distributeSpace"/>
            <w:hps w:val="10"/>
            <w:hpsRaise w:val="18"/>
            <w:hpsBaseText w:val="21"/>
            <w:lid w:val="ja-JP"/>
          </w:rubyPr>
          <w:rt>
            <w:r w:rsidR="00E4718C" w:rsidRPr="00E4718C">
              <w:rPr>
                <w:rFonts w:ascii="ＭＳ 明朝" w:eastAsia="ＭＳ 明朝" w:hAnsi="ＭＳ 明朝" w:hint="eastAsia"/>
                <w:sz w:val="10"/>
              </w:rPr>
              <w:t>ほ</w:t>
            </w:r>
          </w:rt>
          <w:rubyBase>
            <w:r w:rsidR="00E4718C">
              <w:rPr>
                <w:rFonts w:hint="eastAsia"/>
              </w:rPr>
              <w:t>吠</w:t>
            </w:r>
          </w:rubyBase>
        </w:ruby>
      </w:r>
      <w:r>
        <w:rPr>
          <w:rFonts w:hint="eastAsia"/>
        </w:rPr>
        <w:t>える』　　エ『邪宗門』　　オ『道程』</w:t>
      </w:r>
    </w:p>
    <w:p w:rsidR="00A20653" w:rsidRDefault="00A20653" w:rsidP="00E76036">
      <w:pPr>
        <w:pStyle w:val="2"/>
        <w:ind w:left="420"/>
      </w:pPr>
      <w:r>
        <w:rPr>
          <w:rFonts w:hint="eastAsia"/>
        </w:rPr>
        <w:t>〔　　　〕</w:t>
      </w:r>
    </w:p>
    <w:p w:rsidR="00A20653" w:rsidRDefault="00A20653" w:rsidP="00A20653"/>
    <w:p w:rsidR="00E76036" w:rsidRDefault="00E76036">
      <w:pPr>
        <w:widowControl/>
        <w:spacing w:line="240" w:lineRule="auto"/>
        <w:jc w:val="left"/>
      </w:pPr>
      <w:r>
        <w:br w:type="page"/>
      </w:r>
    </w:p>
    <w:p w:rsidR="00A20653" w:rsidRDefault="00A20653" w:rsidP="00A20653">
      <w:r>
        <w:rPr>
          <w:rFonts w:hint="eastAsia"/>
        </w:rPr>
        <w:lastRenderedPageBreak/>
        <w:t>【解答】</w:t>
      </w:r>
    </w:p>
    <w:p w:rsidR="00A20653" w:rsidRDefault="00A20653" w:rsidP="00A20653">
      <w:r>
        <w:rPr>
          <w:rFonts w:hint="eastAsia"/>
        </w:rPr>
        <w:t>問１　文語定型詩</w:t>
      </w:r>
    </w:p>
    <w:p w:rsidR="00A20653" w:rsidRDefault="00A20653" w:rsidP="00A20653">
      <w:r>
        <w:rPr>
          <w:rFonts w:hint="eastAsia"/>
        </w:rPr>
        <w:t>問２　月の光</w:t>
      </w:r>
    </w:p>
    <w:p w:rsidR="00A20653" w:rsidRDefault="00A20653" w:rsidP="00A20653">
      <w:r>
        <w:rPr>
          <w:rFonts w:hint="eastAsia"/>
        </w:rPr>
        <w:t xml:space="preserve">問３　</w:t>
      </w:r>
      <w:bookmarkStart w:id="0" w:name="_GoBack"/>
      <w:bookmarkEnd w:id="0"/>
      <w:r>
        <w:rPr>
          <w:rFonts w:hint="eastAsia"/>
        </w:rPr>
        <w:t>光</w:t>
      </w:r>
    </w:p>
    <w:p w:rsidR="00A20653" w:rsidRDefault="00A20653" w:rsidP="00A20653">
      <w:r>
        <w:rPr>
          <w:rFonts w:hint="eastAsia"/>
        </w:rPr>
        <w:t>問４（１）対句</w:t>
      </w:r>
    </w:p>
    <w:p w:rsidR="00A20653" w:rsidRDefault="00A20653" w:rsidP="00A20653">
      <w:r>
        <w:rPr>
          <w:rFonts w:hint="eastAsia"/>
        </w:rPr>
        <w:t xml:space="preserve">　　（２）強い風（嵐）が吹いて、松が音を立てているさま</w:t>
      </w:r>
    </w:p>
    <w:p w:rsidR="00A20653" w:rsidRDefault="00A20653" w:rsidP="00A20653">
      <w:r>
        <w:rPr>
          <w:rFonts w:hint="eastAsia"/>
        </w:rPr>
        <w:t>問５　エ</w:t>
      </w:r>
    </w:p>
    <w:p w:rsidR="00A20653" w:rsidRDefault="00A20653" w:rsidP="00A20653">
      <w:r>
        <w:rPr>
          <w:rFonts w:hint="eastAsia"/>
        </w:rPr>
        <w:t>問６　第一章・第二章…城主をはじめ武士たちが城にいた時代（昔）</w:t>
      </w:r>
    </w:p>
    <w:p w:rsidR="00A20653" w:rsidRDefault="00A20653" w:rsidP="00A20653">
      <w:r>
        <w:rPr>
          <w:rFonts w:hint="eastAsia"/>
        </w:rPr>
        <w:t xml:space="preserve">　　　第三章…住む人もなく、荒れはてた（今）現在の城の様子と述べている内容が変化しているから。</w:t>
      </w:r>
    </w:p>
    <w:p w:rsidR="00A20653" w:rsidRDefault="00A20653" w:rsidP="00A20653">
      <w:r>
        <w:rPr>
          <w:rFonts w:hint="eastAsia"/>
        </w:rPr>
        <w:t>問７　・春と秋の対比</w:t>
      </w:r>
    </w:p>
    <w:p w:rsidR="00A20653" w:rsidRDefault="00A20653" w:rsidP="00A20653">
      <w:r>
        <w:rPr>
          <w:rFonts w:hint="eastAsia"/>
        </w:rPr>
        <w:t xml:space="preserve">　　　・平和と戦時の対比</w:t>
      </w:r>
    </w:p>
    <w:p w:rsidR="00A20653" w:rsidRDefault="00A20653" w:rsidP="00A20653">
      <w:r>
        <w:rPr>
          <w:rFonts w:hint="eastAsia"/>
        </w:rPr>
        <w:t xml:space="preserve">　　　・過去と現在の対比</w:t>
      </w:r>
    </w:p>
    <w:p w:rsidR="00A20653" w:rsidRDefault="00A20653" w:rsidP="00A20653">
      <w:r>
        <w:rPr>
          <w:rFonts w:hint="eastAsia"/>
        </w:rPr>
        <w:t xml:space="preserve">　　　・城主や武士たちがそこに住み暮らした城の栄えた時代と住む人もなく荒れはてた時代の対比</w:t>
      </w:r>
    </w:p>
    <w:p w:rsidR="00A20653" w:rsidRDefault="00A20653" w:rsidP="00A20653">
      <w:r>
        <w:rPr>
          <w:rFonts w:hint="eastAsia"/>
        </w:rPr>
        <w:t xml:space="preserve">　　　・変わらない月（月の光）と変わる世の姿の対比</w:t>
      </w:r>
    </w:p>
    <w:p w:rsidR="00A20653" w:rsidRDefault="00A20653" w:rsidP="00A20653">
      <w:r>
        <w:rPr>
          <w:rFonts w:hint="eastAsia"/>
        </w:rPr>
        <w:t>問８　栄枯盛衰</w:t>
      </w:r>
    </w:p>
    <w:p w:rsidR="00A20653" w:rsidRDefault="00A20653" w:rsidP="00A20653">
      <w:r>
        <w:rPr>
          <w:rFonts w:hint="eastAsia"/>
        </w:rPr>
        <w:t>問９　ア</w:t>
      </w:r>
    </w:p>
    <w:p w:rsidR="00A20653" w:rsidRDefault="00A20653" w:rsidP="00A20653"/>
    <w:p w:rsidR="00A20653" w:rsidRDefault="00A20653" w:rsidP="00A20653">
      <w:r>
        <w:rPr>
          <w:rFonts w:hint="eastAsia"/>
        </w:rPr>
        <w:t>■覚えておきたい語句</w:t>
      </w:r>
    </w:p>
    <w:p w:rsidR="00A20653" w:rsidRDefault="00A20653" w:rsidP="00A20653">
      <w:r>
        <w:rPr>
          <w:rFonts w:hint="eastAsia"/>
        </w:rPr>
        <w:t>□</w:t>
      </w:r>
      <w:r w:rsidRPr="002B02B5">
        <w:rPr>
          <w:rFonts w:hint="eastAsia"/>
          <w:eastAsianLayout w:id="1466195715" w:vert="1" w:vertCompress="1"/>
        </w:rPr>
        <w:t>18</w:t>
      </w:r>
      <w:r>
        <w:rPr>
          <w:rFonts w:hint="eastAsia"/>
        </w:rPr>
        <w:t xml:space="preserve">　栄枯……………………栄えることと衰えること。</w:t>
      </w:r>
    </w:p>
    <w:p w:rsidR="00A20653" w:rsidRDefault="00A20653" w:rsidP="00A20653"/>
    <w:p w:rsidR="00A20653" w:rsidRDefault="00A20653" w:rsidP="00A20653">
      <w:r>
        <w:rPr>
          <w:rFonts w:hint="eastAsia"/>
        </w:rPr>
        <w:t>□定型詩と自由詩</w:t>
      </w:r>
    </w:p>
    <w:p w:rsidR="00A20653" w:rsidRDefault="00A20653" w:rsidP="00A20653">
      <w:r>
        <w:rPr>
          <w:rFonts w:hint="eastAsia"/>
        </w:rPr>
        <w:t xml:space="preserve">　詩の形式には、文語定型詩・文語自由詩・口語定型詩・口語自由詩があるが、すべての形式が同じように存在しているのではない。明治時代には定型詩が多く生みだされたが、次第に自由詩へと移り変わっていく。そして用いられる言葉も文語から口語へと変わっていく。</w:t>
      </w:r>
    </w:p>
    <w:p w:rsidR="00A20653" w:rsidRDefault="00A20653" w:rsidP="00A20653">
      <w:r>
        <w:rPr>
          <w:rFonts w:hint="eastAsia"/>
        </w:rPr>
        <w:t xml:space="preserve">　したがって、口語定型詩はあまり書かれていないのである。数少ない口語定型詩の名作の一つに中原</w:t>
      </w:r>
      <w:r w:rsidR="00E4718C">
        <w:ruby>
          <w:rubyPr>
            <w:rubyAlign w:val="distributeSpace"/>
            <w:hps w:val="10"/>
            <w:hpsRaise w:val="18"/>
            <w:hpsBaseText w:val="21"/>
            <w:lid w:val="ja-JP"/>
          </w:rubyPr>
          <w:rt>
            <w:r w:rsidR="00E4718C" w:rsidRPr="00E4718C">
              <w:rPr>
                <w:rFonts w:ascii="ＭＳ 明朝" w:eastAsia="ＭＳ 明朝" w:hAnsi="ＭＳ 明朝" w:hint="eastAsia"/>
                <w:sz w:val="10"/>
              </w:rPr>
              <w:t>ちゅう</w:t>
            </w:r>
          </w:rt>
          <w:rubyBase>
            <w:r w:rsidR="00E4718C">
              <w:rPr>
                <w:rFonts w:hint="eastAsia"/>
              </w:rPr>
              <w:t>中</w:t>
            </w:r>
          </w:rubyBase>
        </w:ruby>
      </w:r>
      <w:r w:rsidR="00E4718C">
        <w:ruby>
          <w:rubyPr>
            <w:rubyAlign w:val="distributeSpace"/>
            <w:hps w:val="10"/>
            <w:hpsRaise w:val="18"/>
            <w:hpsBaseText w:val="21"/>
            <w:lid w:val="ja-JP"/>
          </w:rubyPr>
          <w:rt>
            <w:r w:rsidR="00E4718C" w:rsidRPr="00E4718C">
              <w:rPr>
                <w:rFonts w:ascii="ＭＳ 明朝" w:eastAsia="ＭＳ 明朝" w:hAnsi="ＭＳ 明朝" w:hint="eastAsia"/>
                <w:sz w:val="10"/>
              </w:rPr>
              <w:t>や</w:t>
            </w:r>
          </w:rt>
          <w:rubyBase>
            <w:r w:rsidR="00E4718C">
              <w:rPr>
                <w:rFonts w:hint="eastAsia"/>
              </w:rPr>
              <w:t>也</w:t>
            </w:r>
          </w:rubyBase>
        </w:ruby>
      </w:r>
      <w:r>
        <w:rPr>
          <w:rFonts w:hint="eastAsia"/>
        </w:rPr>
        <w:t>の「汚れっちまった悲しみに……」がある。</w:t>
      </w:r>
    </w:p>
    <w:p w:rsidR="00A20653" w:rsidRDefault="00A20653" w:rsidP="00A20653">
      <w:r>
        <w:t xml:space="preserve"> </w:t>
      </w:r>
    </w:p>
    <w:p w:rsidR="00A20653" w:rsidRDefault="00A20653" w:rsidP="00A20653">
      <w:r>
        <w:rPr>
          <w:rFonts w:hint="eastAsia"/>
        </w:rPr>
        <w:t>〈作者＆出典〉土井晩翠（どい・ばんすい）一八七一年（明治４）〜一九五二年（昭和</w:t>
      </w:r>
      <w:r w:rsidRPr="002B02B5">
        <w:rPr>
          <w:eastAsianLayout w:id="1466195716" w:vert="1" w:vertCompress="1"/>
        </w:rPr>
        <w:t>27</w:t>
      </w:r>
      <w:r>
        <w:rPr>
          <w:rFonts w:hint="eastAsia"/>
        </w:rPr>
        <w:t>）宮城県生まれ。詩人。名字は初め「つちい」としていたが、後に「どい」に改める。第二高等学校の英文学の教授。詩集に『暁鐘』『東海遊子吟』など、翻訳にホメロスの『イーリアス』などがある。本作『荒城の月』は、</w:t>
      </w:r>
      <w:r>
        <w:rPr>
          <w:rFonts w:hint="eastAsia"/>
        </w:rPr>
        <w:lastRenderedPageBreak/>
        <w:t>東京音楽学校の『中学唱歌』のために書かれ、滝廉太郎の作曲で長く愛唱されてきた。</w:t>
      </w:r>
    </w:p>
    <w:p w:rsidR="00A20653" w:rsidRDefault="00A20653" w:rsidP="00A20653"/>
    <w:p w:rsidR="00A20653" w:rsidRDefault="00A20653" w:rsidP="00A20653">
      <w:r>
        <w:rPr>
          <w:rFonts w:hint="eastAsia"/>
        </w:rPr>
        <w:t xml:space="preserve"> 【読みのセオリー】</w:t>
      </w:r>
    </w:p>
    <w:p w:rsidR="00A20653" w:rsidRDefault="00A20653" w:rsidP="00A20653">
      <w:r>
        <w:rPr>
          <w:rFonts w:hint="eastAsia"/>
        </w:rPr>
        <w:t>★「起承転結」で読む</w:t>
      </w:r>
    </w:p>
    <w:p w:rsidR="00A20653" w:rsidRDefault="00A20653" w:rsidP="00A20653">
      <w:r>
        <w:rPr>
          <w:rFonts w:hint="eastAsia"/>
        </w:rPr>
        <w:t xml:space="preserve">　起承転結を考えるポイントは「転」にある。「転」とは、その詩の中で最大に変化しているところ。</w:t>
      </w:r>
    </w:p>
    <w:p w:rsidR="00A20653" w:rsidRDefault="00A20653" w:rsidP="00A20653">
      <w:r>
        <w:rPr>
          <w:rFonts w:hint="eastAsia"/>
        </w:rPr>
        <w:t xml:space="preserve">　形式の上でも、内容の上でも一番大きく変化しているところをまず探す。そしてその理由を明らかにする。すると、その詩の仕掛けが見えてくる。</w:t>
      </w:r>
    </w:p>
    <w:p w:rsidR="00A20653" w:rsidRDefault="00A20653" w:rsidP="00A20653"/>
    <w:p w:rsidR="00A20653" w:rsidRDefault="00A20653" w:rsidP="00A20653">
      <w:r>
        <w:rPr>
          <w:rFonts w:hint="eastAsia"/>
        </w:rPr>
        <w:t>■読みのセオリー［実践］「起承転結」で読む</w:t>
      </w:r>
    </w:p>
    <w:p w:rsidR="00A20653" w:rsidRDefault="00A20653" w:rsidP="00A20653">
      <w:r>
        <w:rPr>
          <w:rFonts w:hint="eastAsia"/>
        </w:rPr>
        <w:t>問６　「転」とは変化。変化の理由を考えよう。</w:t>
      </w:r>
    </w:p>
    <w:p w:rsidR="00A20653" w:rsidRDefault="00A20653" w:rsidP="00A20653">
      <w:r>
        <w:rPr>
          <w:rFonts w:hint="eastAsia"/>
        </w:rPr>
        <w:t xml:space="preserve">　この詩は、</w:t>
      </w:r>
    </w:p>
    <w:p w:rsidR="00A20653" w:rsidRDefault="00A20653" w:rsidP="00A20653">
      <w:r>
        <w:rPr>
          <w:rFonts w:hint="eastAsia"/>
        </w:rPr>
        <w:t>［１　　　　］調の</w:t>
      </w:r>
    </w:p>
    <w:p w:rsidR="00A20653" w:rsidRDefault="00A20653" w:rsidP="00A20653">
      <w:r>
        <w:rPr>
          <w:rFonts w:hint="eastAsia"/>
        </w:rPr>
        <w:t>［２文語定型／文語自由／口語定型／口語自由］詩。</w:t>
      </w:r>
    </w:p>
    <w:p w:rsidR="00A20653" w:rsidRDefault="00A20653" w:rsidP="00A20653">
      <w:r>
        <w:rPr>
          <w:rFonts w:hint="eastAsia"/>
        </w:rPr>
        <w:t xml:space="preserve">　したがって、</w:t>
      </w:r>
    </w:p>
    <w:p w:rsidR="00A20653" w:rsidRDefault="00A20653" w:rsidP="00A20653">
      <w:r>
        <w:rPr>
          <w:rFonts w:hint="eastAsia"/>
        </w:rPr>
        <w:t>形式上（リズムなど）の変化は［３ある／ない］。</w:t>
      </w:r>
    </w:p>
    <w:p w:rsidR="00A20653" w:rsidRDefault="00A20653" w:rsidP="00A20653">
      <w:r>
        <w:rPr>
          <w:rFonts w:hint="eastAsia"/>
        </w:rPr>
        <w:t>・第一章の「春」はいつの「春」か？</w:t>
      </w:r>
    </w:p>
    <w:p w:rsidR="00A20653" w:rsidRDefault="00A20653" w:rsidP="00A20653">
      <w:r>
        <w:rPr>
          <w:rFonts w:hint="eastAsia"/>
        </w:rPr>
        <w:t xml:space="preserve">　　　　　　　　→［４むかし／いま］</w:t>
      </w:r>
    </w:p>
    <w:p w:rsidR="00A20653" w:rsidRDefault="00A20653" w:rsidP="00A20653">
      <w:r>
        <w:rPr>
          <w:rFonts w:hint="eastAsia"/>
        </w:rPr>
        <w:t>・第二章の「秋」はいつの「秋」か？</w:t>
      </w:r>
    </w:p>
    <w:p w:rsidR="00A20653" w:rsidRDefault="00A20653" w:rsidP="00A20653">
      <w:r>
        <w:rPr>
          <w:rFonts w:hint="eastAsia"/>
        </w:rPr>
        <w:t xml:space="preserve">　　　　　　　　→［５むかし／いま］</w:t>
      </w:r>
    </w:p>
    <w:p w:rsidR="00A20653" w:rsidRDefault="00A20653" w:rsidP="00A20653">
      <w:r>
        <w:rPr>
          <w:rFonts w:hint="eastAsia"/>
        </w:rPr>
        <w:t>・第三章は、</w:t>
      </w:r>
    </w:p>
    <w:p w:rsidR="00A20653" w:rsidRDefault="00A20653" w:rsidP="00A20653">
      <w:r>
        <w:rPr>
          <w:rFonts w:hint="eastAsia"/>
        </w:rPr>
        <w:t xml:space="preserve">　　　　　　　　→［６むかし／いま］</w:t>
      </w:r>
    </w:p>
    <w:p w:rsidR="00A20653" w:rsidRDefault="00A20653" w:rsidP="00A20653">
      <w:r>
        <w:rPr>
          <w:rFonts w:hint="eastAsia"/>
        </w:rPr>
        <w:t>（２〜６は適当なほうに○をつけよう）</w:t>
      </w:r>
    </w:p>
    <w:p w:rsidR="00A20653" w:rsidRDefault="00A20653" w:rsidP="00A20653"/>
    <w:p w:rsidR="00A20653" w:rsidRDefault="00A20653" w:rsidP="00A20653">
      <w:r>
        <w:rPr>
          <w:rFonts w:hint="eastAsia"/>
        </w:rPr>
        <w:t>〔解答〕　１七・五　２文語定型　３ない　４むかし　５むかし　６いま</w:t>
      </w:r>
    </w:p>
    <w:p w:rsidR="00A20653" w:rsidRDefault="00A20653" w:rsidP="00A20653"/>
    <w:p w:rsidR="00A20653" w:rsidRDefault="00A20653" w:rsidP="00A20653">
      <w:r>
        <w:rPr>
          <w:rFonts w:hint="eastAsia"/>
        </w:rPr>
        <w:t>☆「セオラム補充問題」　問題は、次の３種類があります。</w:t>
      </w:r>
    </w:p>
    <w:p w:rsidR="00A20653" w:rsidRDefault="00A20653" w:rsidP="00A20653">
      <w:r>
        <w:rPr>
          <w:rFonts w:hint="eastAsia"/>
        </w:rPr>
        <w:t xml:space="preserve">　　＊差し替え　　　……該当の問と差し替えるもの</w:t>
      </w:r>
    </w:p>
    <w:p w:rsidR="00A20653" w:rsidRDefault="00A20653" w:rsidP="00A20653">
      <w:r>
        <w:rPr>
          <w:rFonts w:hint="eastAsia"/>
        </w:rPr>
        <w:t xml:space="preserve">　　＊追加　　　　　……同じ問で、追加された問題</w:t>
      </w:r>
    </w:p>
    <w:p w:rsidR="00A20653" w:rsidRDefault="00A20653" w:rsidP="00A20653">
      <w:r>
        <w:rPr>
          <w:rFonts w:hint="eastAsia"/>
        </w:rPr>
        <w:t xml:space="preserve">　　＊新問　　　　　……追加可能な新たな問題</w:t>
      </w:r>
    </w:p>
    <w:p w:rsidR="00A20653" w:rsidRDefault="00A20653" w:rsidP="00A20653"/>
    <w:p w:rsidR="00A20653" w:rsidRDefault="00A20653" w:rsidP="00A20653">
      <w:r>
        <w:rPr>
          <w:rFonts w:hint="eastAsia"/>
        </w:rPr>
        <w:lastRenderedPageBreak/>
        <w:t>＊差し替え</w:t>
      </w:r>
    </w:p>
    <w:p w:rsidR="00A20653" w:rsidRDefault="00A20653" w:rsidP="002B02B5">
      <w:pPr>
        <w:pStyle w:val="a8"/>
        <w:ind w:left="210" w:hanging="210"/>
      </w:pPr>
      <w:r>
        <w:rPr>
          <w:rFonts w:hint="eastAsia"/>
        </w:rPr>
        <w:t xml:space="preserve">問５　擬人法が用いられている１行を抜き出せ。　</w:t>
      </w:r>
    </w:p>
    <w:p w:rsidR="00A20653" w:rsidRDefault="00A20653" w:rsidP="00A20653">
      <w:r>
        <w:rPr>
          <w:rFonts w:hint="eastAsia"/>
        </w:rPr>
        <w:t xml:space="preserve">　［答］　松に歌ふはただあらし</w:t>
      </w:r>
    </w:p>
    <w:p w:rsidR="00A20653" w:rsidRDefault="00A20653" w:rsidP="00A20653"/>
    <w:p w:rsidR="00A20653" w:rsidRDefault="00A20653" w:rsidP="00A20653">
      <w:r>
        <w:rPr>
          <w:rFonts w:hint="eastAsia"/>
        </w:rPr>
        <w:t>＊差し替え</w:t>
      </w:r>
    </w:p>
    <w:p w:rsidR="00A20653" w:rsidRDefault="00A20653" w:rsidP="002B02B5">
      <w:pPr>
        <w:pStyle w:val="a8"/>
        <w:ind w:left="210" w:hanging="210"/>
      </w:pPr>
      <w:r>
        <w:rPr>
          <w:rFonts w:hint="eastAsia"/>
        </w:rPr>
        <w:t>問９　土井晩翠の第一詩集名を漢字で答えよ。</w:t>
      </w:r>
    </w:p>
    <w:p w:rsidR="00A20653" w:rsidRDefault="00A20653" w:rsidP="00A20653">
      <w:r>
        <w:rPr>
          <w:rFonts w:hint="eastAsia"/>
        </w:rPr>
        <w:t xml:space="preserve">　［答］　天地有情</w:t>
      </w:r>
    </w:p>
    <w:p w:rsidR="00A20653" w:rsidRDefault="00A20653" w:rsidP="00A20653"/>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2FB4" w:rsidRDefault="00A42FB4" w:rsidP="005364C3">
      <w:pPr>
        <w:spacing w:line="240" w:lineRule="auto"/>
      </w:pPr>
      <w:r>
        <w:separator/>
      </w:r>
    </w:p>
  </w:endnote>
  <w:endnote w:type="continuationSeparator" w:id="0">
    <w:p w:rsidR="00A42FB4" w:rsidRDefault="00A42FB4"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2FB4" w:rsidRDefault="00A42FB4" w:rsidP="005364C3">
      <w:pPr>
        <w:spacing w:line="240" w:lineRule="auto"/>
      </w:pPr>
      <w:r>
        <w:separator/>
      </w:r>
    </w:p>
  </w:footnote>
  <w:footnote w:type="continuationSeparator" w:id="0">
    <w:p w:rsidR="00A42FB4" w:rsidRDefault="00A42FB4"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93CA2"/>
    <w:rsid w:val="002B02B5"/>
    <w:rsid w:val="004518A8"/>
    <w:rsid w:val="005031C8"/>
    <w:rsid w:val="005364C3"/>
    <w:rsid w:val="005D2E9C"/>
    <w:rsid w:val="008C1EB5"/>
    <w:rsid w:val="00A20653"/>
    <w:rsid w:val="00A42FB4"/>
    <w:rsid w:val="00C20255"/>
    <w:rsid w:val="00D4536A"/>
    <w:rsid w:val="00D82F83"/>
    <w:rsid w:val="00DE4853"/>
    <w:rsid w:val="00E4718C"/>
    <w:rsid w:val="00E611E4"/>
    <w:rsid w:val="00E76036"/>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5EE9A3B3"/>
  <w15:docId w15:val="{36DB1EE4-D506-435A-8878-42B96EC70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4518A8"/>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D4536A"/>
    <w:rPr>
      <w:rFonts w:cs="Times New Roman"/>
      <w:position w:val="16"/>
      <w:sz w:val="16"/>
      <w:szCs w:val="16"/>
    </w:rPr>
  </w:style>
  <w:style w:type="character" w:customStyle="1" w:styleId="10">
    <w:name w:val="見出し 1 (文字)"/>
    <w:basedOn w:val="a0"/>
    <w:link w:val="1"/>
    <w:uiPriority w:val="9"/>
    <w:rsid w:val="004518A8"/>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4518A8"/>
    <w:pPr>
      <w:ind w:leftChars="200" w:left="480"/>
    </w:pPr>
  </w:style>
  <w:style w:type="paragraph" w:customStyle="1" w:styleId="a8">
    <w:name w:val="設問"/>
    <w:basedOn w:val="a"/>
    <w:uiPriority w:val="99"/>
    <w:rsid w:val="004518A8"/>
    <w:pPr>
      <w:ind w:left="240" w:hangingChars="100" w:hanging="240"/>
    </w:pPr>
    <w:rPr>
      <w:lang w:val="ja-JP"/>
    </w:rPr>
  </w:style>
  <w:style w:type="paragraph" w:customStyle="1" w:styleId="a9">
    <w:name w:val="選択肢"/>
    <w:basedOn w:val="2"/>
    <w:link w:val="aa"/>
    <w:qFormat/>
    <w:rsid w:val="004518A8"/>
    <w:pPr>
      <w:ind w:left="840" w:hangingChars="200" w:hanging="420"/>
    </w:pPr>
  </w:style>
  <w:style w:type="character" w:customStyle="1" w:styleId="aa">
    <w:name w:val="選択肢 (文字)"/>
    <w:basedOn w:val="a0"/>
    <w:link w:val="a9"/>
    <w:rsid w:val="004518A8"/>
    <w:rPr>
      <w:rFonts w:asciiTheme="minorEastAsia"/>
      <w:sz w:val="21"/>
    </w:rPr>
  </w:style>
  <w:style w:type="paragraph" w:styleId="ab">
    <w:name w:val="List Paragraph"/>
    <w:basedOn w:val="a"/>
    <w:uiPriority w:val="34"/>
    <w:qFormat/>
    <w:rsid w:val="00E7603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530</Words>
  <Characters>3027</Characters>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2017-07-11T03:09:00Z</dcterms:created>
  <dcterms:modified xsi:type="dcterms:W3CDTF">2018-11-19T01:56:00Z</dcterms:modified>
</cp:coreProperties>
</file>