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193B" w:rsidRDefault="000D193B" w:rsidP="00986E13">
      <w:pPr>
        <w:pStyle w:val="1"/>
      </w:pPr>
      <w:r w:rsidRPr="00986E13">
        <w:rPr>
          <w:rFonts w:hint="eastAsia"/>
          <w:eastAsianLayout w:id="1469929473" w:vert="1" w:vertCompress="1"/>
        </w:rPr>
        <w:t>17</w:t>
      </w:r>
      <w:r>
        <w:rPr>
          <w:rFonts w:hint="eastAsia"/>
        </w:rPr>
        <w:t>［評論］</w:t>
      </w:r>
      <w:r w:rsidR="00986E13">
        <w:ruby>
          <w:rubyPr>
            <w:rubyAlign w:val="distributeSpace"/>
            <w:hps w:val="10"/>
            <w:hpsRaise w:val="18"/>
            <w:hpsBaseText w:val="21"/>
            <w:lid w:val="ja-JP"/>
          </w:rubyPr>
          <w:rt>
            <w:r w:rsidR="00986E13" w:rsidRPr="00986E13">
              <w:rPr>
                <w:rFonts w:ascii="ＭＳ ゴシック" w:eastAsia="ＭＳ ゴシック" w:hAnsi="ＭＳ ゴシック" w:hint="eastAsia"/>
                <w:sz w:val="10"/>
              </w:rPr>
              <w:t>いずみ</w:t>
            </w:r>
          </w:rt>
          <w:rubyBase>
            <w:r w:rsidR="00986E13">
              <w:rPr>
                <w:rFonts w:hint="eastAsia"/>
              </w:rPr>
              <w:t>泉</w:t>
            </w:r>
          </w:rubyBase>
        </w:ruby>
      </w:r>
      <w:r w:rsidR="00986E13">
        <w:ruby>
          <w:rubyPr>
            <w:rubyAlign w:val="distributeSpace"/>
            <w:hps w:val="10"/>
            <w:hpsRaise w:val="18"/>
            <w:hpsBaseText w:val="21"/>
            <w:lid w:val="ja-JP"/>
          </w:rubyPr>
          <w:rt>
            <w:r w:rsidR="00986E13" w:rsidRPr="00986E13">
              <w:rPr>
                <w:rFonts w:ascii="ＭＳ ゴシック" w:eastAsia="ＭＳ ゴシック" w:hAnsi="ＭＳ ゴシック" w:hint="eastAsia"/>
                <w:sz w:val="10"/>
              </w:rPr>
              <w:t>や</w:t>
            </w:r>
          </w:rt>
          <w:rubyBase>
            <w:r w:rsidR="00986E13">
              <w:rPr>
                <w:rFonts w:hint="eastAsia"/>
              </w:rPr>
              <w:t>谷</w:t>
            </w:r>
          </w:rubyBase>
        </w:ruby>
      </w:r>
      <w:r w:rsidR="00986E13">
        <w:ruby>
          <w:rubyPr>
            <w:rubyAlign w:val="distributeSpace"/>
            <w:hps w:val="10"/>
            <w:hpsRaise w:val="18"/>
            <w:hpsBaseText w:val="21"/>
            <w:lid w:val="ja-JP"/>
          </w:rubyPr>
          <w:rt>
            <w:r w:rsidR="00986E13" w:rsidRPr="00986E13">
              <w:rPr>
                <w:rFonts w:ascii="ＭＳ ゴシック" w:eastAsia="ＭＳ ゴシック" w:hAnsi="ＭＳ ゴシック" w:hint="eastAsia"/>
                <w:sz w:val="10"/>
              </w:rPr>
              <w:t>かん</w:t>
            </w:r>
          </w:rt>
          <w:rubyBase>
            <w:r w:rsidR="00986E13">
              <w:rPr>
                <w:rFonts w:hint="eastAsia"/>
              </w:rPr>
              <w:t>閑</w:t>
            </w:r>
          </w:rubyBase>
        </w:ruby>
      </w:r>
      <w:r w:rsidR="00986E13">
        <w:ruby>
          <w:rubyPr>
            <w:rubyAlign w:val="distributeSpace"/>
            <w:hps w:val="10"/>
            <w:hpsRaise w:val="18"/>
            <w:hpsBaseText w:val="21"/>
            <w:lid w:val="ja-JP"/>
          </w:rubyPr>
          <w:rt>
            <w:r w:rsidR="00986E13" w:rsidRPr="00986E13">
              <w:rPr>
                <w:rFonts w:ascii="ＭＳ ゴシック" w:eastAsia="ＭＳ ゴシック" w:hAnsi="ＭＳ ゴシック" w:hint="eastAsia"/>
                <w:sz w:val="10"/>
              </w:rPr>
              <w:t>じ</w:t>
            </w:r>
          </w:rt>
          <w:rubyBase>
            <w:r w:rsidR="00986E13">
              <w:rPr>
                <w:rFonts w:hint="eastAsia"/>
              </w:rPr>
              <w:t>示</w:t>
            </w:r>
          </w:rubyBase>
        </w:ruby>
      </w:r>
      <w:r>
        <w:rPr>
          <w:rFonts w:hint="eastAsia"/>
        </w:rPr>
        <w:t>『反教育論』</w:t>
      </w:r>
    </w:p>
    <w:p w:rsidR="000D193B" w:rsidRDefault="000D193B" w:rsidP="000D193B"/>
    <w:p w:rsidR="000D193B" w:rsidRDefault="000D193B" w:rsidP="000D193B">
      <w:r>
        <w:rPr>
          <w:rFonts w:hint="eastAsia"/>
        </w:rPr>
        <w:t xml:space="preserve">　脳科学者の</w:t>
      </w:r>
      <w:r w:rsidR="00860116">
        <w:ruby>
          <w:rubyPr>
            <w:rubyAlign w:val="distributeSpace"/>
            <w:hps w:val="10"/>
            <w:hpsRaise w:val="18"/>
            <w:hpsBaseText w:val="21"/>
            <w:lid w:val="ja-JP"/>
          </w:rubyPr>
          <w:rt>
            <w:r w:rsidR="00860116" w:rsidRPr="00860116">
              <w:rPr>
                <w:rFonts w:ascii="ＭＳ 明朝" w:eastAsia="ＭＳ 明朝" w:hAnsi="ＭＳ 明朝" w:hint="eastAsia"/>
                <w:sz w:val="10"/>
              </w:rPr>
              <w:t>いけ</w:t>
            </w:r>
          </w:rt>
          <w:rubyBase>
            <w:r w:rsidR="00860116">
              <w:rPr>
                <w:rFonts w:hint="eastAsia"/>
              </w:rPr>
              <w:t>池</w:t>
            </w:r>
          </w:rubyBase>
        </w:ruby>
      </w:r>
      <w:r w:rsidR="00860116">
        <w:ruby>
          <w:rubyPr>
            <w:rubyAlign w:val="distributeSpace"/>
            <w:hps w:val="10"/>
            <w:hpsRaise w:val="18"/>
            <w:hpsBaseText w:val="21"/>
            <w:lid w:val="ja-JP"/>
          </w:rubyPr>
          <w:rt>
            <w:r w:rsidR="00860116" w:rsidRPr="00860116">
              <w:rPr>
                <w:rFonts w:ascii="ＭＳ 明朝" w:eastAsia="ＭＳ 明朝" w:hAnsi="ＭＳ 明朝" w:hint="eastAsia"/>
                <w:sz w:val="10"/>
              </w:rPr>
              <w:t>がや</w:t>
            </w:r>
          </w:rt>
          <w:rubyBase>
            <w:r w:rsidR="00860116">
              <w:rPr>
                <w:rFonts w:hint="eastAsia"/>
              </w:rPr>
              <w:t>谷</w:t>
            </w:r>
          </w:rubyBase>
        </w:ruby>
      </w:r>
      <w:r w:rsidR="00860116">
        <w:ruby>
          <w:rubyPr>
            <w:rubyAlign w:val="distributeSpace"/>
            <w:hps w:val="10"/>
            <w:hpsRaise w:val="18"/>
            <w:hpsBaseText w:val="21"/>
            <w:lid w:val="ja-JP"/>
          </w:rubyPr>
          <w:rt>
            <w:r w:rsidR="00860116" w:rsidRPr="00860116">
              <w:rPr>
                <w:rFonts w:ascii="ＭＳ 明朝" w:eastAsia="ＭＳ 明朝" w:hAnsi="ＭＳ 明朝" w:hint="eastAsia"/>
                <w:sz w:val="10"/>
              </w:rPr>
              <w:t>ゆう</w:t>
            </w:r>
          </w:rt>
          <w:rubyBase>
            <w:r w:rsidR="00860116">
              <w:rPr>
                <w:rFonts w:hint="eastAsia"/>
              </w:rPr>
              <w:t>裕</w:t>
            </w:r>
          </w:rubyBase>
        </w:ruby>
      </w:r>
      <w:r w:rsidR="00860116">
        <w:ruby>
          <w:rubyPr>
            <w:rubyAlign w:val="distributeSpace"/>
            <w:hps w:val="10"/>
            <w:hpsRaise w:val="18"/>
            <w:hpsBaseText w:val="21"/>
            <w:lid w:val="ja-JP"/>
          </w:rubyPr>
          <w:rt>
            <w:r w:rsidR="00860116" w:rsidRPr="00860116">
              <w:rPr>
                <w:rFonts w:ascii="ＭＳ 明朝" w:eastAsia="ＭＳ 明朝" w:hAnsi="ＭＳ 明朝" w:hint="eastAsia"/>
                <w:sz w:val="10"/>
              </w:rPr>
              <w:t>じ</w:t>
            </w:r>
          </w:rt>
          <w:rubyBase>
            <w:r w:rsidR="00860116">
              <w:rPr>
                <w:rFonts w:hint="eastAsia"/>
              </w:rPr>
              <w:t>二</w:t>
            </w:r>
          </w:rubyBase>
        </w:ruby>
      </w:r>
      <w:r>
        <w:rPr>
          <w:rFonts w:hint="eastAsia"/>
        </w:rPr>
        <w:t>氏は、「頭が良い」ということが、決して「記憶力が良い」こととイコールではないという重要な</w:t>
      </w:r>
      <w:r w:rsidRPr="00860116">
        <w:rPr>
          <w:rStyle w:val="a3"/>
          <w:rFonts w:hint="eastAsia"/>
        </w:rPr>
        <w:t>ａ</w:t>
      </w:r>
      <w:r w:rsidRPr="00860116">
        <w:rPr>
          <w:rFonts w:hint="eastAsia"/>
          <w:u w:val="double"/>
        </w:rPr>
        <w:t>シテキ</w:t>
      </w:r>
      <w:r>
        <w:rPr>
          <w:rFonts w:hint="eastAsia"/>
        </w:rPr>
        <w:t>を行っている。</w:t>
      </w:r>
    </w:p>
    <w:p w:rsidR="000D193B" w:rsidRDefault="000D193B" w:rsidP="000D193B">
      <w:r>
        <w:rPr>
          <w:rFonts w:hint="eastAsia"/>
        </w:rPr>
        <w:t xml:space="preserve">　池谷氏はまず、「記憶力」そのものは、下等な動物や幼い子供の方が成人よりもはるかに優れているという事実を述べ、さらに「</w:t>
      </w:r>
      <w:r w:rsidR="00B821D9">
        <w:ruby>
          <w:rubyPr>
            <w:rubyAlign w:val="distributeSpace"/>
            <w:hps w:val="10"/>
            <w:hpsRaise w:val="18"/>
            <w:hpsBaseText w:val="21"/>
            <w:lid w:val="ja-JP"/>
          </w:rubyPr>
          <w:rt>
            <w:r w:rsidR="00B821D9" w:rsidRPr="00B821D9">
              <w:rPr>
                <w:rFonts w:ascii="ＭＳ 明朝" w:eastAsia="ＭＳ 明朝" w:hAnsi="ＭＳ 明朝" w:hint="eastAsia"/>
                <w:sz w:val="10"/>
              </w:rPr>
              <w:t>もず</w:t>
            </w:r>
          </w:rt>
          <w:rubyBase>
            <w:r w:rsidR="00B821D9">
              <w:rPr>
                <w:rFonts w:hint="eastAsia"/>
              </w:rPr>
              <w:t>百舌</w:t>
            </w:r>
          </w:rubyBase>
        </w:ruby>
      </w:r>
      <w:r>
        <w:rPr>
          <w:rFonts w:hint="eastAsia"/>
        </w:rPr>
        <w:t>の</w:t>
      </w:r>
      <w:r w:rsidR="00B821D9">
        <w:ruby>
          <w:rubyPr>
            <w:rubyAlign w:val="distributeSpace"/>
            <w:hps w:val="10"/>
            <w:hpsRaise w:val="18"/>
            <w:hpsBaseText w:val="21"/>
            <w:lid w:val="ja-JP"/>
          </w:rubyPr>
          <w:rt>
            <w:r w:rsidR="00B821D9" w:rsidRPr="00B821D9">
              <w:rPr>
                <w:rFonts w:ascii="ＭＳ 明朝" w:eastAsia="ＭＳ 明朝" w:hAnsi="ＭＳ 明朝" w:hint="eastAsia"/>
                <w:sz w:val="10"/>
              </w:rPr>
              <w:t>はや</w:t>
            </w:r>
          </w:rt>
          <w:rubyBase>
            <w:r w:rsidR="00B821D9">
              <w:rPr>
                <w:rFonts w:hint="eastAsia"/>
              </w:rPr>
              <w:t>速</w:t>
            </w:r>
          </w:rubyBase>
        </w:ruby>
      </w:r>
      <w:r w:rsidR="00B821D9">
        <w:ruby>
          <w:rubyPr>
            <w:rubyAlign w:val="distributeSpace"/>
            <w:hps w:val="10"/>
            <w:hpsRaise w:val="18"/>
            <w:hpsBaseText w:val="21"/>
            <w:lid w:val="ja-JP"/>
          </w:rubyPr>
          <w:rt>
            <w:r w:rsidR="00B821D9" w:rsidRPr="00B821D9">
              <w:rPr>
                <w:rFonts w:ascii="ＭＳ 明朝" w:eastAsia="ＭＳ 明朝" w:hAnsi="ＭＳ 明朝" w:hint="eastAsia"/>
                <w:sz w:val="10"/>
              </w:rPr>
              <w:t>にえ</w:t>
            </w:r>
          </w:rt>
          <w:rubyBase>
            <w:r w:rsidR="00B821D9">
              <w:rPr>
                <w:rFonts w:hint="eastAsia"/>
              </w:rPr>
              <w:t>贄</w:t>
            </w:r>
          </w:rubyBase>
        </w:ruby>
      </w:r>
      <w:r>
        <w:rPr>
          <w:rFonts w:hint="eastAsia"/>
        </w:rPr>
        <w:t>」を例にとって、正確な記憶というものがいかに役に立たない代物であるかを論じている。</w:t>
      </w:r>
    </w:p>
    <w:p w:rsidR="000D193B" w:rsidRDefault="000D193B" w:rsidP="000D193B">
      <w:r>
        <w:rPr>
          <w:rFonts w:hint="eastAsia"/>
        </w:rPr>
        <w:t xml:space="preserve">　百舌がストックとして木の枝に刺しておいたカエルや昆虫などの獲物は、写真のごとき正確さでその木の枝の場所を記憶するために、のちにその木の葉っぱが一枚落ちただけでも、百舌はストックした木であることを同定できなくなる。それゆえストックしておいた獲物は、往々にしてそのまま置き去りにされてしまい、そのままミイラ化することになる。これが</w:t>
      </w:r>
      <w:r w:rsidRPr="00B821D9">
        <w:rPr>
          <w:rStyle w:val="a3"/>
          <w:rFonts w:hint="eastAsia"/>
        </w:rPr>
        <w:t>①</w:t>
      </w:r>
      <w:r>
        <w:rPr>
          <w:rFonts w:hint="eastAsia"/>
        </w:rPr>
        <w:t>「</w:t>
      </w:r>
      <w:r w:rsidRPr="00B821D9">
        <w:rPr>
          <w:rFonts w:hint="eastAsia"/>
          <w:u w:val="thick"/>
        </w:rPr>
        <w:t>百舌の速贄</w:t>
      </w:r>
      <w:r>
        <w:rPr>
          <w:rFonts w:hint="eastAsia"/>
        </w:rPr>
        <w:t>」である。</w:t>
      </w:r>
    </w:p>
    <w:p w:rsidR="000D193B" w:rsidRDefault="000D193B" w:rsidP="000D193B">
      <w:r>
        <w:rPr>
          <w:rFonts w:hint="eastAsia"/>
        </w:rPr>
        <w:t xml:space="preserve">　このように、正確な記憶力とは、それが正確であればあるほど物事の本質を</w:t>
      </w:r>
      <w:r w:rsidRPr="00B821D9">
        <w:rPr>
          <w:rStyle w:val="a3"/>
          <w:rFonts w:hint="eastAsia"/>
        </w:rPr>
        <w:t>ｂ</w:t>
      </w:r>
      <w:r w:rsidRPr="00B821D9">
        <w:rPr>
          <w:rFonts w:hint="eastAsia"/>
          <w:u w:val="double"/>
        </w:rPr>
        <w:t>ハアク</w:t>
      </w:r>
      <w:r>
        <w:rPr>
          <w:rFonts w:hint="eastAsia"/>
        </w:rPr>
        <w:t>することを妨げてしまう。つまり、「頭が良い」ということを構成するのは、このように応用の利かない</w:t>
      </w:r>
      <w:r w:rsidRPr="00B821D9">
        <w:rPr>
          <w:rStyle w:val="a3"/>
          <w:rFonts w:hint="eastAsia"/>
        </w:rPr>
        <w:t>②</w:t>
      </w:r>
      <w:r w:rsidR="00B821D9" w:rsidRPr="00B821D9">
        <w:rPr>
          <w:u w:val="thick"/>
        </w:rPr>
        <w:ruby>
          <w:rubyPr>
            <w:rubyAlign w:val="distributeSpace"/>
            <w:hps w:val="10"/>
            <w:hpsRaise w:val="18"/>
            <w:hpsBaseText w:val="21"/>
            <w:lid w:val="ja-JP"/>
          </w:rubyPr>
          <w:rt>
            <w:r w:rsidR="00B821D9" w:rsidRPr="00B821D9">
              <w:rPr>
                <w:rFonts w:ascii="ＭＳ 明朝" w:eastAsia="ＭＳ 明朝" w:hAnsi="ＭＳ 明朝" w:hint="eastAsia"/>
                <w:sz w:val="10"/>
                <w:u w:val="thick"/>
              </w:rPr>
              <w:t>こう</w:t>
            </w:r>
          </w:rt>
          <w:rubyBase>
            <w:r w:rsidR="00B821D9" w:rsidRPr="00B821D9">
              <w:rPr>
                <w:rFonts w:hint="eastAsia"/>
                <w:u w:val="thick"/>
              </w:rPr>
              <w:t>膠</w:t>
            </w:r>
          </w:rubyBase>
        </w:ruby>
      </w:r>
      <w:r w:rsidR="00B821D9" w:rsidRPr="00B821D9">
        <w:rPr>
          <w:u w:val="thick"/>
        </w:rPr>
        <w:ruby>
          <w:rubyPr>
            <w:rubyAlign w:val="distributeSpace"/>
            <w:hps w:val="10"/>
            <w:hpsRaise w:val="18"/>
            <w:hpsBaseText w:val="21"/>
            <w:lid w:val="ja-JP"/>
          </w:rubyPr>
          <w:rt>
            <w:r w:rsidR="00B821D9" w:rsidRPr="00B821D9">
              <w:rPr>
                <w:rFonts w:ascii="ＭＳ 明朝" w:eastAsia="ＭＳ 明朝" w:hAnsi="ＭＳ 明朝" w:hint="eastAsia"/>
                <w:sz w:val="10"/>
                <w:u w:val="thick"/>
              </w:rPr>
              <w:t>ちゃく</w:t>
            </w:r>
          </w:rt>
          <w:rubyBase>
            <w:r w:rsidR="00B821D9" w:rsidRPr="00B821D9">
              <w:rPr>
                <w:rFonts w:hint="eastAsia"/>
                <w:u w:val="thick"/>
              </w:rPr>
              <w:t>着</w:t>
            </w:r>
          </w:rubyBase>
        </w:ruby>
      </w:r>
      <w:r w:rsidR="00B821D9" w:rsidRPr="00B821D9">
        <w:rPr>
          <w:u w:val="thick"/>
        </w:rPr>
        <w:ruby>
          <w:rubyPr>
            <w:rubyAlign w:val="distributeSpace"/>
            <w:hps w:val="10"/>
            <w:hpsRaise w:val="18"/>
            <w:hpsBaseText w:val="21"/>
            <w:lid w:val="ja-JP"/>
          </w:rubyPr>
          <w:rt>
            <w:r w:rsidR="00B821D9" w:rsidRPr="00B821D9">
              <w:rPr>
                <w:rFonts w:ascii="ＭＳ 明朝" w:eastAsia="ＭＳ 明朝" w:hAnsi="ＭＳ 明朝" w:hint="eastAsia"/>
                <w:sz w:val="10"/>
                <w:u w:val="thick"/>
              </w:rPr>
              <w:t>か</w:t>
            </w:r>
          </w:rt>
          <w:rubyBase>
            <w:r w:rsidR="00B821D9" w:rsidRPr="00B821D9">
              <w:rPr>
                <w:rFonts w:hint="eastAsia"/>
                <w:u w:val="thick"/>
              </w:rPr>
              <w:t>化</w:t>
            </w:r>
          </w:rubyBase>
        </w:ruby>
      </w:r>
      <w:r>
        <w:rPr>
          <w:rFonts w:hint="eastAsia"/>
        </w:rPr>
        <w:t>した記憶力ではなく、あいまいさや柔軟性に富んだ経験記憶の方なのである。</w:t>
      </w:r>
    </w:p>
    <w:p w:rsidR="000D193B" w:rsidRDefault="000D193B" w:rsidP="000D193B">
      <w:r>
        <w:rPr>
          <w:rFonts w:hint="eastAsia"/>
        </w:rPr>
        <w:t xml:space="preserve">　この能力は、経験を積み重ねることによってどんどん磨きがかかっていく性質のものなので、徐々に結晶が成長することになぞらえて「</w:t>
      </w:r>
      <w:r w:rsidRPr="00B821D9">
        <w:rPr>
          <w:rStyle w:val="a3"/>
          <w:rFonts w:hint="eastAsia"/>
        </w:rPr>
        <w:t>③</w:t>
      </w:r>
      <w:r w:rsidRPr="00B821D9">
        <w:rPr>
          <w:rFonts w:hint="eastAsia"/>
          <w:u w:val="thick"/>
        </w:rPr>
        <w:t>結晶性能力</w:t>
      </w:r>
      <w:r>
        <w:rPr>
          <w:rFonts w:hint="eastAsia"/>
        </w:rPr>
        <w:t>」と呼ばれている。しかし、百舌に見られるような正確な記憶力の方は、加齢とともに低下してしまうもので、その意味でこちらは「流動性能力」と呼ばれている。</w:t>
      </w:r>
    </w:p>
    <w:p w:rsidR="000D193B" w:rsidRDefault="000D193B" w:rsidP="000D193B">
      <w:r>
        <w:rPr>
          <w:rFonts w:hint="eastAsia"/>
        </w:rPr>
        <w:t xml:space="preserve">　今日の社会において、入試や資格試験など多くの場面で試されているものは、このいわば知性の</w:t>
      </w:r>
      <w:r w:rsidRPr="00B821D9">
        <w:rPr>
          <w:rStyle w:val="a3"/>
          <w:rFonts w:hint="eastAsia"/>
        </w:rPr>
        <w:t>④</w:t>
      </w:r>
      <w:r w:rsidRPr="00B821D9">
        <w:rPr>
          <w:rFonts w:hint="eastAsia"/>
          <w:u w:val="thick"/>
        </w:rPr>
        <w:t>原始的な側面</w:t>
      </w:r>
      <w:r>
        <w:rPr>
          <w:rFonts w:hint="eastAsia"/>
        </w:rPr>
        <w:t>である「流動性能力」にひたすら偏ってしまっているのが実情である。私自身の経験から思い起こしてみても、大学入試でも医師国家試験においても試されるのは知識や解法パターンの暗記力であり、「バカになったつもり」で本来の思考力や懐疑的精神を停止させ、</w:t>
      </w:r>
      <w:r w:rsidRPr="00B821D9">
        <w:rPr>
          <w:rStyle w:val="a3"/>
          <w:rFonts w:hint="eastAsia"/>
        </w:rPr>
        <w:t>ｃ</w:t>
      </w:r>
      <w:r w:rsidRPr="00B821D9">
        <w:rPr>
          <w:rFonts w:hint="eastAsia"/>
          <w:u w:val="double"/>
        </w:rPr>
        <w:t>ボウダイ</w:t>
      </w:r>
      <w:r>
        <w:rPr>
          <w:rFonts w:hint="eastAsia"/>
        </w:rPr>
        <w:t>な丸暗記をしなければクリアできない</w:t>
      </w:r>
      <w:r w:rsidR="00B821D9">
        <w:ruby>
          <w:rubyPr>
            <w:rubyAlign w:val="distributeSpace"/>
            <w:hps w:val="10"/>
            <w:hpsRaise w:val="18"/>
            <w:hpsBaseText w:val="21"/>
            <w:lid w:val="ja-JP"/>
          </w:rubyPr>
          <w:rt>
            <w:r w:rsidR="00B821D9" w:rsidRPr="00B821D9">
              <w:rPr>
                <w:rFonts w:ascii="ＭＳ 明朝" w:eastAsia="ＭＳ 明朝" w:hAnsi="ＭＳ 明朝" w:hint="eastAsia"/>
                <w:sz w:val="10"/>
              </w:rPr>
              <w:t>たぐい</w:t>
            </w:r>
          </w:rt>
          <w:rubyBase>
            <w:r w:rsidR="00B821D9">
              <w:rPr>
                <w:rFonts w:hint="eastAsia"/>
              </w:rPr>
              <w:t>類</w:t>
            </w:r>
          </w:rubyBase>
        </w:ruby>
      </w:r>
      <w:r>
        <w:rPr>
          <w:rFonts w:hint="eastAsia"/>
        </w:rPr>
        <w:t>のものであった。もちろん、そんなふうにして詰め込んだ知識などはすぐに消失してしまって、のちのち何の役にも立たなかったことは言うまでもない。</w:t>
      </w:r>
    </w:p>
    <w:p w:rsidR="000D193B" w:rsidRDefault="000D193B" w:rsidP="000D193B">
      <w:r>
        <w:rPr>
          <w:rFonts w:hint="eastAsia"/>
        </w:rPr>
        <w:t xml:space="preserve">　現代社会が、このように</w:t>
      </w:r>
      <w:r w:rsidRPr="00B821D9">
        <w:rPr>
          <w:rStyle w:val="a3"/>
          <w:rFonts w:hint="eastAsia"/>
        </w:rPr>
        <w:t>⑤</w:t>
      </w:r>
      <w:r w:rsidRPr="00B821D9">
        <w:rPr>
          <w:rFonts w:hint="eastAsia"/>
          <w:u w:val="thick"/>
        </w:rPr>
        <w:t>「流動性能力」を測定する試験</w:t>
      </w:r>
      <w:r>
        <w:rPr>
          <w:rFonts w:hint="eastAsia"/>
        </w:rPr>
        <w:t>ばかりを重要視していることは、社会そのものを内部崩壊に導く原因となりかねない深刻な問題である。つまり、いわば原始的な知性ばかりが重視され、社会の重要なポジションには真の思考力を持つ人間が</w:t>
      </w:r>
      <w:r w:rsidRPr="00B821D9">
        <w:rPr>
          <w:rStyle w:val="a3"/>
          <w:rFonts w:hint="eastAsia"/>
        </w:rPr>
        <w:t>ｄ</w:t>
      </w:r>
      <w:r w:rsidRPr="00B821D9">
        <w:rPr>
          <w:rFonts w:hint="eastAsia"/>
          <w:u w:val="double"/>
        </w:rPr>
        <w:t>メッタ</w:t>
      </w:r>
      <w:r>
        <w:rPr>
          <w:rFonts w:hint="eastAsia"/>
        </w:rPr>
        <w:t>に見当たらないといった、とても</w:t>
      </w:r>
      <w:r w:rsidRPr="00B821D9">
        <w:rPr>
          <w:rStyle w:val="a3"/>
          <w:rFonts w:hint="eastAsia"/>
        </w:rPr>
        <w:t>ｅ</w:t>
      </w:r>
      <w:r w:rsidRPr="00B821D9">
        <w:rPr>
          <w:rFonts w:hint="eastAsia"/>
          <w:u w:val="double"/>
        </w:rPr>
        <w:t>キミョウ</w:t>
      </w:r>
      <w:r>
        <w:rPr>
          <w:rFonts w:hint="eastAsia"/>
        </w:rPr>
        <w:t>な社会が作り出されてしまうからである。</w:t>
      </w:r>
    </w:p>
    <w:p w:rsidR="000D193B" w:rsidRDefault="000D193B" w:rsidP="000D193B">
      <w:r>
        <w:rPr>
          <w:rFonts w:hint="eastAsia"/>
        </w:rPr>
        <w:t xml:space="preserve">　社会がこのような基準を元にさまざまな選考を行っている以上、子供たちに施される教育が「流動性能力」の育成に偏ったものになってしまったのは、避けがたいことであったかもしれない。しかし、や</w:t>
      </w:r>
      <w:r>
        <w:rPr>
          <w:rFonts w:hint="eastAsia"/>
        </w:rPr>
        <w:lastRenderedPageBreak/>
        <w:t>はり</w:t>
      </w:r>
      <w:r w:rsidRPr="00B821D9">
        <w:rPr>
          <w:rStyle w:val="a3"/>
          <w:rFonts w:hint="eastAsia"/>
        </w:rPr>
        <w:t>⑥</w:t>
      </w:r>
      <w:r w:rsidRPr="00B821D9">
        <w:rPr>
          <w:rFonts w:hint="eastAsia"/>
          <w:u w:val="thick"/>
        </w:rPr>
        <w:t>「思考停止人間」が次々と量産されてしまった</w:t>
      </w:r>
      <w:r>
        <w:rPr>
          <w:rFonts w:hint="eastAsia"/>
        </w:rPr>
        <w:t>根本原因のひとつがここにあることは間違いない。</w:t>
      </w:r>
    </w:p>
    <w:p w:rsidR="000D193B" w:rsidRDefault="000D193B" w:rsidP="000D193B"/>
    <w:p w:rsidR="000D193B" w:rsidRDefault="000D193B" w:rsidP="000D193B">
      <w:r>
        <w:rPr>
          <w:rFonts w:hint="eastAsia"/>
        </w:rPr>
        <w:t>●語注</w:t>
      </w:r>
    </w:p>
    <w:p w:rsidR="000D193B" w:rsidRDefault="000D193B" w:rsidP="000D193B">
      <w:r>
        <w:rPr>
          <w:rFonts w:hint="eastAsia"/>
        </w:rPr>
        <w:t>ポジション＝ここでは「社会的な立場」という意味。</w:t>
      </w:r>
    </w:p>
    <w:p w:rsidR="000D193B" w:rsidRDefault="000D193B" w:rsidP="000D193B"/>
    <w:p w:rsidR="000D193B" w:rsidRDefault="000D193B" w:rsidP="000D193B"/>
    <w:p w:rsidR="00CA7D9B" w:rsidRDefault="00CA7D9B">
      <w:pPr>
        <w:widowControl/>
        <w:spacing w:line="240" w:lineRule="auto"/>
        <w:jc w:val="left"/>
      </w:pPr>
      <w:r>
        <w:br w:type="page"/>
      </w:r>
    </w:p>
    <w:p w:rsidR="000D193B" w:rsidRDefault="000D193B" w:rsidP="000D193B">
      <w:r>
        <w:rPr>
          <w:rFonts w:hint="eastAsia"/>
        </w:rPr>
        <w:lastRenderedPageBreak/>
        <w:t>◆漢字</w:t>
      </w:r>
    </w:p>
    <w:p w:rsidR="000D193B" w:rsidRDefault="000D193B" w:rsidP="00CA7D9B">
      <w:pPr>
        <w:pStyle w:val="a8"/>
        <w:ind w:left="210" w:hanging="210"/>
      </w:pPr>
      <w:r>
        <w:rPr>
          <w:rFonts w:hint="eastAsia"/>
        </w:rPr>
        <w:t>本文中の二重傍線部ａ～ｅのカタカナを漢字に直せ。</w:t>
      </w:r>
    </w:p>
    <w:p w:rsidR="000D193B" w:rsidRDefault="000D193B" w:rsidP="00CA7D9B">
      <w:pPr>
        <w:pStyle w:val="2"/>
        <w:ind w:left="420"/>
      </w:pPr>
      <w:r>
        <w:rPr>
          <w:rFonts w:hint="eastAsia"/>
        </w:rPr>
        <w:t>ａ〔　　　　　〕　ｂ〔　　　　　〕　ｃ〔　　　　　〕　ｄ〔　　　　　〕　ｅ〔　　　　　〕</w:t>
      </w:r>
    </w:p>
    <w:p w:rsidR="000D193B" w:rsidRDefault="000D193B" w:rsidP="000D193B"/>
    <w:p w:rsidR="000D193B" w:rsidRDefault="000D193B" w:rsidP="00CA7D9B">
      <w:pPr>
        <w:pStyle w:val="a8"/>
        <w:ind w:left="210" w:hanging="210"/>
      </w:pPr>
      <w:r>
        <w:rPr>
          <w:rFonts w:hint="eastAsia"/>
        </w:rPr>
        <w:t>問１　傍線部①の「百舌の速贄」の例は、何を言おうとして引かれた例か。本文中から三〇</w:t>
      </w:r>
      <w:r w:rsidR="00D94225">
        <w:rPr>
          <w:rFonts w:hint="eastAsia"/>
        </w:rPr>
        <w:t>字</w:t>
      </w:r>
      <w:r>
        <w:rPr>
          <w:rFonts w:hint="eastAsia"/>
        </w:rPr>
        <w:t>以内で抜き出し、最初と最後の五字を答えよ。</w:t>
      </w:r>
      <w:r w:rsidRPr="00BF43B6">
        <w:rPr>
          <w:rFonts w:hint="eastAsia"/>
          <w:eastAsianLayout w:id="1469936134" w:vert="1" w:vertCompress="1"/>
        </w:rPr>
        <w:t>7</w:t>
      </w:r>
      <w:r>
        <w:rPr>
          <w:rFonts w:hint="eastAsia"/>
        </w:rPr>
        <w:t>点</w:t>
      </w:r>
    </w:p>
    <w:p w:rsidR="000D193B" w:rsidRDefault="000D193B" w:rsidP="00CA7D9B">
      <w:pPr>
        <w:pStyle w:val="2"/>
        <w:ind w:left="420"/>
      </w:pPr>
      <w:r>
        <w:rPr>
          <w:rFonts w:hint="eastAsia"/>
        </w:rPr>
        <w:t>〔　　　　　　　　〕～〔　　　　　　　　〕</w:t>
      </w:r>
    </w:p>
    <w:p w:rsidR="000D193B" w:rsidRDefault="000D193B" w:rsidP="000D193B"/>
    <w:p w:rsidR="000D193B" w:rsidRDefault="000D193B" w:rsidP="00CA7D9B">
      <w:pPr>
        <w:pStyle w:val="a8"/>
        <w:ind w:left="210" w:hanging="210"/>
      </w:pPr>
      <w:r>
        <w:rPr>
          <w:rFonts w:hint="eastAsia"/>
        </w:rPr>
        <w:t>問２　傍線部②の意味として最も適当なものを次から選べ。</w:t>
      </w:r>
      <w:r w:rsidRPr="00BF43B6">
        <w:rPr>
          <w:rFonts w:hint="eastAsia"/>
          <w:eastAsianLayout w:id="1469936133" w:vert="1" w:vertCompress="1"/>
        </w:rPr>
        <w:t>7</w:t>
      </w:r>
      <w:r>
        <w:rPr>
          <w:rFonts w:hint="eastAsia"/>
        </w:rPr>
        <w:t>点</w:t>
      </w:r>
    </w:p>
    <w:p w:rsidR="000D193B" w:rsidRDefault="000D193B" w:rsidP="00CA7D9B">
      <w:pPr>
        <w:pStyle w:val="2"/>
        <w:ind w:left="420"/>
      </w:pPr>
      <w:r>
        <w:rPr>
          <w:rFonts w:hint="eastAsia"/>
        </w:rPr>
        <w:t>ア　こり固まってしまった　　イ　忘れることのない</w:t>
      </w:r>
    </w:p>
    <w:p w:rsidR="000D193B" w:rsidRDefault="000D193B" w:rsidP="00CA7D9B">
      <w:pPr>
        <w:pStyle w:val="2"/>
        <w:ind w:left="420"/>
      </w:pPr>
      <w:r>
        <w:rPr>
          <w:rFonts w:hint="eastAsia"/>
        </w:rPr>
        <w:t>ウ　かなり衰えてしまった　　エ　何も覚えられない</w:t>
      </w:r>
    </w:p>
    <w:p w:rsidR="000D193B" w:rsidRDefault="000D193B" w:rsidP="00CA7D9B">
      <w:pPr>
        <w:pStyle w:val="2"/>
        <w:ind w:left="420"/>
      </w:pPr>
      <w:r>
        <w:rPr>
          <w:rFonts w:hint="eastAsia"/>
        </w:rPr>
        <w:t>オ　間違えることのない</w:t>
      </w:r>
    </w:p>
    <w:p w:rsidR="000D193B" w:rsidRDefault="000D193B" w:rsidP="00CA7D9B">
      <w:pPr>
        <w:pStyle w:val="2"/>
        <w:ind w:left="420"/>
      </w:pPr>
      <w:r>
        <w:rPr>
          <w:rFonts w:hint="eastAsia"/>
        </w:rPr>
        <w:t>〔　　　〕</w:t>
      </w:r>
    </w:p>
    <w:p w:rsidR="000D193B" w:rsidRDefault="000D193B" w:rsidP="000D193B"/>
    <w:p w:rsidR="000D193B" w:rsidRDefault="000D193B" w:rsidP="00CA7D9B">
      <w:pPr>
        <w:pStyle w:val="a8"/>
        <w:ind w:left="210" w:hanging="210"/>
      </w:pPr>
      <w:r>
        <w:rPr>
          <w:rFonts w:hint="eastAsia"/>
        </w:rPr>
        <w:t>問３　傍線部③とはどのようなものか。本文中から二〇字以内で抜き出せ。</w:t>
      </w:r>
      <w:r w:rsidRPr="00BF43B6">
        <w:rPr>
          <w:rFonts w:hint="eastAsia"/>
          <w:eastAsianLayout w:id="1469936132" w:vert="1" w:vertCompress="1"/>
        </w:rPr>
        <w:t>7</w:t>
      </w:r>
      <w:r>
        <w:rPr>
          <w:rFonts w:hint="eastAsia"/>
        </w:rPr>
        <w:t>点</w:t>
      </w:r>
    </w:p>
    <w:p w:rsidR="000D193B" w:rsidRDefault="000D193B" w:rsidP="00CA7D9B">
      <w:pPr>
        <w:pStyle w:val="2"/>
        <w:ind w:left="420"/>
      </w:pPr>
      <w:r>
        <w:rPr>
          <w:rFonts w:hint="eastAsia"/>
        </w:rPr>
        <w:t>〔　　　　　　　　　　　　　　　　　　　　　　　　　　　　　　〕</w:t>
      </w:r>
    </w:p>
    <w:p w:rsidR="000D193B" w:rsidRDefault="000D193B" w:rsidP="000D193B"/>
    <w:p w:rsidR="000D193B" w:rsidRDefault="000D193B" w:rsidP="00CA7D9B">
      <w:pPr>
        <w:pStyle w:val="a8"/>
        <w:ind w:left="210" w:hanging="210"/>
      </w:pPr>
      <w:r>
        <w:rPr>
          <w:rFonts w:hint="eastAsia"/>
        </w:rPr>
        <w:t>問４　傍線部④とあるが、なぜ「原始的」というのか。その理由として最も適当なものを次から選べ。</w:t>
      </w:r>
      <w:r w:rsidRPr="00BF43B6">
        <w:rPr>
          <w:rFonts w:hint="eastAsia"/>
          <w:eastAsianLayout w:id="1469936131" w:vert="1" w:vertCompress="1"/>
        </w:rPr>
        <w:t>7</w:t>
      </w:r>
      <w:r>
        <w:rPr>
          <w:rFonts w:hint="eastAsia"/>
        </w:rPr>
        <w:t>点</w:t>
      </w:r>
    </w:p>
    <w:p w:rsidR="000D193B" w:rsidRDefault="000D193B" w:rsidP="00CA7D9B">
      <w:pPr>
        <w:pStyle w:val="a9"/>
      </w:pPr>
      <w:r>
        <w:rPr>
          <w:rFonts w:hint="eastAsia"/>
        </w:rPr>
        <w:t>ア　応用の利かない記憶力だから。</w:t>
      </w:r>
    </w:p>
    <w:p w:rsidR="000D193B" w:rsidRDefault="000D193B" w:rsidP="00CA7D9B">
      <w:pPr>
        <w:pStyle w:val="a9"/>
      </w:pPr>
      <w:r>
        <w:rPr>
          <w:rFonts w:hint="eastAsia"/>
        </w:rPr>
        <w:t>イ　簡単なことしか覚えられないから。</w:t>
      </w:r>
    </w:p>
    <w:p w:rsidR="000D193B" w:rsidRDefault="000D193B" w:rsidP="00CA7D9B">
      <w:pPr>
        <w:pStyle w:val="a9"/>
      </w:pPr>
      <w:r>
        <w:rPr>
          <w:rFonts w:hint="eastAsia"/>
        </w:rPr>
        <w:t>ウ　記憶できる数に限りがあるから。</w:t>
      </w:r>
    </w:p>
    <w:p w:rsidR="000D193B" w:rsidRDefault="000D193B" w:rsidP="00CA7D9B">
      <w:pPr>
        <w:pStyle w:val="a9"/>
      </w:pPr>
      <w:r>
        <w:rPr>
          <w:rFonts w:hint="eastAsia"/>
        </w:rPr>
        <w:t>エ　すぐに忘れていく記憶だから。</w:t>
      </w:r>
    </w:p>
    <w:p w:rsidR="000D193B" w:rsidRDefault="000D193B" w:rsidP="00CA7D9B">
      <w:pPr>
        <w:pStyle w:val="a9"/>
      </w:pPr>
      <w:r>
        <w:rPr>
          <w:rFonts w:hint="eastAsia"/>
        </w:rPr>
        <w:t>オ　蓄積していかない記憶力だから。</w:t>
      </w:r>
    </w:p>
    <w:p w:rsidR="000D193B" w:rsidRDefault="000D193B" w:rsidP="00CA7D9B">
      <w:pPr>
        <w:pStyle w:val="a9"/>
      </w:pPr>
      <w:r>
        <w:rPr>
          <w:rFonts w:hint="eastAsia"/>
        </w:rPr>
        <w:t>〔　　　〕</w:t>
      </w:r>
    </w:p>
    <w:p w:rsidR="000D193B" w:rsidRDefault="000D193B" w:rsidP="000D193B"/>
    <w:p w:rsidR="000D193B" w:rsidRDefault="000D193B" w:rsidP="00CA7D9B">
      <w:pPr>
        <w:pStyle w:val="a8"/>
        <w:ind w:left="210" w:hanging="210"/>
      </w:pPr>
      <w:r>
        <w:rPr>
          <w:rFonts w:hint="eastAsia"/>
        </w:rPr>
        <w:t>問５　傍線部⑤とは、具体的に何を「測定」する試験のことか。本文中から一五字以内で抜き出せ。</w:t>
      </w:r>
      <w:r w:rsidRPr="00BF43B6">
        <w:rPr>
          <w:rFonts w:hint="eastAsia"/>
          <w:eastAsianLayout w:id="1469936130" w:vert="1" w:vertCompress="1"/>
        </w:rPr>
        <w:t>7</w:t>
      </w:r>
      <w:r>
        <w:rPr>
          <w:rFonts w:hint="eastAsia"/>
        </w:rPr>
        <w:t>点</w:t>
      </w:r>
    </w:p>
    <w:p w:rsidR="000D193B" w:rsidRDefault="000D193B" w:rsidP="00CA7D9B">
      <w:pPr>
        <w:pStyle w:val="2"/>
        <w:ind w:left="420"/>
      </w:pPr>
      <w:r>
        <w:rPr>
          <w:rFonts w:hint="eastAsia"/>
        </w:rPr>
        <w:t>〔　　　　　　　　　　　　　　　　　　　　　　　〕</w:t>
      </w:r>
    </w:p>
    <w:p w:rsidR="000D193B" w:rsidRDefault="000D193B" w:rsidP="000D193B"/>
    <w:p w:rsidR="000D193B" w:rsidRDefault="000D193B" w:rsidP="00CA7D9B">
      <w:pPr>
        <w:pStyle w:val="a8"/>
        <w:ind w:left="210" w:hanging="210"/>
      </w:pPr>
      <w:r>
        <w:rPr>
          <w:rFonts w:hint="eastAsia"/>
        </w:rPr>
        <w:t>問６　傍線部⑥とあるが、流動性能力を育成することが、なぜ「思考停止人間」を量産することになる</w:t>
      </w:r>
      <w:r>
        <w:rPr>
          <w:rFonts w:hint="eastAsia"/>
        </w:rPr>
        <w:lastRenderedPageBreak/>
        <w:t>のか。最も適当なものを次から選べ。</w:t>
      </w:r>
      <w:r w:rsidRPr="00BF43B6">
        <w:rPr>
          <w:rFonts w:hint="eastAsia"/>
          <w:eastAsianLayout w:id="1469936129" w:vert="1" w:vertCompress="1"/>
        </w:rPr>
        <w:t>7</w:t>
      </w:r>
      <w:r>
        <w:rPr>
          <w:rFonts w:hint="eastAsia"/>
        </w:rPr>
        <w:t>点</w:t>
      </w:r>
    </w:p>
    <w:p w:rsidR="000D193B" w:rsidRDefault="000D193B" w:rsidP="00CA7D9B">
      <w:pPr>
        <w:pStyle w:val="a9"/>
      </w:pPr>
      <w:r>
        <w:rPr>
          <w:rFonts w:hint="eastAsia"/>
        </w:rPr>
        <w:t>ア　流動性能力は、人間が本来持っている思考力や懐疑的精神を停止させないと育成できないから。</w:t>
      </w:r>
    </w:p>
    <w:p w:rsidR="000D193B" w:rsidRDefault="000D193B" w:rsidP="00CA7D9B">
      <w:pPr>
        <w:pStyle w:val="a9"/>
      </w:pPr>
      <w:r>
        <w:rPr>
          <w:rFonts w:hint="eastAsia"/>
        </w:rPr>
        <w:t>イ　流動性能力は、身につけるにしたがって人の思考を停止させる働きがあるから。</w:t>
      </w:r>
    </w:p>
    <w:p w:rsidR="000D193B" w:rsidRDefault="000D193B" w:rsidP="00CA7D9B">
      <w:pPr>
        <w:pStyle w:val="a9"/>
      </w:pPr>
      <w:r>
        <w:rPr>
          <w:rFonts w:hint="eastAsia"/>
        </w:rPr>
        <w:t>ウ　流動性能力を維持していくためには、結晶性能力の方を犠牲にするほかないから。</w:t>
      </w:r>
    </w:p>
    <w:p w:rsidR="000D193B" w:rsidRDefault="000D193B" w:rsidP="00CA7D9B">
      <w:pPr>
        <w:pStyle w:val="a9"/>
      </w:pPr>
      <w:r>
        <w:rPr>
          <w:rFonts w:hint="eastAsia"/>
        </w:rPr>
        <w:t>エ　正確な記憶力を育成する流動的能力と人の思考は、両立できないものだから。</w:t>
      </w:r>
    </w:p>
    <w:p w:rsidR="000D193B" w:rsidRDefault="000D193B" w:rsidP="00CA7D9B">
      <w:pPr>
        <w:pStyle w:val="a9"/>
      </w:pPr>
      <w:r>
        <w:rPr>
          <w:rFonts w:hint="eastAsia"/>
        </w:rPr>
        <w:t>オ　流動性能力の育成は、真の思考力を持つ人間の育成だけを目的にしているから。</w:t>
      </w:r>
    </w:p>
    <w:p w:rsidR="000D193B" w:rsidRDefault="000D193B" w:rsidP="00CA7D9B">
      <w:pPr>
        <w:pStyle w:val="a9"/>
      </w:pPr>
      <w:r>
        <w:rPr>
          <w:rFonts w:hint="eastAsia"/>
        </w:rPr>
        <w:t>〔　　　〕</w:t>
      </w:r>
    </w:p>
    <w:p w:rsidR="000D193B" w:rsidRDefault="000D193B" w:rsidP="000D193B"/>
    <w:p w:rsidR="000D193B" w:rsidRDefault="000D193B" w:rsidP="00CA7D9B">
      <w:pPr>
        <w:pStyle w:val="a8"/>
        <w:ind w:left="210" w:hanging="210"/>
      </w:pPr>
      <w:r>
        <w:rPr>
          <w:rFonts w:hint="eastAsia"/>
        </w:rPr>
        <w:t>問７　本文の内容と合致しているものを次から一つ選べ。</w:t>
      </w:r>
      <w:r w:rsidRPr="00BF43B6">
        <w:rPr>
          <w:rFonts w:hint="eastAsia"/>
          <w:eastAsianLayout w:id="1469936128" w:vert="1" w:vertCompress="1"/>
        </w:rPr>
        <w:t>8</w:t>
      </w:r>
      <w:r>
        <w:rPr>
          <w:rFonts w:hint="eastAsia"/>
        </w:rPr>
        <w:t>点</w:t>
      </w:r>
    </w:p>
    <w:p w:rsidR="000D193B" w:rsidRDefault="000D193B" w:rsidP="00CA7D9B">
      <w:pPr>
        <w:pStyle w:val="a9"/>
      </w:pPr>
      <w:r>
        <w:rPr>
          <w:rFonts w:hint="eastAsia"/>
        </w:rPr>
        <w:t>ア　人間の「記憶力」そのものは、幼い子供よりも成人の方がよほど優れている。</w:t>
      </w:r>
    </w:p>
    <w:p w:rsidR="000D193B" w:rsidRDefault="000D193B" w:rsidP="00CA7D9B">
      <w:pPr>
        <w:pStyle w:val="a9"/>
      </w:pPr>
      <w:r>
        <w:rPr>
          <w:rFonts w:hint="eastAsia"/>
        </w:rPr>
        <w:t>イ　百舌が獲物を置き去りにするのは、その場所をすぐ忘れてしまうからである。</w:t>
      </w:r>
    </w:p>
    <w:p w:rsidR="000D193B" w:rsidRDefault="000D193B" w:rsidP="00CA7D9B">
      <w:pPr>
        <w:pStyle w:val="a9"/>
      </w:pPr>
      <w:r>
        <w:rPr>
          <w:rFonts w:hint="eastAsia"/>
        </w:rPr>
        <w:t>ウ　「結晶性能力」は「流動性能力」と比べて、加齢とともにどんどん衰えていく。</w:t>
      </w:r>
    </w:p>
    <w:p w:rsidR="000D193B" w:rsidRDefault="000D193B" w:rsidP="00CA7D9B">
      <w:pPr>
        <w:pStyle w:val="a9"/>
      </w:pPr>
      <w:r>
        <w:rPr>
          <w:rFonts w:hint="eastAsia"/>
        </w:rPr>
        <w:t>エ　現代社会が流動性能力の測定に偏った試験を重要視しているのは問題である。</w:t>
      </w:r>
    </w:p>
    <w:p w:rsidR="000D193B" w:rsidRDefault="000D193B" w:rsidP="00CA7D9B">
      <w:pPr>
        <w:pStyle w:val="a9"/>
      </w:pPr>
      <w:r>
        <w:rPr>
          <w:rFonts w:hint="eastAsia"/>
        </w:rPr>
        <w:t>オ　結晶性能力の育成が、社会に「思考停止人間」を量産してしまう原因である。</w:t>
      </w:r>
    </w:p>
    <w:p w:rsidR="000D193B" w:rsidRDefault="000D193B" w:rsidP="00CA7D9B">
      <w:pPr>
        <w:pStyle w:val="a9"/>
      </w:pPr>
      <w:r>
        <w:rPr>
          <w:rFonts w:hint="eastAsia"/>
        </w:rPr>
        <w:t>〔　　　〕</w:t>
      </w:r>
    </w:p>
    <w:p w:rsidR="000D193B" w:rsidRDefault="000D193B" w:rsidP="000D193B"/>
    <w:p w:rsidR="00CA7D9B" w:rsidRDefault="00CA7D9B" w:rsidP="00CA7D9B"/>
    <w:p w:rsidR="00CA7D9B" w:rsidRDefault="00CA7D9B" w:rsidP="000D193B"/>
    <w:p w:rsidR="00CA7D9B" w:rsidRDefault="00CA7D9B" w:rsidP="00CA7D9B">
      <w:r>
        <w:br w:type="page"/>
      </w:r>
    </w:p>
    <w:p w:rsidR="000D193B" w:rsidRDefault="000D193B" w:rsidP="000D193B">
      <w:r>
        <w:rPr>
          <w:rFonts w:hint="eastAsia"/>
        </w:rPr>
        <w:lastRenderedPageBreak/>
        <w:t>【解答】</w:t>
      </w:r>
    </w:p>
    <w:p w:rsidR="000D193B" w:rsidRDefault="000D193B" w:rsidP="000D193B">
      <w:r>
        <w:rPr>
          <w:rFonts w:hint="eastAsia"/>
        </w:rPr>
        <w:t xml:space="preserve">漢字　ａ指摘　ｂ把握　</w:t>
      </w:r>
      <w:r w:rsidR="00D94225">
        <w:rPr>
          <w:rFonts w:hint="eastAsia"/>
        </w:rPr>
        <w:t>ｃ</w:t>
      </w:r>
      <w:bookmarkStart w:id="0" w:name="_GoBack"/>
      <w:bookmarkEnd w:id="0"/>
      <w:r>
        <w:rPr>
          <w:rFonts w:hint="eastAsia"/>
        </w:rPr>
        <w:t>膨大　ｄ滅多　ｅ奇妙</w:t>
      </w:r>
    </w:p>
    <w:p w:rsidR="000D193B" w:rsidRDefault="000D193B" w:rsidP="000D193B">
      <w:r>
        <w:rPr>
          <w:rFonts w:hint="eastAsia"/>
        </w:rPr>
        <w:t>問１　正確な記憶～物であるか（</w:t>
      </w:r>
      <w:r w:rsidRPr="00BF43B6">
        <w:rPr>
          <w:rFonts w:hint="eastAsia"/>
          <w:eastAsianLayout w:id="1469936384" w:vert="1" w:vertCompress="1"/>
        </w:rPr>
        <w:t>26</w:t>
      </w:r>
      <w:r>
        <w:rPr>
          <w:rFonts w:hint="eastAsia"/>
        </w:rPr>
        <w:t>字）</w:t>
      </w:r>
    </w:p>
    <w:p w:rsidR="000D193B" w:rsidRDefault="000D193B" w:rsidP="000D193B">
      <w:r>
        <w:rPr>
          <w:rFonts w:hint="eastAsia"/>
        </w:rPr>
        <w:t>問２　ア</w:t>
      </w:r>
    </w:p>
    <w:p w:rsidR="000D193B" w:rsidRDefault="000D193B" w:rsidP="000D193B">
      <w:r>
        <w:rPr>
          <w:rFonts w:hint="eastAsia"/>
        </w:rPr>
        <w:t>問３　あいまいさや柔軟性に富んだ経験記憶（</w:t>
      </w:r>
      <w:r w:rsidRPr="00BF43B6">
        <w:rPr>
          <w:rFonts w:hint="eastAsia"/>
          <w:eastAsianLayout w:id="1469936385" w:vert="1" w:vertCompress="1"/>
        </w:rPr>
        <w:t>17</w:t>
      </w:r>
      <w:r>
        <w:rPr>
          <w:rFonts w:hint="eastAsia"/>
        </w:rPr>
        <w:t>字）</w:t>
      </w:r>
    </w:p>
    <w:p w:rsidR="000D193B" w:rsidRDefault="000D193B" w:rsidP="000D193B">
      <w:r>
        <w:rPr>
          <w:rFonts w:hint="eastAsia"/>
        </w:rPr>
        <w:t>問４　ア</w:t>
      </w:r>
    </w:p>
    <w:p w:rsidR="000D193B" w:rsidRDefault="000D193B" w:rsidP="000D193B">
      <w:r>
        <w:rPr>
          <w:rFonts w:hint="eastAsia"/>
        </w:rPr>
        <w:t>問５　知識や解法パターンの暗記力（</w:t>
      </w:r>
      <w:r w:rsidRPr="00BF43B6">
        <w:rPr>
          <w:rFonts w:hint="eastAsia"/>
          <w:eastAsianLayout w:id="1469936386" w:vert="1" w:vertCompress="1"/>
        </w:rPr>
        <w:t>13</w:t>
      </w:r>
      <w:r>
        <w:rPr>
          <w:rFonts w:hint="eastAsia"/>
        </w:rPr>
        <w:t>字）</w:t>
      </w:r>
    </w:p>
    <w:p w:rsidR="000D193B" w:rsidRDefault="000D193B" w:rsidP="000D193B">
      <w:r>
        <w:rPr>
          <w:rFonts w:hint="eastAsia"/>
        </w:rPr>
        <w:t>問６　ア</w:t>
      </w:r>
    </w:p>
    <w:p w:rsidR="000D193B" w:rsidRDefault="000D193B" w:rsidP="000D193B">
      <w:r>
        <w:rPr>
          <w:rFonts w:hint="eastAsia"/>
        </w:rPr>
        <w:t>問７　エ</w:t>
      </w:r>
    </w:p>
    <w:p w:rsidR="000D193B" w:rsidRDefault="000D193B" w:rsidP="000D193B"/>
    <w:p w:rsidR="000D193B" w:rsidRDefault="000D193B" w:rsidP="000D193B">
      <w:r>
        <w:rPr>
          <w:rFonts w:hint="eastAsia"/>
        </w:rPr>
        <w:t>■覚えておきたい語句</w:t>
      </w:r>
    </w:p>
    <w:p w:rsidR="000D193B" w:rsidRDefault="000D193B" w:rsidP="000D193B">
      <w:r>
        <w:rPr>
          <w:rFonts w:hint="eastAsia"/>
        </w:rPr>
        <w:t xml:space="preserve">□  </w:t>
      </w:r>
      <w:r w:rsidRPr="00BF43B6">
        <w:rPr>
          <w:rFonts w:hint="eastAsia"/>
          <w:eastAsianLayout w:id="1469936387" w:vert="1" w:vertCompress="1"/>
        </w:rPr>
        <w:t>4</w:t>
      </w:r>
      <w:r>
        <w:rPr>
          <w:rFonts w:hint="eastAsia"/>
        </w:rPr>
        <w:t xml:space="preserve">　代物……………………ある評価（多く低い評価）の対象となる人や物。</w:t>
      </w:r>
    </w:p>
    <w:p w:rsidR="000D193B" w:rsidRDefault="000D193B" w:rsidP="000D193B">
      <w:r>
        <w:rPr>
          <w:rFonts w:hint="eastAsia"/>
        </w:rPr>
        <w:t xml:space="preserve">□  </w:t>
      </w:r>
      <w:r w:rsidRPr="00BF43B6">
        <w:rPr>
          <w:rFonts w:hint="eastAsia"/>
          <w:eastAsianLayout w:id="1469936388" w:vert="1" w:vertCompress="1"/>
        </w:rPr>
        <w:t>8</w:t>
      </w:r>
      <w:r>
        <w:rPr>
          <w:rFonts w:hint="eastAsia"/>
        </w:rPr>
        <w:t xml:space="preserve">　同定……………………同じであることを見きわめること。</w:t>
      </w:r>
    </w:p>
    <w:p w:rsidR="000D193B" w:rsidRDefault="000D193B" w:rsidP="000D193B">
      <w:r>
        <w:rPr>
          <w:rFonts w:hint="eastAsia"/>
        </w:rPr>
        <w:t xml:space="preserve">□  </w:t>
      </w:r>
      <w:r w:rsidRPr="00BF43B6">
        <w:rPr>
          <w:rFonts w:hint="eastAsia"/>
          <w:eastAsianLayout w:id="1469936389" w:vert="1" w:vertCompress="1"/>
        </w:rPr>
        <w:t>8</w:t>
      </w:r>
      <w:r>
        <w:rPr>
          <w:rFonts w:hint="eastAsia"/>
        </w:rPr>
        <w:t xml:space="preserve">　往々にして……………そうであることが多くて。そうなりがちで。</w:t>
      </w:r>
    </w:p>
    <w:p w:rsidR="000D193B" w:rsidRDefault="000D193B" w:rsidP="000D193B">
      <w:r>
        <w:rPr>
          <w:rFonts w:hint="eastAsia"/>
        </w:rPr>
        <w:t>□</w:t>
      </w:r>
      <w:r w:rsidRPr="00BF43B6">
        <w:rPr>
          <w:rFonts w:hint="eastAsia"/>
          <w:eastAsianLayout w:id="1469936390" w:vert="1" w:vertCompress="1"/>
        </w:rPr>
        <w:t>19</w:t>
      </w:r>
      <w:r>
        <w:rPr>
          <w:rFonts w:hint="eastAsia"/>
        </w:rPr>
        <w:t xml:space="preserve">　類………………………同じような性質や種類のもの。</w:t>
      </w:r>
    </w:p>
    <w:p w:rsidR="000D193B" w:rsidRDefault="000D193B" w:rsidP="000D193B"/>
    <w:p w:rsidR="000D193B" w:rsidRDefault="000D193B" w:rsidP="000D193B">
      <w:r>
        <w:rPr>
          <w:rFonts w:hint="eastAsia"/>
        </w:rPr>
        <w:t>〔要　約〕</w:t>
      </w:r>
    </w:p>
    <w:p w:rsidR="000D193B" w:rsidRDefault="000D193B" w:rsidP="000D193B">
      <w:r>
        <w:rPr>
          <w:rFonts w:hint="eastAsia"/>
        </w:rPr>
        <w:t xml:space="preserve">　具体例の［</w:t>
      </w:r>
      <w:r w:rsidRPr="00BF43B6">
        <w:rPr>
          <w:rFonts w:hint="eastAsia"/>
          <w:eastAsianLayout w:id="1469936391" w:vert="1" w:vertCompress="1"/>
        </w:rPr>
        <w:t>3</w:t>
      </w:r>
      <w:r>
        <w:rPr>
          <w:rFonts w:hint="eastAsia"/>
        </w:rPr>
        <w:t>］段落は使わず、結論に当たる［</w:t>
      </w:r>
      <w:r w:rsidRPr="00BF43B6">
        <w:rPr>
          <w:rFonts w:hint="eastAsia"/>
          <w:eastAsianLayout w:id="1469936392" w:vert="1" w:vertCompress="1"/>
        </w:rPr>
        <w:t>7</w:t>
      </w:r>
      <w:r>
        <w:rPr>
          <w:rFonts w:hint="eastAsia"/>
        </w:rPr>
        <w:t>］・［</w:t>
      </w:r>
      <w:r w:rsidRPr="00BF43B6">
        <w:rPr>
          <w:rFonts w:hint="eastAsia"/>
          <w:eastAsianLayout w:id="1469936393" w:vert="1" w:vertCompress="1"/>
        </w:rPr>
        <w:t>8</w:t>
      </w:r>
      <w:r>
        <w:rPr>
          <w:rFonts w:hint="eastAsia"/>
        </w:rPr>
        <w:t>］段落中心に要約する。</w:t>
      </w:r>
    </w:p>
    <w:p w:rsidR="000D193B" w:rsidRDefault="000D193B" w:rsidP="000D193B">
      <w:r>
        <w:rPr>
          <w:rFonts w:hint="eastAsia"/>
        </w:rPr>
        <w:t xml:space="preserve">　　　　↓</w:t>
      </w:r>
    </w:p>
    <w:p w:rsidR="000D193B" w:rsidRDefault="000D193B" w:rsidP="000D193B">
      <w:r>
        <w:rPr>
          <w:rFonts w:hint="eastAsia"/>
        </w:rPr>
        <w:t>流動性能力の重要視は、社会を内部崩壊に導く原因となりかねない深刻な問題である。それにより、「思考停止人間」が量産され、社会の中心には真の思考力を持つ人間がいないという、奇妙な社会が作り出されてしまう。（</w:t>
      </w:r>
      <w:r w:rsidRPr="00BF43B6">
        <w:rPr>
          <w:rFonts w:hint="eastAsia"/>
          <w:w w:val="90"/>
          <w:eastAsianLayout w:id="1469936394" w:vert="1" w:vertCompress="1"/>
        </w:rPr>
        <w:t>100</w:t>
      </w:r>
      <w:r>
        <w:rPr>
          <w:rFonts w:hint="eastAsia"/>
        </w:rPr>
        <w:t>字）</w:t>
      </w:r>
    </w:p>
    <w:p w:rsidR="000D193B" w:rsidRDefault="000D193B" w:rsidP="000D193B"/>
    <w:p w:rsidR="000D193B" w:rsidRDefault="000D193B" w:rsidP="000D193B">
      <w:r>
        <w:rPr>
          <w:rFonts w:hint="eastAsia"/>
        </w:rPr>
        <w:t>〈筆者＆出典〉泉谷閑示（いずみや・かんじ）一九六二年（昭和</w:t>
      </w:r>
      <w:r w:rsidRPr="00BF43B6">
        <w:rPr>
          <w:rFonts w:hint="eastAsia"/>
          <w:eastAsianLayout w:id="1469936395" w:vert="1" w:vertCompress="1"/>
        </w:rPr>
        <w:t>37</w:t>
      </w:r>
      <w:r>
        <w:rPr>
          <w:rFonts w:hint="eastAsia"/>
        </w:rPr>
        <w:t>）秋田県生まれ。東北大学医学部卒業。精神科医。東京医科歯科大附属病院などに勤務の後、現在、精神療法専門科「泉谷クリニック」院長。短大や専門学校の講師などを勤めるかたわら、作曲や舞台演出、テレビ出演など、幅広い活動を行っている。著書に、『「普通がいい」という病』などがある。本文は、『反教育論</w:t>
      </w:r>
      <w:r w:rsidR="00BF43B6">
        <w:rPr>
          <w:rFonts w:hint="eastAsia"/>
        </w:rPr>
        <w:t>─</w:t>
      </w:r>
      <w:r>
        <w:rPr>
          <w:rFonts w:hint="eastAsia"/>
        </w:rPr>
        <w:t>猿の思考から超猿の思考へ』（講談社現代新書、二〇一三年）より。</w:t>
      </w:r>
    </w:p>
    <w:p w:rsidR="000D193B" w:rsidRDefault="000D193B" w:rsidP="000D193B"/>
    <w:p w:rsidR="000D193B" w:rsidRDefault="000D193B" w:rsidP="000D193B">
      <w:r>
        <w:rPr>
          <w:rFonts w:hint="eastAsia"/>
        </w:rPr>
        <w:t xml:space="preserve"> 【読みのセオリー】</w:t>
      </w:r>
    </w:p>
    <w:p w:rsidR="000D193B" w:rsidRDefault="000D193B" w:rsidP="000D193B">
      <w:r>
        <w:rPr>
          <w:rFonts w:hint="eastAsia"/>
        </w:rPr>
        <w:lastRenderedPageBreak/>
        <w:t>★筆者は主張したいことを具体例で説明する</w:t>
      </w:r>
    </w:p>
    <w:p w:rsidR="000D193B" w:rsidRDefault="000D193B" w:rsidP="000D193B">
      <w:r>
        <w:rPr>
          <w:rFonts w:hint="eastAsia"/>
        </w:rPr>
        <w:t xml:space="preserve">　筆者が具体例を出して説明するのは、自分の主張を読み手に理解してもらうためである。</w:t>
      </w:r>
    </w:p>
    <w:p w:rsidR="000D193B" w:rsidRDefault="000D193B" w:rsidP="000D193B">
      <w:r>
        <w:rPr>
          <w:rFonts w:hint="eastAsia"/>
        </w:rPr>
        <w:t xml:space="preserve">　具体例の前後の段落に筆者が言いたいことが述べられている場合がほとんどである。具体例からその主張を理解できるときもある。</w:t>
      </w:r>
    </w:p>
    <w:p w:rsidR="000D193B" w:rsidRDefault="000D193B" w:rsidP="000D193B"/>
    <w:p w:rsidR="000D193B" w:rsidRDefault="000D193B" w:rsidP="000D193B">
      <w:r>
        <w:rPr>
          <w:rFonts w:hint="eastAsia"/>
        </w:rPr>
        <w:t>■読みのセオリー［実践］筆者は主張したいことを具体例で説明する</w:t>
      </w:r>
    </w:p>
    <w:p w:rsidR="000D193B" w:rsidRDefault="000D193B" w:rsidP="000D193B">
      <w:r>
        <w:rPr>
          <w:rFonts w:hint="eastAsia"/>
        </w:rPr>
        <w:t>問１　「百舌の速贄」の例で、筆者は何をわかってもらいたいのか（次の空欄には同じ言葉が入る）。</w:t>
      </w:r>
    </w:p>
    <w:p w:rsidR="000D193B" w:rsidRDefault="000D193B" w:rsidP="000D193B">
      <w:r>
        <w:rPr>
          <w:rFonts w:hint="eastAsia"/>
        </w:rPr>
        <w:t>［</w:t>
      </w:r>
      <w:r w:rsidRPr="00BF43B6">
        <w:rPr>
          <w:rFonts w:hint="eastAsia"/>
          <w:eastAsianLayout w:id="1469936640" w:vert="1" w:vertCompress="1"/>
        </w:rPr>
        <w:t>1</w:t>
      </w:r>
      <w:r>
        <w:rPr>
          <w:rFonts w:hint="eastAsia"/>
        </w:rPr>
        <w:t>］段落　「頭が良い」</w:t>
      </w:r>
    </w:p>
    <w:p w:rsidR="000D193B" w:rsidRDefault="000D193B" w:rsidP="000D193B">
      <w:r>
        <w:rPr>
          <w:rFonts w:hint="eastAsia"/>
        </w:rPr>
        <w:t xml:space="preserve">　　　　　≠</w:t>
      </w:r>
    </w:p>
    <w:p w:rsidR="000D193B" w:rsidRDefault="000D193B" w:rsidP="000D193B">
      <w:r>
        <w:rPr>
          <w:rFonts w:hint="eastAsia"/>
        </w:rPr>
        <w:t xml:space="preserve">　　　「記憶力が良い」</w:t>
      </w:r>
    </w:p>
    <w:p w:rsidR="000D193B" w:rsidRDefault="000D193B" w:rsidP="000D193B">
      <w:r>
        <w:rPr>
          <w:rFonts w:hint="eastAsia"/>
        </w:rPr>
        <w:t xml:space="preserve">　　　　　　↓なぜなら</w:t>
      </w:r>
    </w:p>
    <w:p w:rsidR="000D193B" w:rsidRDefault="000D193B" w:rsidP="000D193B">
      <w:r>
        <w:rPr>
          <w:rFonts w:hint="eastAsia"/>
        </w:rPr>
        <w:t>［</w:t>
      </w:r>
      <w:r w:rsidRPr="00BF43B6">
        <w:rPr>
          <w:rFonts w:hint="eastAsia"/>
          <w:eastAsianLayout w:id="1469936641" w:vert="1" w:vertCompress="1"/>
        </w:rPr>
        <w:t>2</w:t>
      </w:r>
      <w:r>
        <w:rPr>
          <w:rFonts w:hint="eastAsia"/>
        </w:rPr>
        <w:t>］段落［　　　　　　　］は役に立たないから。</w:t>
      </w:r>
    </w:p>
    <w:p w:rsidR="000D193B" w:rsidRDefault="000D193B" w:rsidP="000D193B">
      <w:r>
        <w:rPr>
          <w:rFonts w:hint="eastAsia"/>
        </w:rPr>
        <w:t xml:space="preserve">　　　　　　↓たとえば</w:t>
      </w:r>
    </w:p>
    <w:p w:rsidR="000D193B" w:rsidRDefault="000D193B" w:rsidP="000D193B">
      <w:r>
        <w:rPr>
          <w:rFonts w:hint="eastAsia"/>
        </w:rPr>
        <w:t>［</w:t>
      </w:r>
      <w:r w:rsidRPr="00BF43B6">
        <w:rPr>
          <w:rFonts w:hint="eastAsia"/>
          <w:eastAsianLayout w:id="1469936642" w:vert="1" w:vertCompress="1"/>
        </w:rPr>
        <w:t>3</w:t>
      </w:r>
      <w:r>
        <w:rPr>
          <w:rFonts w:hint="eastAsia"/>
        </w:rPr>
        <w:t>］段落　「百舌の速贄」がそのよい例だ。</w:t>
      </w:r>
    </w:p>
    <w:p w:rsidR="000D193B" w:rsidRDefault="000D193B" w:rsidP="000D193B">
      <w:r>
        <w:rPr>
          <w:rFonts w:hint="eastAsia"/>
        </w:rPr>
        <w:t xml:space="preserve">　　　　　　↓このように</w:t>
      </w:r>
    </w:p>
    <w:p w:rsidR="000D193B" w:rsidRDefault="000D193B" w:rsidP="000D193B">
      <w:r>
        <w:rPr>
          <w:rFonts w:hint="eastAsia"/>
        </w:rPr>
        <w:t>［</w:t>
      </w:r>
      <w:r w:rsidRPr="00BF43B6">
        <w:rPr>
          <w:rFonts w:hint="eastAsia"/>
          <w:eastAsianLayout w:id="1469936643" w:vert="1" w:vertCompress="1"/>
        </w:rPr>
        <w:t>4</w:t>
      </w:r>
      <w:r>
        <w:rPr>
          <w:rFonts w:hint="eastAsia"/>
        </w:rPr>
        <w:t>］段落［　　　　　　　］は本質をハアクすることを妨げてしまう。</w:t>
      </w:r>
    </w:p>
    <w:p w:rsidR="000D193B" w:rsidRDefault="000D193B" w:rsidP="000D193B"/>
    <w:p w:rsidR="000D193B" w:rsidRDefault="000D193B" w:rsidP="000D193B">
      <w:r>
        <w:rPr>
          <w:rFonts w:hint="eastAsia"/>
        </w:rPr>
        <w:t>〔解答〕　正確な記憶</w:t>
      </w:r>
    </w:p>
    <w:p w:rsidR="000D193B" w:rsidRDefault="000D193B" w:rsidP="000D193B"/>
    <w:p w:rsidR="000D193B" w:rsidRDefault="000D193B" w:rsidP="000D193B"/>
    <w:p w:rsidR="000D193B" w:rsidRDefault="000D193B" w:rsidP="000D193B">
      <w:r>
        <w:rPr>
          <w:rFonts w:hint="eastAsia"/>
        </w:rPr>
        <w:t>☆「セオラム補充問題」　問題は、次の３種類があります。</w:t>
      </w:r>
    </w:p>
    <w:p w:rsidR="000D193B" w:rsidRDefault="000D193B" w:rsidP="000D193B">
      <w:r>
        <w:rPr>
          <w:rFonts w:hint="eastAsia"/>
        </w:rPr>
        <w:t xml:space="preserve">　　＊差し替え　　　……該当の問と差し替えるもの</w:t>
      </w:r>
    </w:p>
    <w:p w:rsidR="000D193B" w:rsidRDefault="000D193B" w:rsidP="000D193B">
      <w:r>
        <w:rPr>
          <w:rFonts w:hint="eastAsia"/>
        </w:rPr>
        <w:t xml:space="preserve">　　＊追加　　　　　……同じ問で、追加された問題</w:t>
      </w:r>
    </w:p>
    <w:p w:rsidR="000D193B" w:rsidRDefault="000D193B" w:rsidP="000D193B">
      <w:r>
        <w:rPr>
          <w:rFonts w:hint="eastAsia"/>
        </w:rPr>
        <w:t xml:space="preserve">　　＊新問　　　　　……追加可能な新たな問題</w:t>
      </w:r>
    </w:p>
    <w:p w:rsidR="000D193B" w:rsidRDefault="000D193B" w:rsidP="000D193B"/>
    <w:p w:rsidR="000D193B" w:rsidRDefault="000D193B" w:rsidP="000D193B">
      <w:r>
        <w:rPr>
          <w:rFonts w:hint="eastAsia"/>
        </w:rPr>
        <w:t>＊新問</w:t>
      </w:r>
    </w:p>
    <w:p w:rsidR="000D193B" w:rsidRDefault="000D193B" w:rsidP="000D193B">
      <w:r>
        <w:rPr>
          <w:rFonts w:hint="eastAsia"/>
        </w:rPr>
        <w:t xml:space="preserve">問　</w:t>
      </w:r>
      <w:r w:rsidRPr="00BF43B6">
        <w:rPr>
          <w:rFonts w:hint="eastAsia"/>
          <w:eastAsianLayout w:id="1469936644" w:vert="1" w:vertCompress="1"/>
        </w:rPr>
        <w:t>10</w:t>
      </w:r>
      <w:r>
        <w:rPr>
          <w:rFonts w:hint="eastAsia"/>
        </w:rPr>
        <w:t>行目「正確な記憶力」を言い換えた語句を本文中から一五字で抜き出せ。</w:t>
      </w:r>
    </w:p>
    <w:p w:rsidR="000D193B" w:rsidRDefault="000D193B" w:rsidP="000D193B">
      <w:r>
        <w:rPr>
          <w:rFonts w:hint="eastAsia"/>
        </w:rPr>
        <w:t>［答］　応用の利かない膠着化した記憶力</w:t>
      </w:r>
    </w:p>
    <w:p w:rsidR="000D193B" w:rsidRDefault="000D193B" w:rsidP="000D193B"/>
    <w:p w:rsidR="000D193B" w:rsidRDefault="000D193B" w:rsidP="000D193B">
      <w:r>
        <w:rPr>
          <w:rFonts w:hint="eastAsia"/>
        </w:rPr>
        <w:t>＊新問</w:t>
      </w:r>
    </w:p>
    <w:p w:rsidR="000D193B" w:rsidRDefault="000D193B" w:rsidP="000D193B">
      <w:r>
        <w:rPr>
          <w:rFonts w:hint="eastAsia"/>
        </w:rPr>
        <w:lastRenderedPageBreak/>
        <w:t xml:space="preserve">問　</w:t>
      </w:r>
      <w:r w:rsidRPr="00BF43B6">
        <w:rPr>
          <w:rFonts w:hint="eastAsia"/>
          <w:eastAsianLayout w:id="1469936645" w:vert="1" w:vertCompress="1"/>
        </w:rPr>
        <w:t>15</w:t>
      </w:r>
      <w:r>
        <w:rPr>
          <w:rFonts w:hint="eastAsia"/>
        </w:rPr>
        <w:t>行目「流動性能力」とは、どのようにものだと説明されているか。本文中から一五字以内で抜き出せ。</w:t>
      </w:r>
    </w:p>
    <w:p w:rsidR="000D193B" w:rsidRDefault="000D193B" w:rsidP="000D193B">
      <w:r>
        <w:rPr>
          <w:rFonts w:hint="eastAsia"/>
        </w:rPr>
        <w:t>［答］　加齢とともに低下してしまうもの（</w:t>
      </w:r>
      <w:r w:rsidRPr="00BF43B6">
        <w:rPr>
          <w:rFonts w:hint="eastAsia"/>
          <w:eastAsianLayout w:id="1469936646" w:vert="1" w:vertCompress="1"/>
        </w:rPr>
        <w:t>15</w:t>
      </w:r>
      <w:r>
        <w:rPr>
          <w:rFonts w:hint="eastAsia"/>
        </w:rPr>
        <w:t>字）</w:t>
      </w:r>
    </w:p>
    <w:p w:rsidR="000D193B" w:rsidRDefault="000D193B" w:rsidP="000D193B"/>
    <w:p w:rsidR="00FB3133" w:rsidRPr="000D193B" w:rsidRDefault="00FB3133"/>
    <w:sectPr w:rsidR="00FB3133" w:rsidRPr="000D193B"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74D1" w:rsidRDefault="00DC74D1" w:rsidP="005364C3">
      <w:pPr>
        <w:spacing w:line="240" w:lineRule="auto"/>
      </w:pPr>
      <w:r>
        <w:separator/>
      </w:r>
    </w:p>
  </w:endnote>
  <w:endnote w:type="continuationSeparator" w:id="0">
    <w:p w:rsidR="00DC74D1" w:rsidRDefault="00DC74D1"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74D1" w:rsidRDefault="00DC74D1" w:rsidP="005364C3">
      <w:pPr>
        <w:spacing w:line="240" w:lineRule="auto"/>
      </w:pPr>
      <w:r>
        <w:separator/>
      </w:r>
    </w:p>
  </w:footnote>
  <w:footnote w:type="continuationSeparator" w:id="0">
    <w:p w:rsidR="00DC74D1" w:rsidRDefault="00DC74D1"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D193B"/>
    <w:rsid w:val="001F2BA1"/>
    <w:rsid w:val="005031C8"/>
    <w:rsid w:val="005364C3"/>
    <w:rsid w:val="00645D18"/>
    <w:rsid w:val="00735CA6"/>
    <w:rsid w:val="00860116"/>
    <w:rsid w:val="008F7784"/>
    <w:rsid w:val="00986E13"/>
    <w:rsid w:val="00B821D9"/>
    <w:rsid w:val="00BF43B6"/>
    <w:rsid w:val="00CA7D9B"/>
    <w:rsid w:val="00D4536A"/>
    <w:rsid w:val="00D82F83"/>
    <w:rsid w:val="00D94225"/>
    <w:rsid w:val="00DC74D1"/>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3BBB208E"/>
  <w15:docId w15:val="{57DE1F83-0911-4163-BFFD-D5FBB0320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657</Words>
  <Characters>3747</Characters>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2017-07-12T10:31:00Z</dcterms:created>
  <dcterms:modified xsi:type="dcterms:W3CDTF">2017-12-20T07:29:00Z</dcterms:modified>
</cp:coreProperties>
</file>