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1FA44" w14:textId="28395F48" w:rsidR="008565DA" w:rsidRDefault="008565DA" w:rsidP="00D14183">
      <w:pPr>
        <w:pStyle w:val="1"/>
      </w:pPr>
      <w:r>
        <w:rPr>
          <w:rFonts w:hint="eastAsia"/>
        </w:rPr>
        <w:t>６［評論］</w:t>
      </w:r>
      <w:r w:rsidR="00D14183">
        <w:ruby>
          <w:rubyPr>
            <w:rubyAlign w:val="distributeSpace"/>
            <w:hps w:val="10"/>
            <w:hpsRaise w:val="18"/>
            <w:hpsBaseText w:val="21"/>
            <w:lid w:val="ja-JP"/>
          </w:rubyPr>
          <w:rt>
            <w:r w:rsidR="00D14183" w:rsidRPr="00D14183">
              <w:rPr>
                <w:rFonts w:ascii="ＭＳ ゴシック" w:eastAsia="ＭＳ ゴシック" w:hAnsi="ＭＳ ゴシック" w:hint="eastAsia"/>
                <w:sz w:val="10"/>
              </w:rPr>
              <w:t>の</w:t>
            </w:r>
          </w:rt>
          <w:rubyBase>
            <w:r w:rsidR="00D14183">
              <w:rPr>
                <w:rFonts w:hint="eastAsia"/>
              </w:rPr>
              <w:t>野</w:t>
            </w:r>
          </w:rubyBase>
        </w:ruby>
      </w:r>
      <w:r w:rsidR="00D14183">
        <w:ruby>
          <w:rubyPr>
            <w:rubyAlign w:val="distributeSpace"/>
            <w:hps w:val="10"/>
            <w:hpsRaise w:val="18"/>
            <w:hpsBaseText w:val="21"/>
            <w:lid w:val="ja-JP"/>
          </w:rubyPr>
          <w:rt>
            <w:r w:rsidR="00D14183" w:rsidRPr="00D14183">
              <w:rPr>
                <w:rFonts w:ascii="ＭＳ ゴシック" w:eastAsia="ＭＳ ゴシック" w:hAnsi="ＭＳ ゴシック" w:hint="eastAsia"/>
                <w:sz w:val="10"/>
              </w:rPr>
              <w:t>うち</w:t>
            </w:r>
          </w:rt>
          <w:rubyBase>
            <w:r w:rsidR="00D14183">
              <w:rPr>
                <w:rFonts w:hint="eastAsia"/>
              </w:rPr>
              <w:t>内</w:t>
            </w:r>
          </w:rubyBase>
        </w:ruby>
      </w:r>
      <w:r w:rsidR="00D14183">
        <w:ruby>
          <w:rubyPr>
            <w:rubyAlign w:val="distributeSpace"/>
            <w:hps w:val="10"/>
            <w:hpsRaise w:val="18"/>
            <w:hpsBaseText w:val="21"/>
            <w:lid w:val="ja-JP"/>
          </w:rubyPr>
          <w:rt>
            <w:r w:rsidR="00D14183" w:rsidRPr="00D14183">
              <w:rPr>
                <w:rFonts w:ascii="ＭＳ ゴシック" w:eastAsia="ＭＳ ゴシック" w:hAnsi="ＭＳ ゴシック" w:hint="eastAsia"/>
                <w:sz w:val="10"/>
              </w:rPr>
              <w:t>りょう</w:t>
            </w:r>
          </w:rt>
          <w:rubyBase>
            <w:r w:rsidR="00D14183">
              <w:rPr>
                <w:rFonts w:hint="eastAsia"/>
              </w:rPr>
              <w:t>良</w:t>
            </w:r>
          </w:rubyBase>
        </w:ruby>
      </w:r>
      <w:r w:rsidR="00D14183">
        <w:ruby>
          <w:rubyPr>
            <w:rubyAlign w:val="distributeSpace"/>
            <w:hps w:val="10"/>
            <w:hpsRaise w:val="18"/>
            <w:hpsBaseText w:val="21"/>
            <w:lid w:val="ja-JP"/>
          </w:rubyPr>
          <w:rt>
            <w:r w:rsidR="00D14183" w:rsidRPr="00D14183">
              <w:rPr>
                <w:rFonts w:ascii="ＭＳ ゴシック" w:eastAsia="ＭＳ ゴシック" w:hAnsi="ＭＳ ゴシック" w:hint="eastAsia"/>
                <w:sz w:val="10"/>
              </w:rPr>
              <w:t>ぞう</w:t>
            </w:r>
          </w:rt>
          <w:rubyBase>
            <w:r w:rsidR="00D14183">
              <w:rPr>
                <w:rFonts w:hint="eastAsia"/>
              </w:rPr>
              <w:t>三</w:t>
            </w:r>
          </w:rubyBase>
        </w:ruby>
      </w:r>
      <w:r>
        <w:rPr>
          <w:rFonts w:hint="eastAsia"/>
        </w:rPr>
        <w:t>『レトリックのすすめ』</w:t>
      </w:r>
    </w:p>
    <w:p w14:paraId="6FCAE801" w14:textId="77777777" w:rsidR="008565DA" w:rsidRDefault="008565DA" w:rsidP="008565DA"/>
    <w:p w14:paraId="56335E61" w14:textId="77777777" w:rsidR="008565DA" w:rsidRDefault="008565DA" w:rsidP="008565DA">
      <w:r>
        <w:rPr>
          <w:rFonts w:hint="eastAsia"/>
        </w:rPr>
        <w:t xml:space="preserve">　現在日本ではレトリックは二つの意味で使われている。つまり「うまく話す技術」と「うまく書く技術」である。前者には「弁論術」「雄弁術」という訳語が、後者には「修辞学」（言葉を飾る術）という訳語がそれぞれ当てられている。語源的には「弁論の技術」という意味合いなので、本来からいうとレトリックは「うまく話す技術」のことだったはずだ。しかし時代が下ると、わけても例の活版印刷の発明以来「書くこと」の重要性が増して、口頭弁論の役割が縮小されていくにつれて、いつのまにか「修辞」がレトリックを代表する</w:t>
      </w:r>
      <w:r w:rsidRPr="00D14183">
        <w:rPr>
          <w:rStyle w:val="a3"/>
          <w:rFonts w:hint="eastAsia"/>
        </w:rPr>
        <w:t>ａ</w:t>
      </w:r>
      <w:r w:rsidRPr="00D14183">
        <w:rPr>
          <w:rFonts w:hint="eastAsia"/>
          <w:u w:val="double"/>
        </w:rPr>
        <w:t>カッコウ</w:t>
      </w:r>
      <w:r>
        <w:rPr>
          <w:rFonts w:hint="eastAsia"/>
        </w:rPr>
        <w:t>になってしまった。今では</w:t>
      </w:r>
      <w:r w:rsidRPr="00D14183">
        <w:rPr>
          <w:rStyle w:val="a3"/>
          <w:rFonts w:hint="eastAsia"/>
        </w:rPr>
        <w:t>①</w:t>
      </w:r>
      <w:r w:rsidRPr="00D14183">
        <w:rPr>
          <w:rFonts w:hint="eastAsia"/>
          <w:u w:val="thick"/>
        </w:rPr>
        <w:t>レトリックといえば「修辞学」を思い浮かべる人のほうが多い</w:t>
      </w:r>
      <w:r>
        <w:rPr>
          <w:rFonts w:hint="eastAsia"/>
        </w:rPr>
        <w:t>はずだ。レトリックに二つの意味があるのは、レトリックの歴史を</w:t>
      </w:r>
      <w:r w:rsidRPr="00D14183">
        <w:rPr>
          <w:rStyle w:val="a3"/>
          <w:rFonts w:hint="eastAsia"/>
        </w:rPr>
        <w:t>ｂ</w:t>
      </w:r>
      <w:r w:rsidRPr="00D14183">
        <w:rPr>
          <w:rFonts w:hint="eastAsia"/>
          <w:u w:val="double"/>
        </w:rPr>
        <w:t>ハンエイ</w:t>
      </w:r>
      <w:r>
        <w:rPr>
          <w:rFonts w:hint="eastAsia"/>
        </w:rPr>
        <w:t>しているわけである。</w:t>
      </w:r>
    </w:p>
    <w:p w14:paraId="0BB89E5C" w14:textId="77777777" w:rsidR="008565DA" w:rsidRDefault="008565DA" w:rsidP="008565DA">
      <w:r>
        <w:rPr>
          <w:rFonts w:hint="eastAsia"/>
        </w:rPr>
        <w:t xml:space="preserve">　</w:t>
      </w:r>
      <w:r w:rsidRPr="00D14183">
        <w:rPr>
          <w:rFonts w:hint="eastAsia"/>
          <w:u w:val="wave"/>
        </w:rPr>
        <w:t>では、本来のレトリックはどういうものであったのか</w:t>
      </w:r>
      <w:r>
        <w:rPr>
          <w:rFonts w:hint="eastAsia"/>
        </w:rPr>
        <w:t>。それを知るためにはレトリックの歴史を簡単に振り返る必要がある。</w:t>
      </w:r>
    </w:p>
    <w:p w14:paraId="449FF135" w14:textId="77777777" w:rsidR="008565DA" w:rsidRDefault="008565DA" w:rsidP="008565DA">
      <w:r>
        <w:rPr>
          <w:rFonts w:hint="eastAsia"/>
        </w:rPr>
        <w:t xml:space="preserve">　レトリックの起源は今を去ること二千年以上の昔、紀元前五世紀頃のギリシアにさかのぼる。その頃、ギリシアの植民地（シチリア島）で悪政が廃されたあとに民主的政体が樹立された。そして</w:t>
      </w:r>
      <w:r w:rsidR="00D14183">
        <w:ruby>
          <w:rubyPr>
            <w:rubyAlign w:val="distributeSpace"/>
            <w:hps w:val="10"/>
            <w:hpsRaise w:val="18"/>
            <w:hpsBaseText w:val="21"/>
            <w:lid w:val="ja-JP"/>
          </w:rubyPr>
          <w:rt>
            <w:r w:rsidR="00D14183" w:rsidRPr="00D14183">
              <w:rPr>
                <w:rFonts w:ascii="ＭＳ 明朝" w:eastAsia="ＭＳ 明朝" w:hAnsi="ＭＳ 明朝" w:hint="eastAsia"/>
                <w:sz w:val="10"/>
              </w:rPr>
              <w:t>せん</w:t>
            </w:r>
          </w:rt>
          <w:rubyBase>
            <w:r w:rsidR="00D14183">
              <w:rPr>
                <w:rFonts w:hint="eastAsia"/>
              </w:rPr>
              <w:t>僭</w:t>
            </w:r>
          </w:rubyBase>
        </w:ruby>
      </w:r>
      <w:r w:rsidR="00D14183">
        <w:ruby>
          <w:rubyPr>
            <w:rubyAlign w:val="distributeSpace"/>
            <w:hps w:val="10"/>
            <w:hpsRaise w:val="18"/>
            <w:hpsBaseText w:val="21"/>
            <w:lid w:val="ja-JP"/>
          </w:rubyPr>
          <w:rt>
            <w:r w:rsidR="00D14183" w:rsidRPr="00D14183">
              <w:rPr>
                <w:rFonts w:ascii="ＭＳ 明朝" w:eastAsia="ＭＳ 明朝" w:hAnsi="ＭＳ 明朝" w:hint="eastAsia"/>
                <w:sz w:val="10"/>
              </w:rPr>
              <w:t>しゅ</w:t>
            </w:r>
          </w:rt>
          <w:rubyBase>
            <w:r w:rsidR="00D14183">
              <w:rPr>
                <w:rFonts w:hint="eastAsia"/>
              </w:rPr>
              <w:t>主</w:t>
            </w:r>
          </w:rubyBase>
        </w:ruby>
      </w:r>
      <w:r>
        <w:rPr>
          <w:rFonts w:hint="eastAsia"/>
        </w:rPr>
        <w:t>に没収された土地がもとの所有者に返還されることになった。その土地の所有権をめぐって</w:t>
      </w:r>
      <w:r w:rsidRPr="00D14183">
        <w:rPr>
          <w:rStyle w:val="a3"/>
          <w:rFonts w:hint="eastAsia"/>
        </w:rPr>
        <w:t>ｃ</w:t>
      </w:r>
      <w:r w:rsidRPr="00D14183">
        <w:rPr>
          <w:rFonts w:hint="eastAsia"/>
          <w:u w:val="double"/>
        </w:rPr>
        <w:t>ソショウ</w:t>
      </w:r>
      <w:r>
        <w:rPr>
          <w:rFonts w:hint="eastAsia"/>
        </w:rPr>
        <w:t>が続出した。当時は法律の専門家など存在しなかったので、自分の権利は自分で守るしかない。本人自身が市民法廷で証言しなければならなかった。当然のことながら弁の立つ人がいい思いをした。そのため「うまく話す技術」の需要が高まり、弁論術を教える人が出現した。人々は高額の</w:t>
      </w:r>
      <w:r w:rsidRPr="00D14183">
        <w:rPr>
          <w:rStyle w:val="a3"/>
          <w:rFonts w:hint="eastAsia"/>
        </w:rPr>
        <w:t>ｄ</w:t>
      </w:r>
      <w:r w:rsidRPr="00D14183">
        <w:rPr>
          <w:rFonts w:hint="eastAsia"/>
          <w:u w:val="double"/>
        </w:rPr>
        <w:t>シャレイ</w:t>
      </w:r>
      <w:r>
        <w:rPr>
          <w:rFonts w:hint="eastAsia"/>
        </w:rPr>
        <w:t>を払って弁論術教師の門をたたくようになる。②</w:t>
      </w:r>
      <w:r w:rsidRPr="00D14183">
        <w:rPr>
          <w:rFonts w:hint="eastAsia"/>
          <w:u w:val="thick"/>
        </w:rPr>
        <w:t>これ</w:t>
      </w:r>
      <w:r>
        <w:rPr>
          <w:rFonts w:hint="eastAsia"/>
        </w:rPr>
        <w:t>がレトリックの始まりとされている。この起源からも分かるように、もともとレトリックは非常に［　　Ａ　　］な性格をもっていた。法廷での証言、議会での演説、儀式・式典でのスピーチ、この三つがレトリックの晴れ舞台だった。</w:t>
      </w:r>
    </w:p>
    <w:p w14:paraId="46F56A86" w14:textId="7BB21044" w:rsidR="008565DA" w:rsidRDefault="008565DA" w:rsidP="008565DA">
      <w:r>
        <w:rPr>
          <w:rFonts w:hint="eastAsia"/>
        </w:rPr>
        <w:t xml:space="preserve">　その後もギリシアではレトリックが盛んだったが、しかしながら体験主義（実地研修）というか、きちんと理論化されることがついぞなかった。そんな状況のなかでレトリックを見事に体系化したのが「万学の祖」と呼ばれたアリストテレスである。彼は前三世紀にヨーロッパで最初の本格的レトリック論、『弁論術』を書いた。そして効果的に説得するにはどんなふうに話題（アイデア）を探したらいいのか（「　Ｂ　」部門）、どんなふうに話を組み立てたらいいのか（「　Ｃ　」部門）、どんなふうに言葉を使ったらいいのか（「　Ｄ　」部門）を考察した。また、聞き手の感情（パトス）への働きかけ（たとえば</w:t>
      </w:r>
      <w:r w:rsidR="006F6E65">
        <w:ruby>
          <w:rubyPr>
            <w:rubyAlign w:val="distributeSpace"/>
            <w:hps w:val="10"/>
            <w:hpsRaise w:val="18"/>
            <w:hpsBaseText w:val="21"/>
            <w:lid w:val="ja-JP"/>
          </w:rubyPr>
          <w:rt>
            <w:r w:rsidR="006F6E65" w:rsidRPr="006F6E65">
              <w:rPr>
                <w:rFonts w:ascii="ＭＳ 明朝" w:eastAsia="ＭＳ 明朝" w:hAnsi="ＭＳ 明朝" w:hint="eastAsia"/>
                <w:sz w:val="10"/>
              </w:rPr>
              <w:t>あわ</w:t>
            </w:r>
          </w:rt>
          <w:rubyBase>
            <w:r w:rsidR="006F6E65">
              <w:rPr>
                <w:rFonts w:hint="eastAsia"/>
              </w:rPr>
              <w:t>憐</w:t>
            </w:r>
          </w:rubyBase>
        </w:ruby>
      </w:r>
      <w:r>
        <w:rPr>
          <w:rFonts w:hint="eastAsia"/>
        </w:rPr>
        <w:t>れみや同情に訴える）や話し手の人柄（エートス）の重要性（たとえば立派な人が話すとつまらない話でも</w:t>
      </w:r>
      <w:r w:rsidR="006F6E65">
        <w:ruby>
          <w:rubyPr>
            <w:rubyAlign w:val="distributeSpace"/>
            <w:hps w:val="10"/>
            <w:hpsRaise w:val="18"/>
            <w:hpsBaseText w:val="21"/>
            <w:lid w:val="ja-JP"/>
          </w:rubyPr>
          <w:rt>
            <w:r w:rsidR="006F6E65" w:rsidRPr="006F6E65">
              <w:rPr>
                <w:rFonts w:ascii="ＭＳ 明朝" w:eastAsia="ＭＳ 明朝" w:hAnsi="ＭＳ 明朝" w:hint="eastAsia"/>
                <w:sz w:val="10"/>
              </w:rPr>
              <w:t>ありがた</w:t>
            </w:r>
          </w:rt>
          <w:rubyBase>
            <w:r w:rsidR="006F6E65">
              <w:rPr>
                <w:rFonts w:hint="eastAsia"/>
              </w:rPr>
              <w:t>有難</w:t>
            </w:r>
          </w:rubyBase>
        </w:ruby>
      </w:r>
      <w:r>
        <w:rPr>
          <w:rFonts w:hint="eastAsia"/>
        </w:rPr>
        <w:t>みが増すとか）も</w:t>
      </w:r>
      <w:r w:rsidRPr="00D14183">
        <w:rPr>
          <w:rStyle w:val="a3"/>
          <w:rFonts w:hint="eastAsia"/>
        </w:rPr>
        <w:t>ｅ</w:t>
      </w:r>
      <w:r w:rsidRPr="00D14183">
        <w:rPr>
          <w:rFonts w:hint="eastAsia"/>
          <w:u w:val="double"/>
        </w:rPr>
        <w:t>シテキ</w:t>
      </w:r>
      <w:r>
        <w:rPr>
          <w:rFonts w:hint="eastAsia"/>
        </w:rPr>
        <w:t>した。レトリックは理性（左脳）と感情（右脳）の両面から攻める説得術のことだったのだ。昔のレトリックは口演を想定していたので当然のことだが、「発表の仕方」や「記憶の仕方」</w:t>
      </w:r>
      <w:r>
        <w:rPr>
          <w:rFonts w:hint="eastAsia"/>
        </w:rPr>
        <w:lastRenderedPageBreak/>
        <w:t>も取り上げた（「記憶」部門と「発表」）。特に発声や身振りなどの演技的パフォーマンスは重視された。</w:t>
      </w:r>
    </w:p>
    <w:p w14:paraId="50048293" w14:textId="77777777" w:rsidR="008565DA" w:rsidRDefault="008565DA" w:rsidP="008565DA"/>
    <w:p w14:paraId="581230D2" w14:textId="77777777" w:rsidR="008565DA" w:rsidRDefault="008565DA" w:rsidP="008565DA">
      <w:r>
        <w:rPr>
          <w:rFonts w:hint="eastAsia"/>
        </w:rPr>
        <w:t>●語注</w:t>
      </w:r>
    </w:p>
    <w:p w14:paraId="4CE7C5F3" w14:textId="77777777" w:rsidR="008565DA" w:rsidRDefault="008565DA" w:rsidP="008565DA">
      <w:r>
        <w:rPr>
          <w:rFonts w:hint="eastAsia"/>
        </w:rPr>
        <w:t>活版印刷＝活字を組んだ版による印刷。</w:t>
      </w:r>
    </w:p>
    <w:p w14:paraId="72A1D710" w14:textId="77777777" w:rsidR="008565DA" w:rsidRDefault="008565DA" w:rsidP="008565DA">
      <w:r>
        <w:rPr>
          <w:rFonts w:hint="eastAsia"/>
        </w:rPr>
        <w:t>口頭弁論＝裁判での陳述。ここでは大勢の前で話すこと。</w:t>
      </w:r>
    </w:p>
    <w:p w14:paraId="45C46E35" w14:textId="77777777" w:rsidR="008565DA" w:rsidRDefault="008565DA" w:rsidP="008565DA">
      <w:r>
        <w:rPr>
          <w:rFonts w:hint="eastAsia"/>
        </w:rPr>
        <w:t>僭主＝古代ギリシアで、非合法手段により政権を占有した独裁者。</w:t>
      </w:r>
    </w:p>
    <w:p w14:paraId="1BC4C897" w14:textId="77777777" w:rsidR="008565DA" w:rsidRDefault="008565DA" w:rsidP="008565DA">
      <w:r>
        <w:rPr>
          <w:rFonts w:hint="eastAsia"/>
        </w:rPr>
        <w:t>口演＝口で述べること。</w:t>
      </w:r>
    </w:p>
    <w:p w14:paraId="674FFA75" w14:textId="77777777" w:rsidR="008565DA" w:rsidRDefault="008565DA" w:rsidP="008565DA">
      <w:r>
        <w:rPr>
          <w:rFonts w:hint="eastAsia"/>
        </w:rPr>
        <w:t>パフォーマンス＝人目を引くために行う表現行為。</w:t>
      </w:r>
    </w:p>
    <w:p w14:paraId="02483DCA" w14:textId="77777777" w:rsidR="008565DA" w:rsidRDefault="008565DA" w:rsidP="008565DA"/>
    <w:p w14:paraId="28771559" w14:textId="77777777" w:rsidR="008565DA" w:rsidRDefault="008565DA" w:rsidP="008565DA"/>
    <w:p w14:paraId="7B7ABC31" w14:textId="77777777" w:rsidR="00AD5296" w:rsidRDefault="00AD5296">
      <w:pPr>
        <w:widowControl/>
        <w:spacing w:line="240" w:lineRule="auto"/>
        <w:jc w:val="left"/>
      </w:pPr>
      <w:r>
        <w:br w:type="page"/>
      </w:r>
    </w:p>
    <w:p w14:paraId="2E9291DF" w14:textId="77777777" w:rsidR="008565DA" w:rsidRDefault="008565DA" w:rsidP="00AD5296">
      <w:pPr>
        <w:pStyle w:val="a8"/>
        <w:ind w:left="210" w:hanging="210"/>
      </w:pPr>
      <w:r>
        <w:rPr>
          <w:rFonts w:hint="eastAsia"/>
        </w:rPr>
        <w:lastRenderedPageBreak/>
        <w:t>◆漢字　本文中の二重傍線部ａ〜ｅのカタカナを漢字に直せ。</w:t>
      </w:r>
    </w:p>
    <w:p w14:paraId="47F2EB68" w14:textId="77777777" w:rsidR="008565DA" w:rsidRDefault="008565DA" w:rsidP="00AD5296">
      <w:pPr>
        <w:pStyle w:val="2"/>
        <w:ind w:left="420"/>
      </w:pPr>
      <w:r>
        <w:rPr>
          <w:rFonts w:hint="eastAsia"/>
        </w:rPr>
        <w:t>ａ〔　　　　　〕　ｂ〔　　　　　〕　ｃ〔　　　　　〕　ｄ〔　　　　　〕　ｅ〔　　　　　〕</w:t>
      </w:r>
    </w:p>
    <w:p w14:paraId="4D3DD4FD" w14:textId="77777777" w:rsidR="008565DA" w:rsidRDefault="008565DA" w:rsidP="008565DA"/>
    <w:p w14:paraId="5820D071" w14:textId="77777777" w:rsidR="008565DA" w:rsidRDefault="008565DA" w:rsidP="00AD5296">
      <w:pPr>
        <w:pStyle w:val="a8"/>
        <w:ind w:left="210" w:hanging="210"/>
      </w:pPr>
      <w:r>
        <w:rPr>
          <w:rFonts w:hint="eastAsia"/>
        </w:rPr>
        <w:t>問１　傍線部①とあるが、そうなっていく経緯の中で最大のきっかけとなったものとは何か。本文中から抜き出せ。</w:t>
      </w:r>
      <w:r w:rsidRPr="00594177">
        <w:rPr>
          <w:rFonts w:hint="eastAsia"/>
          <w:eastAsianLayout w:id="1466608896" w:vert="1" w:vertCompress="1"/>
        </w:rPr>
        <w:t>6</w:t>
      </w:r>
      <w:r>
        <w:rPr>
          <w:rFonts w:hint="eastAsia"/>
        </w:rPr>
        <w:t>点</w:t>
      </w:r>
    </w:p>
    <w:p w14:paraId="7DE9536B" w14:textId="77777777" w:rsidR="008565DA" w:rsidRDefault="008565DA" w:rsidP="00AD5296">
      <w:pPr>
        <w:pStyle w:val="2"/>
        <w:ind w:left="420"/>
      </w:pPr>
      <w:r>
        <w:rPr>
          <w:rFonts w:hint="eastAsia"/>
        </w:rPr>
        <w:t>〔　　　　　　　　　　　　　　　　　　　　　　　　　　　　　　〕</w:t>
      </w:r>
    </w:p>
    <w:p w14:paraId="7B321DF0" w14:textId="77777777" w:rsidR="008565DA" w:rsidRDefault="008565DA" w:rsidP="008565DA"/>
    <w:p w14:paraId="4CB379F2" w14:textId="77777777" w:rsidR="008565DA" w:rsidRDefault="008565DA" w:rsidP="00AD5296">
      <w:pPr>
        <w:pStyle w:val="a8"/>
        <w:ind w:left="210" w:hanging="210"/>
      </w:pPr>
      <w:r>
        <w:rPr>
          <w:rFonts w:hint="eastAsia"/>
        </w:rPr>
        <w:t>問２　傍線部②の指す内容を、解答欄に続くように本文中から三〇字以内で抜き出せ。</w:t>
      </w:r>
      <w:r w:rsidRPr="00594177">
        <w:rPr>
          <w:rFonts w:hint="eastAsia"/>
          <w:eastAsianLayout w:id="1466608897" w:vert="1" w:vertCompress="1"/>
        </w:rPr>
        <w:t>7</w:t>
      </w:r>
      <w:r>
        <w:rPr>
          <w:rFonts w:hint="eastAsia"/>
        </w:rPr>
        <w:t>点</w:t>
      </w:r>
    </w:p>
    <w:p w14:paraId="1C5A1933" w14:textId="77777777" w:rsidR="008565DA" w:rsidRDefault="008565DA" w:rsidP="00AD5296">
      <w:pPr>
        <w:pStyle w:val="2"/>
        <w:ind w:left="420"/>
      </w:pPr>
      <w:r>
        <w:rPr>
          <w:rFonts w:hint="eastAsia"/>
        </w:rPr>
        <w:t>紀元前のギリシアで</w:t>
      </w:r>
    </w:p>
    <w:p w14:paraId="47857CAA" w14:textId="77777777" w:rsidR="008565DA" w:rsidRDefault="008565DA" w:rsidP="00AD5296">
      <w:pPr>
        <w:pStyle w:val="2"/>
        <w:ind w:left="420"/>
      </w:pPr>
      <w:r>
        <w:rPr>
          <w:rFonts w:hint="eastAsia"/>
        </w:rPr>
        <w:t>〔　　　　　　　　　　　　　　　　　　　　　　　　　　　　　　　　　　　　　　　　　　　　　　　　　　〕こと。</w:t>
      </w:r>
    </w:p>
    <w:p w14:paraId="670C5601" w14:textId="77777777" w:rsidR="008565DA" w:rsidRDefault="008565DA" w:rsidP="008565DA"/>
    <w:p w14:paraId="5F4C52CE" w14:textId="77777777" w:rsidR="008565DA" w:rsidRDefault="008565DA" w:rsidP="00AD5296">
      <w:pPr>
        <w:pStyle w:val="a8"/>
        <w:ind w:left="210" w:hanging="210"/>
      </w:pPr>
      <w:r>
        <w:rPr>
          <w:rFonts w:hint="eastAsia"/>
        </w:rPr>
        <w:t>問３　空欄Ａに入る最も適当な語句を次から選べ。</w:t>
      </w:r>
      <w:r w:rsidRPr="006F6E65">
        <w:rPr>
          <w:rFonts w:hint="eastAsia"/>
          <w:eastAsianLayout w:id="1553664512" w:vert="1" w:vertCompress="1"/>
        </w:rPr>
        <w:t>6</w:t>
      </w:r>
      <w:r>
        <w:rPr>
          <w:rFonts w:hint="eastAsia"/>
        </w:rPr>
        <w:t>点</w:t>
      </w:r>
    </w:p>
    <w:p w14:paraId="0E119F00" w14:textId="77777777" w:rsidR="008565DA" w:rsidRDefault="008565DA" w:rsidP="00AD5296">
      <w:pPr>
        <w:pStyle w:val="2"/>
        <w:ind w:left="420"/>
      </w:pPr>
      <w:r>
        <w:rPr>
          <w:rFonts w:hint="eastAsia"/>
        </w:rPr>
        <w:t>ア　実利的　　イ　形式的　　ウ　論理的　　エ　言語的　　オ　国語的</w:t>
      </w:r>
    </w:p>
    <w:p w14:paraId="550D87A2" w14:textId="77777777" w:rsidR="008565DA" w:rsidRDefault="008565DA" w:rsidP="00AD5296">
      <w:pPr>
        <w:pStyle w:val="2"/>
        <w:ind w:left="420"/>
      </w:pPr>
      <w:r>
        <w:rPr>
          <w:rFonts w:hint="eastAsia"/>
        </w:rPr>
        <w:t>〔　　　〕</w:t>
      </w:r>
    </w:p>
    <w:p w14:paraId="03193A61" w14:textId="77777777" w:rsidR="008565DA" w:rsidRDefault="008565DA" w:rsidP="008565DA"/>
    <w:p w14:paraId="79E15D9F" w14:textId="77777777" w:rsidR="008565DA" w:rsidRDefault="008565DA" w:rsidP="00AD5296">
      <w:pPr>
        <w:pStyle w:val="a8"/>
        <w:ind w:left="210" w:hanging="210"/>
      </w:pPr>
      <w:r>
        <w:rPr>
          <w:rFonts w:hint="eastAsia"/>
        </w:rPr>
        <w:t>問４　空欄Ｂ〜Ｄに入る最も適当な語句を次から選べ。</w:t>
      </w:r>
      <w:r w:rsidRPr="00594177">
        <w:rPr>
          <w:eastAsianLayout w:id="1466608898" w:vert="1" w:vertCompress="1"/>
        </w:rPr>
        <w:t>5</w:t>
      </w:r>
      <w:r>
        <w:rPr>
          <w:rFonts w:hint="eastAsia"/>
        </w:rPr>
        <w:t>点×</w:t>
      </w:r>
      <w:r w:rsidRPr="00594177">
        <w:rPr>
          <w:eastAsianLayout w:id="1466609152" w:vert="1" w:vertCompress="1"/>
        </w:rPr>
        <w:t>3</w:t>
      </w:r>
    </w:p>
    <w:p w14:paraId="55D19A6B" w14:textId="77777777" w:rsidR="008565DA" w:rsidRDefault="008565DA" w:rsidP="00AD5296">
      <w:pPr>
        <w:pStyle w:val="2"/>
        <w:ind w:left="420"/>
      </w:pPr>
      <w:r>
        <w:rPr>
          <w:rFonts w:hint="eastAsia"/>
        </w:rPr>
        <w:t>ア　記述　　イ　選択　　ウ　配置　　エ　修辞　　オ　発想</w:t>
      </w:r>
    </w:p>
    <w:p w14:paraId="651DDCCD" w14:textId="77777777" w:rsidR="008565DA" w:rsidRDefault="008565DA" w:rsidP="00AD5296">
      <w:pPr>
        <w:pStyle w:val="2"/>
        <w:ind w:left="420"/>
      </w:pPr>
      <w:r>
        <w:rPr>
          <w:rFonts w:hint="eastAsia"/>
        </w:rPr>
        <w:t>Ｂ〔　　　〕　　Ｃ〔　　　〕　Ｄ〔　　　〕</w:t>
      </w:r>
    </w:p>
    <w:p w14:paraId="45AC8DD2" w14:textId="77777777" w:rsidR="008565DA" w:rsidRDefault="008565DA" w:rsidP="008565DA"/>
    <w:p w14:paraId="07C999F8" w14:textId="77777777" w:rsidR="008565DA" w:rsidRDefault="008565DA" w:rsidP="00AD5296">
      <w:pPr>
        <w:pStyle w:val="a8"/>
        <w:ind w:left="210" w:hanging="210"/>
      </w:pPr>
      <w:r>
        <w:rPr>
          <w:rFonts w:hint="eastAsia"/>
        </w:rPr>
        <w:t>問５　波線部の「問い」に対する「答え」に当たる一文を本文中から抜き出し、最後の五字を句読点を含めずに答えよ。</w:t>
      </w:r>
      <w:r w:rsidRPr="00594177">
        <w:rPr>
          <w:rFonts w:hint="eastAsia"/>
          <w:eastAsianLayout w:id="1466609153" w:vert="1" w:vertCompress="1"/>
        </w:rPr>
        <w:t>8</w:t>
      </w:r>
      <w:r>
        <w:rPr>
          <w:rFonts w:hint="eastAsia"/>
        </w:rPr>
        <w:t>点</w:t>
      </w:r>
    </w:p>
    <w:p w14:paraId="5C24690D" w14:textId="77777777" w:rsidR="008565DA" w:rsidRDefault="008565DA" w:rsidP="00AD5296">
      <w:pPr>
        <w:pStyle w:val="2"/>
        <w:ind w:left="420"/>
      </w:pPr>
      <w:r>
        <w:rPr>
          <w:rFonts w:hint="eastAsia"/>
        </w:rPr>
        <w:t>〔　　　　　　　　　　〕</w:t>
      </w:r>
    </w:p>
    <w:p w14:paraId="7BDF0D22" w14:textId="77777777" w:rsidR="008565DA" w:rsidRDefault="008565DA" w:rsidP="008565DA"/>
    <w:p w14:paraId="3707C365" w14:textId="77777777" w:rsidR="008565DA" w:rsidRDefault="008565DA" w:rsidP="00AD5296">
      <w:pPr>
        <w:pStyle w:val="a8"/>
        <w:ind w:left="210" w:hanging="210"/>
      </w:pPr>
      <w:r>
        <w:rPr>
          <w:rFonts w:hint="eastAsia"/>
        </w:rPr>
        <w:t>問６　本文の内容と合致するものを次から一つ選べ。</w:t>
      </w:r>
      <w:r w:rsidRPr="00594177">
        <w:rPr>
          <w:rFonts w:hint="eastAsia"/>
          <w:eastAsianLayout w:id="1466609154" w:vert="1" w:vertCompress="1"/>
        </w:rPr>
        <w:t>8</w:t>
      </w:r>
      <w:r>
        <w:rPr>
          <w:rFonts w:hint="eastAsia"/>
        </w:rPr>
        <w:t>点</w:t>
      </w:r>
    </w:p>
    <w:p w14:paraId="3FDFBEDA" w14:textId="77777777" w:rsidR="008565DA" w:rsidRDefault="008565DA" w:rsidP="00AD5296">
      <w:pPr>
        <w:pStyle w:val="a9"/>
      </w:pPr>
      <w:r>
        <w:rPr>
          <w:rFonts w:hint="eastAsia"/>
        </w:rPr>
        <w:t>ア　日本ではレトリックの意味はもともと一つであったが、後に「話す技術」と「書く技術」の二つの意味で使われるようになった。</w:t>
      </w:r>
    </w:p>
    <w:p w14:paraId="05A97DC7" w14:textId="3446EA4D" w:rsidR="008565DA" w:rsidRDefault="008565DA" w:rsidP="00AD5296">
      <w:pPr>
        <w:pStyle w:val="a9"/>
      </w:pPr>
      <w:r>
        <w:rPr>
          <w:rFonts w:hint="eastAsia"/>
        </w:rPr>
        <w:t>イ　レトリックの起源は紀元前五世紀のギリシアにまでさかのぼるが、その発祥にはアリストテレスが深く</w:t>
      </w:r>
      <w:r w:rsidR="006F6E65">
        <w:ruby>
          <w:rubyPr>
            <w:rubyAlign w:val="distributeSpace"/>
            <w:hps w:val="10"/>
            <w:hpsRaise w:val="18"/>
            <w:hpsBaseText w:val="21"/>
            <w:lid w:val="ja-JP"/>
          </w:rubyPr>
          <w:rt>
            <w:r w:rsidR="006F6E65" w:rsidRPr="006F6E65">
              <w:rPr>
                <w:rFonts w:ascii="ＭＳ 明朝" w:eastAsia="ＭＳ 明朝" w:hAnsi="ＭＳ 明朝" w:hint="eastAsia"/>
                <w:sz w:val="10"/>
              </w:rPr>
              <w:t>かか</w:t>
            </w:r>
          </w:rt>
          <w:rubyBase>
            <w:r w:rsidR="006F6E65">
              <w:rPr>
                <w:rFonts w:hint="eastAsia"/>
              </w:rPr>
              <w:t>関</w:t>
            </w:r>
          </w:rubyBase>
        </w:ruby>
      </w:r>
      <w:r>
        <w:rPr>
          <w:rFonts w:hint="eastAsia"/>
        </w:rPr>
        <w:t>わっていた。</w:t>
      </w:r>
    </w:p>
    <w:p w14:paraId="524AE0D5" w14:textId="77777777" w:rsidR="008565DA" w:rsidRDefault="008565DA" w:rsidP="00AD5296">
      <w:pPr>
        <w:pStyle w:val="a9"/>
      </w:pPr>
      <w:r>
        <w:rPr>
          <w:rFonts w:hint="eastAsia"/>
        </w:rPr>
        <w:t>ウ　レトリックとはもともと「弁論の技術」という意味なので、議会での演説がその能力を発揮す</w:t>
      </w:r>
      <w:r>
        <w:rPr>
          <w:rFonts w:hint="eastAsia"/>
        </w:rPr>
        <w:lastRenderedPageBreak/>
        <w:t>る最大の晴れ舞台であった。</w:t>
      </w:r>
    </w:p>
    <w:p w14:paraId="1DA0254C" w14:textId="77777777" w:rsidR="008565DA" w:rsidRDefault="008565DA" w:rsidP="00AD5296">
      <w:pPr>
        <w:pStyle w:val="a9"/>
      </w:pPr>
      <w:r>
        <w:rPr>
          <w:rFonts w:hint="eastAsia"/>
        </w:rPr>
        <w:t>エ　現在、我々が使うレトリックという言葉には、「修辞学」以外にも「雄弁術」や「弁論術」という訳語が当てられている。</w:t>
      </w:r>
    </w:p>
    <w:p w14:paraId="23C386E3" w14:textId="77777777" w:rsidR="008565DA" w:rsidRDefault="008565DA" w:rsidP="00AD5296">
      <w:pPr>
        <w:pStyle w:val="a9"/>
      </w:pPr>
      <w:r>
        <w:rPr>
          <w:rFonts w:hint="eastAsia"/>
        </w:rPr>
        <w:t>オ　聞き手の感情や話し手の人柄などは、もともとのレトリックの意味からは外れるもので、後年になって含まれるようになった。</w:t>
      </w:r>
    </w:p>
    <w:p w14:paraId="1F1A87BC" w14:textId="77777777" w:rsidR="008565DA" w:rsidRDefault="008565DA" w:rsidP="00AD5296">
      <w:pPr>
        <w:pStyle w:val="a9"/>
      </w:pPr>
      <w:r>
        <w:rPr>
          <w:rFonts w:hint="eastAsia"/>
        </w:rPr>
        <w:t>〔　　　〕</w:t>
      </w:r>
    </w:p>
    <w:p w14:paraId="57D605E5" w14:textId="77777777" w:rsidR="008565DA" w:rsidRDefault="008565DA" w:rsidP="008565DA"/>
    <w:p w14:paraId="48AD10C9" w14:textId="77777777" w:rsidR="00AD5296" w:rsidRDefault="00AD5296">
      <w:pPr>
        <w:widowControl/>
        <w:spacing w:line="240" w:lineRule="auto"/>
        <w:jc w:val="left"/>
      </w:pPr>
      <w:r>
        <w:br w:type="page"/>
      </w:r>
    </w:p>
    <w:p w14:paraId="3269CCC2" w14:textId="77777777" w:rsidR="008565DA" w:rsidRDefault="008565DA" w:rsidP="008565DA">
      <w:r>
        <w:rPr>
          <w:rFonts w:hint="eastAsia"/>
        </w:rPr>
        <w:lastRenderedPageBreak/>
        <w:t>【解答】</w:t>
      </w:r>
    </w:p>
    <w:p w14:paraId="1FE0EADF" w14:textId="77777777" w:rsidR="008565DA" w:rsidRDefault="008565DA" w:rsidP="008565DA">
      <w:r>
        <w:rPr>
          <w:rFonts w:hint="eastAsia"/>
        </w:rPr>
        <w:t>漢字　ａ格好　ｂ反映　ｃ訴訟　ｄ謝礼　ｅ指摘</w:t>
      </w:r>
    </w:p>
    <w:p w14:paraId="129F2FED" w14:textId="77777777" w:rsidR="008565DA" w:rsidRDefault="008565DA" w:rsidP="008565DA">
      <w:r>
        <w:rPr>
          <w:rFonts w:hint="eastAsia"/>
        </w:rPr>
        <w:t>問１　活版印刷の発明</w:t>
      </w:r>
    </w:p>
    <w:p w14:paraId="7FFE5270" w14:textId="77777777" w:rsidR="008565DA" w:rsidRDefault="008565DA" w:rsidP="008565DA">
      <w:r>
        <w:rPr>
          <w:rFonts w:hint="eastAsia"/>
        </w:rPr>
        <w:t>問２　（紀元前のギリシアで）「うまく話す技術」の需要が高まり、弁論術を教える人が出現した（こと。）（</w:t>
      </w:r>
      <w:r w:rsidRPr="00594177">
        <w:rPr>
          <w:rFonts w:hint="eastAsia"/>
          <w:eastAsianLayout w:id="1466609155" w:vert="1" w:vertCompress="1"/>
        </w:rPr>
        <w:t>30</w:t>
      </w:r>
      <w:r>
        <w:rPr>
          <w:rFonts w:hint="eastAsia"/>
        </w:rPr>
        <w:t>字）</w:t>
      </w:r>
    </w:p>
    <w:p w14:paraId="5AAD8D7E" w14:textId="77777777" w:rsidR="008565DA" w:rsidRDefault="008565DA" w:rsidP="008565DA">
      <w:r>
        <w:rPr>
          <w:rFonts w:hint="eastAsia"/>
        </w:rPr>
        <w:t>問３　ア</w:t>
      </w:r>
    </w:p>
    <w:p w14:paraId="4F1A0FE3" w14:textId="77777777" w:rsidR="008565DA" w:rsidRDefault="008565DA" w:rsidP="008565DA">
      <w:r>
        <w:rPr>
          <w:rFonts w:hint="eastAsia"/>
        </w:rPr>
        <w:t>問４　Ｂ＝オ　Ｃ＝ウ　Ｄ＝エ</w:t>
      </w:r>
    </w:p>
    <w:p w14:paraId="35E04DA2" w14:textId="77777777" w:rsidR="008565DA" w:rsidRDefault="008565DA" w:rsidP="008565DA">
      <w:r>
        <w:rPr>
          <w:rFonts w:hint="eastAsia"/>
        </w:rPr>
        <w:t>問５　だったのだ</w:t>
      </w:r>
    </w:p>
    <w:p w14:paraId="790F1557" w14:textId="77777777" w:rsidR="008565DA" w:rsidRDefault="008565DA" w:rsidP="008565DA">
      <w:r>
        <w:rPr>
          <w:rFonts w:hint="eastAsia"/>
        </w:rPr>
        <w:t>問６　エ</w:t>
      </w:r>
    </w:p>
    <w:p w14:paraId="52B2B479" w14:textId="77777777" w:rsidR="008565DA" w:rsidRDefault="008565DA" w:rsidP="008565DA"/>
    <w:p w14:paraId="2CC26831" w14:textId="77777777" w:rsidR="008565DA" w:rsidRDefault="008565DA" w:rsidP="008565DA">
      <w:r>
        <w:rPr>
          <w:rFonts w:hint="eastAsia"/>
        </w:rPr>
        <w:t>■覚えておきたい語句</w:t>
      </w:r>
    </w:p>
    <w:p w14:paraId="3923D84C" w14:textId="77777777" w:rsidR="008565DA" w:rsidRDefault="008565DA" w:rsidP="008565DA">
      <w:r>
        <w:rPr>
          <w:rFonts w:hint="eastAsia"/>
        </w:rPr>
        <w:t>□</w:t>
      </w:r>
      <w:r w:rsidRPr="00594177">
        <w:rPr>
          <w:rFonts w:hint="eastAsia"/>
          <w:eastAsianLayout w:id="1466609156" w:vert="1" w:vertCompress="1"/>
        </w:rPr>
        <w:t>11</w:t>
      </w:r>
      <w:r>
        <w:rPr>
          <w:rFonts w:hint="eastAsia"/>
        </w:rPr>
        <w:t xml:space="preserve">　樹立……………………物事がしっかり立つこと。</w:t>
      </w:r>
    </w:p>
    <w:p w14:paraId="2F2DB3CD" w14:textId="77777777" w:rsidR="008565DA" w:rsidRDefault="008565DA" w:rsidP="008565DA">
      <w:r>
        <w:rPr>
          <w:rFonts w:hint="eastAsia"/>
        </w:rPr>
        <w:t>□</w:t>
      </w:r>
      <w:r w:rsidRPr="00594177">
        <w:rPr>
          <w:rFonts w:hint="eastAsia"/>
          <w:eastAsianLayout w:id="1466609157" w:vert="1" w:vertCompress="1"/>
        </w:rPr>
        <w:t>14</w:t>
      </w:r>
      <w:r>
        <w:rPr>
          <w:rFonts w:hint="eastAsia"/>
        </w:rPr>
        <w:t xml:space="preserve">　需要……………………もとめること。入用。</w:t>
      </w:r>
    </w:p>
    <w:p w14:paraId="0757914C" w14:textId="77777777" w:rsidR="008565DA" w:rsidRDefault="008565DA" w:rsidP="008565DA">
      <w:r>
        <w:rPr>
          <w:rFonts w:hint="eastAsia"/>
        </w:rPr>
        <w:t>□</w:t>
      </w:r>
      <w:r w:rsidRPr="00594177">
        <w:rPr>
          <w:rFonts w:hint="eastAsia"/>
          <w:eastAsianLayout w:id="1466609158" w:vert="1" w:vertCompress="1"/>
        </w:rPr>
        <w:t>15</w:t>
      </w:r>
      <w:r>
        <w:rPr>
          <w:rFonts w:hint="eastAsia"/>
        </w:rPr>
        <w:t xml:space="preserve">　門をたたく……………弟子入りを願って訪れる。</w:t>
      </w:r>
    </w:p>
    <w:p w14:paraId="456DD192" w14:textId="77777777" w:rsidR="008565DA" w:rsidRDefault="008565DA" w:rsidP="008565DA">
      <w:r>
        <w:rPr>
          <w:rFonts w:hint="eastAsia"/>
        </w:rPr>
        <w:t>□</w:t>
      </w:r>
      <w:r w:rsidRPr="00594177">
        <w:rPr>
          <w:rFonts w:hint="eastAsia"/>
          <w:eastAsianLayout w:id="1466609159" w:vert="1" w:vertCompress="1"/>
        </w:rPr>
        <w:t>17</w:t>
      </w:r>
      <w:r>
        <w:rPr>
          <w:rFonts w:hint="eastAsia"/>
        </w:rPr>
        <w:t xml:space="preserve">　晴れ舞台………………活躍する場。力を発揮するところ。</w:t>
      </w:r>
    </w:p>
    <w:p w14:paraId="210DBA63" w14:textId="77777777" w:rsidR="008565DA" w:rsidRDefault="008565DA" w:rsidP="008565DA">
      <w:r>
        <w:rPr>
          <w:rFonts w:hint="eastAsia"/>
        </w:rPr>
        <w:t>□</w:t>
      </w:r>
      <w:r w:rsidRPr="00594177">
        <w:rPr>
          <w:rFonts w:hint="eastAsia"/>
          <w:eastAsianLayout w:id="1466609160" w:vert="1" w:vertCompress="1"/>
        </w:rPr>
        <w:t>20</w:t>
      </w:r>
      <w:r>
        <w:rPr>
          <w:rFonts w:hint="eastAsia"/>
        </w:rPr>
        <w:t xml:space="preserve">　体系化…………………個々別々のものを統一した組織にかえること。</w:t>
      </w:r>
    </w:p>
    <w:p w14:paraId="26B43478" w14:textId="77777777" w:rsidR="008565DA" w:rsidRDefault="008565DA" w:rsidP="008565DA"/>
    <w:p w14:paraId="6A4DA487" w14:textId="77777777" w:rsidR="008565DA" w:rsidRDefault="008565DA" w:rsidP="008565DA">
      <w:r>
        <w:rPr>
          <w:rFonts w:hint="eastAsia"/>
        </w:rPr>
        <w:t>〔要　約〕</w:t>
      </w:r>
    </w:p>
    <w:p w14:paraId="3FADAD14" w14:textId="77777777" w:rsidR="008565DA" w:rsidRDefault="008565DA" w:rsidP="008565DA">
      <w:r>
        <w:rPr>
          <w:rFonts w:hint="eastAsia"/>
        </w:rPr>
        <w:t>［</w:t>
      </w:r>
      <w:r w:rsidRPr="00594177">
        <w:rPr>
          <w:rFonts w:hint="eastAsia"/>
          <w:eastAsianLayout w:id="1466609408" w:vert="1" w:vertCompress="1"/>
        </w:rPr>
        <w:t>2</w:t>
      </w:r>
      <w:r>
        <w:rPr>
          <w:rFonts w:hint="eastAsia"/>
        </w:rPr>
        <w:t>］段落の問いに、</w:t>
      </w:r>
    </w:p>
    <w:p w14:paraId="04D5B089" w14:textId="77777777" w:rsidR="008565DA" w:rsidRDefault="008565DA" w:rsidP="008565DA">
      <w:r>
        <w:rPr>
          <w:rFonts w:hint="eastAsia"/>
        </w:rPr>
        <w:t>［</w:t>
      </w:r>
      <w:r w:rsidRPr="00594177">
        <w:rPr>
          <w:rFonts w:hint="eastAsia"/>
          <w:eastAsianLayout w:id="1466609409" w:vert="1" w:vertCompress="1"/>
        </w:rPr>
        <w:t>1</w:t>
      </w:r>
      <w:r>
        <w:rPr>
          <w:rFonts w:hint="eastAsia"/>
        </w:rPr>
        <w:t>］段落の一部を加え、</w:t>
      </w:r>
    </w:p>
    <w:p w14:paraId="14E22A33" w14:textId="77777777" w:rsidR="008565DA" w:rsidRDefault="008565DA" w:rsidP="008565DA">
      <w:r>
        <w:rPr>
          <w:rFonts w:hint="eastAsia"/>
        </w:rPr>
        <w:t>［</w:t>
      </w:r>
      <w:r w:rsidRPr="00594177">
        <w:rPr>
          <w:rFonts w:hint="eastAsia"/>
          <w:eastAsianLayout w:id="1466609410" w:vert="1" w:vertCompress="1"/>
        </w:rPr>
        <w:t>4</w:t>
      </w:r>
      <w:r>
        <w:rPr>
          <w:rFonts w:hint="eastAsia"/>
        </w:rPr>
        <w:t>］段落の答えを中心にしてまとめる。</w:t>
      </w:r>
    </w:p>
    <w:p w14:paraId="4379A35F" w14:textId="77777777" w:rsidR="008565DA" w:rsidRDefault="008565DA" w:rsidP="008565DA">
      <w:r>
        <w:rPr>
          <w:rFonts w:hint="eastAsia"/>
        </w:rPr>
        <w:t xml:space="preserve">　　　　　↓</w:t>
      </w:r>
    </w:p>
    <w:p w14:paraId="2C7D39DF" w14:textId="77777777" w:rsidR="008565DA" w:rsidRDefault="008565DA" w:rsidP="008565DA">
      <w:r>
        <w:rPr>
          <w:rFonts w:hint="eastAsia"/>
        </w:rPr>
        <w:t>今ではレトリックといえば「修辞学」を思い浮かべる人のほうが多いが、本来はどういうものだったのか。聞き手の感情へ働きかけたり、話し手の人柄を考慮したりする、理性と感情の両面から攻める説得術のことだった。（</w:t>
      </w:r>
      <w:r w:rsidRPr="00594177">
        <w:rPr>
          <w:rFonts w:hint="eastAsia"/>
          <w:w w:val="90"/>
          <w:eastAsianLayout w:id="1466609411" w:vert="1" w:vertCompress="1"/>
        </w:rPr>
        <w:t>100</w:t>
      </w:r>
      <w:r>
        <w:rPr>
          <w:rFonts w:hint="eastAsia"/>
        </w:rPr>
        <w:t>字）</w:t>
      </w:r>
    </w:p>
    <w:p w14:paraId="5B21E8FE" w14:textId="77777777" w:rsidR="008565DA" w:rsidRDefault="008565DA" w:rsidP="008565DA"/>
    <w:p w14:paraId="3EF42EF7" w14:textId="77777777" w:rsidR="008565DA" w:rsidRDefault="008565DA" w:rsidP="008565DA">
      <w:r>
        <w:rPr>
          <w:rFonts w:hint="eastAsia"/>
        </w:rPr>
        <w:t>〈筆者＆出典〉野内良三（のうち・りょうぞう）一九四四年（昭和</w:t>
      </w:r>
      <w:r w:rsidRPr="00594177">
        <w:rPr>
          <w:rFonts w:hint="eastAsia"/>
          <w:eastAsianLayout w:id="1466609412" w:vert="1" w:vertCompress="1"/>
        </w:rPr>
        <w:t>19</w:t>
      </w:r>
      <w:r>
        <w:rPr>
          <w:rFonts w:hint="eastAsia"/>
        </w:rPr>
        <w:t>年）東京都生まれ。フランス文学者、修辞学者。東京教育大学卒業。静岡女子大学助教授、高知大学教授を経て、現在は関西外国語大学国際言語学部教授。ランボーなどフランス詩に関する専門書なども執筆しているが、日本語やレトリックに関する著作も多い。著書に、『ジョーク力養成講座』『日本語作文術』など。本文は、『レトリックの</w:t>
      </w:r>
      <w:r>
        <w:rPr>
          <w:rFonts w:hint="eastAsia"/>
        </w:rPr>
        <w:lastRenderedPageBreak/>
        <w:t>すすめ』（大修館書店、二〇〇七年）より。</w:t>
      </w:r>
    </w:p>
    <w:p w14:paraId="38BA99A4" w14:textId="77777777" w:rsidR="008565DA" w:rsidRDefault="008565DA" w:rsidP="008565DA"/>
    <w:p w14:paraId="69A4EF3C" w14:textId="77777777" w:rsidR="008565DA" w:rsidRDefault="008565DA" w:rsidP="008565DA">
      <w:r>
        <w:rPr>
          <w:rFonts w:hint="eastAsia"/>
        </w:rPr>
        <w:t>【読みのセオリー】</w:t>
      </w:r>
    </w:p>
    <w:p w14:paraId="777AB5A6" w14:textId="77777777" w:rsidR="008565DA" w:rsidRDefault="008565DA" w:rsidP="008565DA">
      <w:r>
        <w:rPr>
          <w:rFonts w:hint="eastAsia"/>
        </w:rPr>
        <w:t>★筆者の話題提示と見解</w:t>
      </w:r>
    </w:p>
    <w:p w14:paraId="39978DE0" w14:textId="77777777" w:rsidR="008565DA" w:rsidRDefault="008565DA" w:rsidP="008565DA">
      <w:r>
        <w:rPr>
          <w:rFonts w:hint="eastAsia"/>
        </w:rPr>
        <w:t xml:space="preserve">　評論文には必ず、問題提起と筆者の見解・主張が述べられている。それを正確にとらえていくことが読解である。決して散漫に読んではならない。その二つを見つける意識で読むことが、読解力の養成につながる。</w:t>
      </w:r>
    </w:p>
    <w:p w14:paraId="062AABDC" w14:textId="77777777" w:rsidR="008565DA" w:rsidRDefault="008565DA" w:rsidP="008565DA"/>
    <w:p w14:paraId="2E0FD676" w14:textId="77777777" w:rsidR="008565DA" w:rsidRDefault="008565DA" w:rsidP="008565DA">
      <w:r>
        <w:rPr>
          <w:rFonts w:hint="eastAsia"/>
        </w:rPr>
        <w:t>■読みのセオリー［実践］筆者の話題提示と見解</w:t>
      </w:r>
    </w:p>
    <w:p w14:paraId="30A347E8" w14:textId="77777777" w:rsidR="008565DA" w:rsidRDefault="008565DA" w:rsidP="00594177">
      <w:pPr>
        <w:pStyle w:val="a8"/>
        <w:ind w:left="210" w:hanging="210"/>
      </w:pPr>
      <w:r>
        <w:rPr>
          <w:rFonts w:hint="eastAsia"/>
        </w:rPr>
        <w:t>問５　本文全四段落の中で、「問題提起」と「筆者の主張」の対応関係にある段落は、何段落と何段落か。</w:t>
      </w:r>
    </w:p>
    <w:p w14:paraId="030A5D5C" w14:textId="77777777" w:rsidR="008565DA" w:rsidRDefault="008565DA" w:rsidP="008565DA">
      <w:r>
        <w:rPr>
          <w:rFonts w:hint="eastAsia"/>
        </w:rPr>
        <w:t>問題提起　＝［１　　］段落</w:t>
      </w:r>
    </w:p>
    <w:p w14:paraId="3FAC503D" w14:textId="77777777" w:rsidR="008565DA" w:rsidRDefault="008565DA" w:rsidP="008565DA">
      <w:r>
        <w:rPr>
          <w:rFonts w:hint="eastAsia"/>
        </w:rPr>
        <w:t>筆者の主張＝［２　　］段落</w:t>
      </w:r>
    </w:p>
    <w:p w14:paraId="508F0862" w14:textId="77777777" w:rsidR="008565DA" w:rsidRDefault="008565DA" w:rsidP="008565DA">
      <w:r>
        <w:rPr>
          <w:rFonts w:hint="eastAsia"/>
        </w:rPr>
        <w:t xml:space="preserve">　この二つの段落の中から、それぞれ「問い」と「答え」に当たる一文に絞り込み、それをつなげて一文化してみよう。</w:t>
      </w:r>
    </w:p>
    <w:p w14:paraId="1A416860" w14:textId="77777777" w:rsidR="008565DA" w:rsidRDefault="008565DA" w:rsidP="008565DA">
      <w:r>
        <w:rPr>
          <w:rFonts w:hint="eastAsia"/>
        </w:rPr>
        <w:t xml:space="preserve">　　　　↓</w:t>
      </w:r>
    </w:p>
    <w:p w14:paraId="5A4DFD5F" w14:textId="77777777" w:rsidR="008565DA" w:rsidRDefault="008565DA" w:rsidP="008565DA">
      <w:r>
        <w:rPr>
          <w:rFonts w:hint="eastAsia"/>
        </w:rPr>
        <w:t>［３　　　　］ とは本来、弁論による［４　　　　］のことだったのだ。</w:t>
      </w:r>
    </w:p>
    <w:p w14:paraId="7CFDFED3" w14:textId="77777777" w:rsidR="008565DA" w:rsidRDefault="008565DA" w:rsidP="008565DA"/>
    <w:p w14:paraId="3725D246" w14:textId="77777777" w:rsidR="008565DA" w:rsidRDefault="008565DA" w:rsidP="008565DA">
      <w:r>
        <w:rPr>
          <w:rFonts w:hint="eastAsia"/>
        </w:rPr>
        <w:t>〔解答〕　１［</w:t>
      </w:r>
      <w:r w:rsidRPr="00594177">
        <w:rPr>
          <w:rFonts w:hint="eastAsia"/>
          <w:eastAsianLayout w:id="1466609413" w:vert="1" w:vertCompress="1"/>
        </w:rPr>
        <w:t>2</w:t>
      </w:r>
      <w:r>
        <w:rPr>
          <w:rFonts w:hint="eastAsia"/>
        </w:rPr>
        <w:t>］　２［</w:t>
      </w:r>
      <w:r w:rsidRPr="00594177">
        <w:rPr>
          <w:rFonts w:hint="eastAsia"/>
          <w:eastAsianLayout w:id="1466609414" w:vert="1" w:vertCompress="1"/>
        </w:rPr>
        <w:t>4</w:t>
      </w:r>
      <w:r>
        <w:rPr>
          <w:rFonts w:hint="eastAsia"/>
        </w:rPr>
        <w:t>］　３レトリック　４説得術</w:t>
      </w:r>
    </w:p>
    <w:p w14:paraId="41009761" w14:textId="77777777" w:rsidR="008565DA" w:rsidRDefault="008565DA" w:rsidP="008565DA"/>
    <w:p w14:paraId="4EBC36CF" w14:textId="77777777" w:rsidR="008565DA" w:rsidRDefault="008565DA" w:rsidP="008565DA">
      <w:r>
        <w:rPr>
          <w:rFonts w:hint="eastAsia"/>
        </w:rPr>
        <w:t>☆「セオラム補充問題」　問題は、次の３種類があります。</w:t>
      </w:r>
    </w:p>
    <w:p w14:paraId="258F837C" w14:textId="77777777" w:rsidR="008565DA" w:rsidRDefault="008565DA" w:rsidP="008565DA">
      <w:r>
        <w:rPr>
          <w:rFonts w:hint="eastAsia"/>
        </w:rPr>
        <w:t xml:space="preserve">　　＊差し替え　　　……該当の問と差し替えるもの</w:t>
      </w:r>
    </w:p>
    <w:p w14:paraId="0DB3EF30" w14:textId="77777777" w:rsidR="008565DA" w:rsidRDefault="008565DA" w:rsidP="008565DA">
      <w:r>
        <w:rPr>
          <w:rFonts w:hint="eastAsia"/>
        </w:rPr>
        <w:t xml:space="preserve">　　＊追加　　　　　……同じ問で、追加された問題</w:t>
      </w:r>
    </w:p>
    <w:p w14:paraId="4AEBAE52" w14:textId="77777777" w:rsidR="008565DA" w:rsidRDefault="008565DA" w:rsidP="008565DA">
      <w:r>
        <w:rPr>
          <w:rFonts w:hint="eastAsia"/>
        </w:rPr>
        <w:t xml:space="preserve">　　＊新問　　　　　……追加可能な新たな問題</w:t>
      </w:r>
    </w:p>
    <w:p w14:paraId="4E8B6E3C" w14:textId="77777777" w:rsidR="008565DA" w:rsidRDefault="008565DA" w:rsidP="008565DA"/>
    <w:p w14:paraId="5610C398" w14:textId="77777777" w:rsidR="008565DA" w:rsidRDefault="008565DA" w:rsidP="008565DA">
      <w:r>
        <w:rPr>
          <w:rFonts w:hint="eastAsia"/>
        </w:rPr>
        <w:t>＊新問</w:t>
      </w:r>
    </w:p>
    <w:p w14:paraId="5C2C8937" w14:textId="77777777" w:rsidR="008565DA" w:rsidRDefault="008565DA" w:rsidP="00594177">
      <w:pPr>
        <w:pStyle w:val="a8"/>
        <w:ind w:left="210" w:hanging="210"/>
      </w:pPr>
      <w:r>
        <w:rPr>
          <w:rFonts w:hint="eastAsia"/>
        </w:rPr>
        <w:t>問７　６〜７行目「レトリックに二つの意味がある」（</w:t>
      </w:r>
      <w:r w:rsidRPr="006F6E65">
        <w:rPr>
          <w:eastAsianLayout w:id="1553664768" w:vert="1" w:vertCompress="1"/>
        </w:rPr>
        <w:t>6</w:t>
      </w:r>
      <w:r>
        <w:rPr>
          <w:rFonts w:hint="eastAsia"/>
        </w:rPr>
        <w:t>〜</w:t>
      </w:r>
      <w:r w:rsidRPr="006F6E65">
        <w:rPr>
          <w:eastAsianLayout w:id="1553664769" w:vert="1" w:vertCompress="1"/>
        </w:rPr>
        <w:t>7</w:t>
      </w:r>
      <w:r>
        <w:rPr>
          <w:rFonts w:hint="eastAsia"/>
        </w:rPr>
        <w:t>行目）とあるが、何と何か。</w:t>
      </w:r>
    </w:p>
    <w:p w14:paraId="3398EB82" w14:textId="5A8F3F8B" w:rsidR="008565DA" w:rsidRDefault="008565DA" w:rsidP="008565DA">
      <w:r>
        <w:rPr>
          <w:rFonts w:hint="eastAsia"/>
        </w:rPr>
        <w:t xml:space="preserve">　［答］「うまく話す技術」（弁論術・雄弁述）と「うまく書く技術」（修辞学）</w:t>
      </w:r>
    </w:p>
    <w:p w14:paraId="0C8F9C9E" w14:textId="77777777" w:rsidR="008565DA" w:rsidRDefault="008565DA" w:rsidP="008565DA"/>
    <w:p w14:paraId="7C780A53" w14:textId="77777777" w:rsidR="008565DA" w:rsidRDefault="008565DA" w:rsidP="008565DA">
      <w:r>
        <w:rPr>
          <w:rFonts w:hint="eastAsia"/>
        </w:rPr>
        <w:t>＊新問</w:t>
      </w:r>
    </w:p>
    <w:p w14:paraId="24310372" w14:textId="77777777" w:rsidR="008565DA" w:rsidRDefault="008565DA" w:rsidP="008565DA">
      <w:r>
        <w:rPr>
          <w:rFonts w:hint="eastAsia"/>
        </w:rPr>
        <w:t>問８　「問７」で解答した意味のうち、元々の意味はどちらであったか答えよ。</w:t>
      </w:r>
    </w:p>
    <w:p w14:paraId="075DF878" w14:textId="4485A3FE" w:rsidR="008565DA" w:rsidRDefault="008565DA" w:rsidP="008565DA">
      <w:r>
        <w:rPr>
          <w:rFonts w:hint="eastAsia"/>
        </w:rPr>
        <w:lastRenderedPageBreak/>
        <w:t xml:space="preserve">　［答］「うまく話す技術」</w:t>
      </w:r>
    </w:p>
    <w:p w14:paraId="3B11D515" w14:textId="77777777" w:rsidR="008565DA" w:rsidRDefault="008565DA" w:rsidP="008565DA"/>
    <w:p w14:paraId="36285707" w14:textId="77777777" w:rsidR="008565DA" w:rsidRDefault="008565DA" w:rsidP="008565DA">
      <w:r>
        <w:rPr>
          <w:rFonts w:hint="eastAsia"/>
        </w:rPr>
        <w:t>＊新問</w:t>
      </w:r>
    </w:p>
    <w:p w14:paraId="449F7D90" w14:textId="77777777" w:rsidR="008565DA" w:rsidRDefault="008565DA" w:rsidP="00594177">
      <w:pPr>
        <w:pStyle w:val="a8"/>
        <w:ind w:left="210" w:hanging="210"/>
      </w:pPr>
      <w:r>
        <w:rPr>
          <w:rFonts w:hint="eastAsia"/>
        </w:rPr>
        <w:t>問９　５行目「『修辞』がレトリックを代表する」とあるが、そうなっていった理由を簡潔に説明せよ。</w:t>
      </w:r>
    </w:p>
    <w:p w14:paraId="35A0C4DF" w14:textId="55F121B6" w:rsidR="008565DA" w:rsidRDefault="008565DA" w:rsidP="008565DA">
      <w:r>
        <w:rPr>
          <w:rFonts w:hint="eastAsia"/>
        </w:rPr>
        <w:t xml:space="preserve">　［答］</w:t>
      </w:r>
      <w:bookmarkStart w:id="0" w:name="_GoBack"/>
      <w:bookmarkEnd w:id="0"/>
      <w:r>
        <w:rPr>
          <w:rFonts w:hint="eastAsia"/>
        </w:rPr>
        <w:t>「書くこと」の重要性が増してきたから。</w:t>
      </w:r>
    </w:p>
    <w:p w14:paraId="73AD6464" w14:textId="77777777" w:rsidR="008565DA" w:rsidRDefault="008565DA" w:rsidP="008565DA"/>
    <w:p w14:paraId="5DF1582C" w14:textId="77777777" w:rsidR="00FB3133" w:rsidRPr="008565DA" w:rsidRDefault="00FB3133"/>
    <w:sectPr w:rsidR="00FB3133" w:rsidRPr="008565DA"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9B03E5" w14:textId="77777777" w:rsidR="00D023FD" w:rsidRDefault="00D023FD" w:rsidP="005364C3">
      <w:pPr>
        <w:spacing w:line="240" w:lineRule="auto"/>
      </w:pPr>
      <w:r>
        <w:separator/>
      </w:r>
    </w:p>
  </w:endnote>
  <w:endnote w:type="continuationSeparator" w:id="0">
    <w:p w14:paraId="3B6856A2" w14:textId="77777777" w:rsidR="00D023FD" w:rsidRDefault="00D023FD"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2FEE9" w14:textId="77777777" w:rsidR="00D023FD" w:rsidRDefault="00D023FD" w:rsidP="005364C3">
      <w:pPr>
        <w:spacing w:line="240" w:lineRule="auto"/>
      </w:pPr>
      <w:r>
        <w:separator/>
      </w:r>
    </w:p>
  </w:footnote>
  <w:footnote w:type="continuationSeparator" w:id="0">
    <w:p w14:paraId="2CFABC0C" w14:textId="77777777" w:rsidR="00D023FD" w:rsidRDefault="00D023FD"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46BF1"/>
    <w:rsid w:val="005031C8"/>
    <w:rsid w:val="005364C3"/>
    <w:rsid w:val="00594177"/>
    <w:rsid w:val="00645D18"/>
    <w:rsid w:val="006F6E65"/>
    <w:rsid w:val="008565DA"/>
    <w:rsid w:val="008F7784"/>
    <w:rsid w:val="00A55A4F"/>
    <w:rsid w:val="00AD5296"/>
    <w:rsid w:val="00D023FD"/>
    <w:rsid w:val="00D14183"/>
    <w:rsid w:val="00D4536A"/>
    <w:rsid w:val="00D82F83"/>
    <w:rsid w:val="00DE4853"/>
    <w:rsid w:val="00E611E4"/>
    <w:rsid w:val="00ED23A4"/>
    <w:rsid w:val="00EF2EFD"/>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6AE652F"/>
  <w15:docId w15:val="{CAF340D2-57A2-483D-8AB5-CCBA7D7CC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608</Words>
  <Characters>3472</Characters>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2017-09-25T02:11:00Z</cp:lastPrinted>
  <dcterms:created xsi:type="dcterms:W3CDTF">2017-07-12T10:22:00Z</dcterms:created>
  <dcterms:modified xsi:type="dcterms:W3CDTF">2017-12-19T03:12:00Z</dcterms:modified>
</cp:coreProperties>
</file>