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B3DCA" w14:textId="77777777" w:rsidR="00EF3703" w:rsidRDefault="00EF3703" w:rsidP="0027621E">
      <w:pPr>
        <w:pStyle w:val="1"/>
      </w:pPr>
      <w:r>
        <w:rPr>
          <w:rFonts w:hint="eastAsia"/>
        </w:rPr>
        <w:t>９［小説］</w:t>
      </w:r>
      <w:r w:rsidR="0027621E">
        <w:ruby>
          <w:rubyPr>
            <w:rubyAlign w:val="distributeSpace"/>
            <w:hps w:val="10"/>
            <w:hpsRaise w:val="18"/>
            <w:hpsBaseText w:val="21"/>
            <w:lid w:val="ja-JP"/>
          </w:rubyPr>
          <w:rt>
            <w:r w:rsidR="0027621E" w:rsidRPr="0027621E">
              <w:rPr>
                <w:rFonts w:ascii="ＭＳ ゴシック" w:eastAsia="ＭＳ ゴシック" w:hAnsi="ＭＳ ゴシック" w:hint="eastAsia"/>
                <w:sz w:val="10"/>
              </w:rPr>
              <w:t>み</w:t>
            </w:r>
          </w:rt>
          <w:rubyBase>
            <w:r w:rsidR="0027621E">
              <w:rPr>
                <w:rFonts w:hint="eastAsia"/>
              </w:rPr>
              <w:t>三</w:t>
            </w:r>
          </w:rubyBase>
        </w:ruby>
      </w:r>
      <w:r w:rsidR="0027621E">
        <w:ruby>
          <w:rubyPr>
            <w:rubyAlign w:val="distributeSpace"/>
            <w:hps w:val="10"/>
            <w:hpsRaise w:val="18"/>
            <w:hpsBaseText w:val="21"/>
            <w:lid w:val="ja-JP"/>
          </w:rubyPr>
          <w:rt>
            <w:r w:rsidR="0027621E" w:rsidRPr="0027621E">
              <w:rPr>
                <w:rFonts w:ascii="ＭＳ ゴシック" w:eastAsia="ＭＳ ゴシック" w:hAnsi="ＭＳ ゴシック" w:hint="eastAsia"/>
                <w:sz w:val="10"/>
              </w:rPr>
              <w:t>しま</w:t>
            </w:r>
          </w:rt>
          <w:rubyBase>
            <w:r w:rsidR="0027621E">
              <w:rPr>
                <w:rFonts w:hint="eastAsia"/>
              </w:rPr>
              <w:t>島</w:t>
            </w:r>
          </w:rubyBase>
        </w:ruby>
      </w:r>
      <w:r w:rsidR="0027621E">
        <w:ruby>
          <w:rubyPr>
            <w:rubyAlign w:val="distributeSpace"/>
            <w:hps w:val="10"/>
            <w:hpsRaise w:val="18"/>
            <w:hpsBaseText w:val="21"/>
            <w:lid w:val="ja-JP"/>
          </w:rubyPr>
          <w:rt>
            <w:r w:rsidR="0027621E" w:rsidRPr="0027621E">
              <w:rPr>
                <w:rFonts w:ascii="ＭＳ ゴシック" w:eastAsia="ＭＳ ゴシック" w:hAnsi="ＭＳ ゴシック" w:hint="eastAsia"/>
                <w:sz w:val="10"/>
              </w:rPr>
              <w:t>ゆ</w:t>
            </w:r>
          </w:rt>
          <w:rubyBase>
            <w:r w:rsidR="0027621E">
              <w:rPr>
                <w:rFonts w:hint="eastAsia"/>
              </w:rPr>
              <w:t>由</w:t>
            </w:r>
          </w:rubyBase>
        </w:ruby>
      </w:r>
      <w:r w:rsidR="0027621E">
        <w:ruby>
          <w:rubyPr>
            <w:rubyAlign w:val="distributeSpace"/>
            <w:hps w:val="10"/>
            <w:hpsRaise w:val="18"/>
            <w:hpsBaseText w:val="21"/>
            <w:lid w:val="ja-JP"/>
          </w:rubyPr>
          <w:rt>
            <w:r w:rsidR="0027621E" w:rsidRPr="0027621E">
              <w:rPr>
                <w:rFonts w:ascii="ＭＳ ゴシック" w:eastAsia="ＭＳ ゴシック" w:hAnsi="ＭＳ ゴシック" w:hint="eastAsia"/>
                <w:sz w:val="10"/>
              </w:rPr>
              <w:t>き</w:t>
            </w:r>
          </w:rt>
          <w:rubyBase>
            <w:r w:rsidR="0027621E">
              <w:rPr>
                <w:rFonts w:hint="eastAsia"/>
              </w:rPr>
              <w:t>紀</w:t>
            </w:r>
          </w:rubyBase>
        </w:ruby>
      </w:r>
      <w:r w:rsidR="0027621E">
        <w:ruby>
          <w:rubyPr>
            <w:rubyAlign w:val="distributeSpace"/>
            <w:hps w:val="10"/>
            <w:hpsRaise w:val="18"/>
            <w:hpsBaseText w:val="21"/>
            <w:lid w:val="ja-JP"/>
          </w:rubyPr>
          <w:rt>
            <w:r w:rsidR="0027621E" w:rsidRPr="0027621E">
              <w:rPr>
                <w:rFonts w:ascii="ＭＳ ゴシック" w:eastAsia="ＭＳ ゴシック" w:hAnsi="ＭＳ ゴシック" w:hint="eastAsia"/>
                <w:sz w:val="10"/>
              </w:rPr>
              <w:t>お</w:t>
            </w:r>
          </w:rt>
          <w:rubyBase>
            <w:r w:rsidR="0027621E">
              <w:rPr>
                <w:rFonts w:hint="eastAsia"/>
              </w:rPr>
              <w:t>夫</w:t>
            </w:r>
          </w:rubyBase>
        </w:ruby>
      </w:r>
      <w:r>
        <w:rPr>
          <w:rFonts w:hint="eastAsia"/>
        </w:rPr>
        <w:t>『金閣寺』</w:t>
      </w:r>
    </w:p>
    <w:p w14:paraId="7A3E2E38" w14:textId="77777777" w:rsidR="00EF3703" w:rsidRDefault="00EF3703" w:rsidP="00EF3703"/>
    <w:p w14:paraId="3E801141" w14:textId="77777777" w:rsidR="00EF3703" w:rsidRDefault="00EF3703" w:rsidP="00EF3703">
      <w:r>
        <w:rPr>
          <w:rFonts w:hint="eastAsia"/>
        </w:rPr>
        <w:t>［１］　父の死によって、</w:t>
      </w:r>
      <w:r w:rsidRPr="005B7D53">
        <w:rPr>
          <w:rStyle w:val="a3"/>
          <w:rFonts w:hint="eastAsia"/>
        </w:rPr>
        <w:t>①</w:t>
      </w:r>
      <w:r w:rsidRPr="005B7D53">
        <w:rPr>
          <w:rFonts w:hint="eastAsia"/>
          <w:u w:val="thick"/>
        </w:rPr>
        <w:t>私の本当の少年時代は終る</w:t>
      </w:r>
      <w:r>
        <w:rPr>
          <w:rFonts w:hint="eastAsia"/>
        </w:rPr>
        <w:t>が、自分の少年時代に、まるきり人間的関心ともいうべきものの、欠けていたことに私は</w:t>
      </w:r>
      <w:r w:rsidR="005B7D53">
        <w:ruby>
          <w:rubyPr>
            <w:rubyAlign w:val="distributeSpace"/>
            <w:hps w:val="10"/>
            <w:hpsRaise w:val="18"/>
            <w:hpsBaseText w:val="21"/>
            <w:lid w:val="ja-JP"/>
          </w:rubyPr>
          <w:rt>
            <w:r w:rsidR="005B7D53" w:rsidRPr="005B7D53">
              <w:rPr>
                <w:rFonts w:ascii="ＭＳ 明朝" w:eastAsia="ＭＳ 明朝" w:hAnsi="ＭＳ 明朝" w:hint="eastAsia"/>
                <w:sz w:val="10"/>
              </w:rPr>
              <w:t>おどろ</w:t>
            </w:r>
          </w:rt>
          <w:rubyBase>
            <w:r w:rsidR="005B7D53">
              <w:rPr>
                <w:rFonts w:hint="eastAsia"/>
              </w:rPr>
              <w:t>愕</w:t>
            </w:r>
          </w:rubyBase>
        </w:ruby>
      </w:r>
      <w:r>
        <w:rPr>
          <w:rFonts w:hint="eastAsia"/>
        </w:rPr>
        <w:t>くのである。そしてこの愕きは、父の死を自分が少しも悲しんでいないのを知るに及んで、愕きとも名付けようのない、或る無力な</w:t>
      </w:r>
      <w:r w:rsidRPr="005B7D53">
        <w:rPr>
          <w:rStyle w:val="a3"/>
          <w:rFonts w:hint="eastAsia"/>
        </w:rPr>
        <w:t>②</w:t>
      </w:r>
      <w:r w:rsidRPr="005B7D53">
        <w:rPr>
          <w:rFonts w:hint="eastAsia"/>
          <w:u w:val="double"/>
        </w:rPr>
        <w:t>感懐</w:t>
      </w:r>
      <w:r>
        <w:rPr>
          <w:rFonts w:hint="eastAsia"/>
        </w:rPr>
        <w:t>になった。</w:t>
      </w:r>
    </w:p>
    <w:p w14:paraId="5222CEA4" w14:textId="77777777" w:rsidR="00EF3703" w:rsidRDefault="00EF3703" w:rsidP="00EF3703">
      <w:r>
        <w:rPr>
          <w:rFonts w:hint="eastAsia"/>
        </w:rPr>
        <w:t xml:space="preserve">［２］　</w:t>
      </w:r>
      <w:r w:rsidR="005B7D53">
        <w:ruby>
          <w:rubyPr>
            <w:rubyAlign w:val="distributeSpace"/>
            <w:hps w:val="10"/>
            <w:hpsRaise w:val="18"/>
            <w:hpsBaseText w:val="21"/>
            <w:lid w:val="ja-JP"/>
          </w:rubyPr>
          <w:rt>
            <w:r w:rsidR="005B7D53" w:rsidRPr="005B7D53">
              <w:rPr>
                <w:rFonts w:ascii="ＭＳ 明朝" w:eastAsia="ＭＳ 明朝" w:hAnsi="ＭＳ 明朝" w:hint="eastAsia"/>
                <w:sz w:val="10"/>
              </w:rPr>
              <w:t>か</w:t>
            </w:r>
          </w:rt>
          <w:rubyBase>
            <w:r w:rsidR="005B7D53">
              <w:rPr>
                <w:rFonts w:hint="eastAsia"/>
              </w:rPr>
              <w:t>駈</w:t>
            </w:r>
          </w:rubyBase>
        </w:ruby>
      </w:r>
      <w:r>
        <w:rPr>
          <w:rFonts w:hint="eastAsia"/>
        </w:rPr>
        <w:t>けつけたとき、父はすでに棺の中に横たわっていた。というのは、内浦まで徒歩で行って、そこから船を頼んで、浦づたいに</w:t>
      </w:r>
      <w:r w:rsidR="005B7D53">
        <w:ruby>
          <w:rubyPr>
            <w:rubyAlign w:val="distributeSpace"/>
            <w:hps w:val="10"/>
            <w:hpsRaise w:val="18"/>
            <w:hpsBaseText w:val="21"/>
            <w:lid w:val="ja-JP"/>
          </w:rubyPr>
          <w:rt>
            <w:r w:rsidR="005B7D53" w:rsidRPr="005B7D53">
              <w:rPr>
                <w:rFonts w:ascii="ＭＳ 明朝" w:eastAsia="ＭＳ 明朝" w:hAnsi="ＭＳ 明朝" w:hint="eastAsia"/>
                <w:sz w:val="10"/>
              </w:rPr>
              <w:t>なり</w:t>
            </w:r>
          </w:rt>
          <w:rubyBase>
            <w:r w:rsidR="005B7D53">
              <w:rPr>
                <w:rFonts w:hint="eastAsia"/>
              </w:rPr>
              <w:t>成</w:t>
            </w:r>
          </w:rubyBase>
        </w:ruby>
      </w:r>
      <w:r w:rsidR="005B7D53">
        <w:ruby>
          <w:rubyPr>
            <w:rubyAlign w:val="distributeSpace"/>
            <w:hps w:val="10"/>
            <w:hpsRaise w:val="18"/>
            <w:hpsBaseText w:val="21"/>
            <w:lid w:val="ja-JP"/>
          </w:rubyPr>
          <w:rt>
            <w:r w:rsidR="005B7D53" w:rsidRPr="005B7D53">
              <w:rPr>
                <w:rFonts w:ascii="ＭＳ 明朝" w:eastAsia="ＭＳ 明朝" w:hAnsi="ＭＳ 明朝" w:hint="eastAsia"/>
                <w:sz w:val="10"/>
              </w:rPr>
              <w:t>う</w:t>
            </w:r>
          </w:rt>
          <w:rubyBase>
            <w:r w:rsidR="005B7D53">
              <w:rPr>
                <w:rFonts w:hint="eastAsia"/>
              </w:rPr>
              <w:t>生</w:t>
            </w:r>
          </w:rubyBase>
        </w:ruby>
      </w:r>
      <w:r>
        <w:rPr>
          <w:rFonts w:hint="eastAsia"/>
        </w:rPr>
        <w:t>へかえるには、丸一日かかったからである。季節は</w:t>
      </w:r>
      <w:r w:rsidR="005B7D53">
        <w:ruby>
          <w:rubyPr>
            <w:rubyAlign w:val="distributeSpace"/>
            <w:hps w:val="10"/>
            <w:hpsRaise w:val="18"/>
            <w:hpsBaseText w:val="21"/>
            <w:lid w:val="ja-JP"/>
          </w:rubyPr>
          <w:rt>
            <w:r w:rsidR="005B7D53" w:rsidRPr="005B7D53">
              <w:rPr>
                <w:rFonts w:ascii="ＭＳ 明朝" w:eastAsia="ＭＳ 明朝" w:hAnsi="ＭＳ 明朝" w:hint="eastAsia"/>
                <w:sz w:val="10"/>
              </w:rPr>
              <w:t>つゆ</w:t>
            </w:r>
          </w:rt>
          <w:rubyBase>
            <w:r w:rsidR="005B7D53">
              <w:rPr>
                <w:rFonts w:hint="eastAsia"/>
              </w:rPr>
              <w:t>梅雨</w:t>
            </w:r>
          </w:rubyBase>
        </w:ruby>
      </w:r>
      <w:r>
        <w:rPr>
          <w:rFonts w:hint="eastAsia"/>
        </w:rPr>
        <w:t>入り前の、照りつける暑い毎日である。私が対面すると</w:t>
      </w:r>
      <w:r w:rsidR="005B7D53">
        <w:ruby>
          <w:rubyPr>
            <w:rubyAlign w:val="distributeSpace"/>
            <w:hps w:val="10"/>
            <w:hpsRaise w:val="18"/>
            <w:hpsBaseText w:val="21"/>
            <w:lid w:val="ja-JP"/>
          </w:rubyPr>
          <w:rt>
            <w:r w:rsidR="005B7D53" w:rsidRPr="005B7D53">
              <w:rPr>
                <w:rFonts w:ascii="ＭＳ 明朝" w:eastAsia="ＭＳ 明朝" w:hAnsi="ＭＳ 明朝" w:hint="eastAsia"/>
                <w:sz w:val="10"/>
              </w:rPr>
              <w:t>そうそう</w:t>
            </w:r>
          </w:rt>
          <w:rubyBase>
            <w:r w:rsidR="005B7D53">
              <w:rPr>
                <w:rFonts w:hint="eastAsia"/>
              </w:rPr>
              <w:t>匆々</w:t>
            </w:r>
          </w:rubyBase>
        </w:ruby>
      </w:r>
      <w:r>
        <w:rPr>
          <w:rFonts w:hint="eastAsia"/>
        </w:rPr>
        <w:t>、</w:t>
      </w:r>
      <w:r w:rsidR="005B7D53">
        <w:ruby>
          <w:rubyPr>
            <w:rubyAlign w:val="distributeSpace"/>
            <w:hps w:val="10"/>
            <w:hpsRaise w:val="18"/>
            <w:hpsBaseText w:val="21"/>
            <w:lid w:val="ja-JP"/>
          </w:rubyPr>
          <w:rt>
            <w:r w:rsidR="005B7D53" w:rsidRPr="005B7D53">
              <w:rPr>
                <w:rFonts w:ascii="ＭＳ 明朝" w:eastAsia="ＭＳ 明朝" w:hAnsi="ＭＳ 明朝" w:hint="eastAsia"/>
                <w:sz w:val="10"/>
              </w:rPr>
              <w:t>ひつぎ</w:t>
            </w:r>
          </w:rt>
          <w:rubyBase>
            <w:r w:rsidR="005B7D53">
              <w:rPr>
                <w:rFonts w:hint="eastAsia"/>
              </w:rPr>
              <w:t>柩</w:t>
            </w:r>
          </w:rubyBase>
        </w:ruby>
      </w:r>
      <w:r>
        <w:rPr>
          <w:rFonts w:hint="eastAsia"/>
        </w:rPr>
        <w:t>は荒涼たる</w:t>
      </w:r>
      <w:r w:rsidR="005B7D53">
        <w:ruby>
          <w:rubyPr>
            <w:rubyAlign w:val="distributeSpace"/>
            <w:hps w:val="10"/>
            <w:hpsRaise w:val="18"/>
            <w:hpsBaseText w:val="21"/>
            <w:lid w:val="ja-JP"/>
          </w:rubyPr>
          <w:rt>
            <w:r w:rsidR="005B7D53" w:rsidRPr="005B7D53">
              <w:rPr>
                <w:rFonts w:ascii="ＭＳ 明朝" w:eastAsia="ＭＳ 明朝" w:hAnsi="ＭＳ 明朝" w:hint="eastAsia"/>
                <w:sz w:val="10"/>
              </w:rPr>
              <w:t>みさき</w:t>
            </w:r>
          </w:rt>
          <w:rubyBase>
            <w:r w:rsidR="005B7D53">
              <w:rPr>
                <w:rFonts w:hint="eastAsia"/>
              </w:rPr>
              <w:t>岬</w:t>
            </w:r>
          </w:rubyBase>
        </w:ruby>
      </w:r>
      <w:r>
        <w:rPr>
          <w:rFonts w:hint="eastAsia"/>
        </w:rPr>
        <w:t>の焼場に運ばれて、海のほとりで焼かれることになっていた。</w:t>
      </w:r>
    </w:p>
    <w:p w14:paraId="1C5E563A" w14:textId="77777777" w:rsidR="00EF3703" w:rsidRDefault="00EF3703" w:rsidP="00EF3703">
      <w:r>
        <w:rPr>
          <w:rFonts w:hint="eastAsia"/>
        </w:rPr>
        <w:t>［３］　田舎の寺の住職の死というものは、異様なものである。適切すぎて、異様なのである。彼はいわば、その地方の精神的中心でもあり、</w:t>
      </w:r>
      <w:r w:rsidR="005B7D53">
        <w:ruby>
          <w:rubyPr>
            <w:rubyAlign w:val="distributeSpace"/>
            <w:hps w:val="10"/>
            <w:hpsRaise w:val="18"/>
            <w:hpsBaseText w:val="21"/>
            <w:lid w:val="ja-JP"/>
          </w:rubyPr>
          <w:rt>
            <w:r w:rsidR="005B7D53" w:rsidRPr="005B7D53">
              <w:rPr>
                <w:rFonts w:ascii="ＭＳ 明朝" w:eastAsia="ＭＳ 明朝" w:hAnsi="ＭＳ 明朝" w:hint="eastAsia"/>
                <w:sz w:val="10"/>
              </w:rPr>
              <w:t>だん</w:t>
            </w:r>
          </w:rt>
          <w:rubyBase>
            <w:r w:rsidR="005B7D53">
              <w:rPr>
                <w:rFonts w:hint="eastAsia"/>
              </w:rPr>
              <w:t>檀</w:t>
            </w:r>
          </w:rubyBase>
        </w:ruby>
      </w:r>
      <w:r w:rsidR="005B7D53">
        <w:ruby>
          <w:rubyPr>
            <w:rubyAlign w:val="distributeSpace"/>
            <w:hps w:val="10"/>
            <w:hpsRaise w:val="18"/>
            <w:hpsBaseText w:val="21"/>
            <w:lid w:val="ja-JP"/>
          </w:rubyPr>
          <w:rt>
            <w:r w:rsidR="005B7D53" w:rsidRPr="005B7D53">
              <w:rPr>
                <w:rFonts w:ascii="ＭＳ 明朝" w:eastAsia="ＭＳ 明朝" w:hAnsi="ＭＳ 明朝" w:hint="eastAsia"/>
                <w:sz w:val="10"/>
              </w:rPr>
              <w:t>か</w:t>
            </w:r>
          </w:rt>
          <w:rubyBase>
            <w:r w:rsidR="005B7D53">
              <w:rPr>
                <w:rFonts w:hint="eastAsia"/>
              </w:rPr>
              <w:t>家</w:t>
            </w:r>
          </w:rubyBase>
        </w:ruby>
      </w:r>
      <w:r>
        <w:rPr>
          <w:rFonts w:hint="eastAsia"/>
        </w:rPr>
        <w:t>の人たちのそれぞれの生涯の後見人でもあり、彼等の死後を委託される者でもあった。その彼が寺で死んだ。それはまるで、職務をあまりにも忠実にやってのけたという感銘を与え、死に方を教えて</w:t>
      </w:r>
      <w:r w:rsidR="005B7D53">
        <w:ruby>
          <w:rubyPr>
            <w:rubyAlign w:val="distributeSpace"/>
            <w:hps w:val="10"/>
            <w:hpsRaise w:val="18"/>
            <w:hpsBaseText w:val="21"/>
            <w:lid w:val="ja-JP"/>
          </w:rubyPr>
          <w:rt>
            <w:r w:rsidR="005B7D53" w:rsidRPr="005B7D53">
              <w:rPr>
                <w:rFonts w:ascii="ＭＳ 明朝" w:eastAsia="ＭＳ 明朝" w:hAnsi="ＭＳ 明朝" w:hint="eastAsia"/>
                <w:sz w:val="10"/>
              </w:rPr>
              <w:t>まわ</w:t>
            </w:r>
          </w:rt>
          <w:rubyBase>
            <w:r w:rsidR="005B7D53">
              <w:rPr>
                <w:rFonts w:hint="eastAsia"/>
              </w:rPr>
              <w:t>廻</w:t>
            </w:r>
          </w:rubyBase>
        </w:ruby>
      </w:r>
      <w:r>
        <w:rPr>
          <w:rFonts w:hint="eastAsia"/>
        </w:rPr>
        <w:t>っていた者が、自ら実演してみせてあやまって死んだような、一種の過失と</w:t>
      </w:r>
      <w:r w:rsidR="005B7D53">
        <w:ruby>
          <w:rubyPr>
            <w:rubyAlign w:val="distributeSpace"/>
            <w:hps w:val="10"/>
            <w:hpsRaise w:val="18"/>
            <w:hpsBaseText w:val="21"/>
            <w:lid w:val="ja-JP"/>
          </w:rubyPr>
          <w:rt>
            <w:r w:rsidR="005B7D53" w:rsidRPr="005B7D53">
              <w:rPr>
                <w:rFonts w:ascii="ＭＳ 明朝" w:eastAsia="ＭＳ 明朝" w:hAnsi="ＭＳ 明朝" w:hint="eastAsia"/>
                <w:sz w:val="10"/>
              </w:rPr>
              <w:t>い</w:t>
            </w:r>
          </w:rt>
          <w:rubyBase>
            <w:r w:rsidR="005B7D53">
              <w:rPr>
                <w:rFonts w:hint="eastAsia"/>
              </w:rPr>
              <w:t>謂</w:t>
            </w:r>
          </w:rubyBase>
        </w:ruby>
      </w:r>
      <w:r>
        <w:rPr>
          <w:rFonts w:hint="eastAsia"/>
        </w:rPr>
        <w:t>った感を与える。</w:t>
      </w:r>
    </w:p>
    <w:p w14:paraId="6A1EB114" w14:textId="77777777" w:rsidR="00EF3703" w:rsidRDefault="00EF3703" w:rsidP="00EF3703">
      <w:r>
        <w:rPr>
          <w:rFonts w:hint="eastAsia"/>
        </w:rPr>
        <w:t>［４］　実際父の柩は、用意万端整えられていたものの中にはめ込まれたような、所を得すぎた感じで置かれていた。母や</w:t>
      </w:r>
      <w:r w:rsidR="00A5103B">
        <w:ruby>
          <w:rubyPr>
            <w:rubyAlign w:val="distributeSpace"/>
            <w:hps w:val="10"/>
            <w:hpsRaise w:val="18"/>
            <w:hpsBaseText w:val="21"/>
            <w:lid w:val="ja-JP"/>
          </w:rubyPr>
          <w:rt>
            <w:r w:rsidR="00A5103B" w:rsidRPr="00A5103B">
              <w:rPr>
                <w:rFonts w:ascii="ＭＳ 明朝" w:eastAsia="ＭＳ 明朝" w:hAnsi="ＭＳ 明朝" w:hint="eastAsia"/>
                <w:sz w:val="10"/>
              </w:rPr>
              <w:t>すう</w:t>
            </w:r>
          </w:rt>
          <w:rubyBase>
            <w:r w:rsidR="00A5103B">
              <w:rPr>
                <w:rFonts w:hint="eastAsia"/>
              </w:rPr>
              <w:t>雛</w:t>
            </w:r>
          </w:rubyBase>
        </w:ruby>
      </w:r>
      <w:r w:rsidR="00A5103B">
        <w:ruby>
          <w:rubyPr>
            <w:rubyAlign w:val="distributeSpace"/>
            <w:hps w:val="10"/>
            <w:hpsRaise w:val="18"/>
            <w:hpsBaseText w:val="21"/>
            <w:lid w:val="ja-JP"/>
          </w:rubyPr>
          <w:rt>
            <w:r w:rsidR="00A5103B" w:rsidRPr="00A5103B">
              <w:rPr>
                <w:rFonts w:ascii="ＭＳ 明朝" w:eastAsia="ＭＳ 明朝" w:hAnsi="ＭＳ 明朝" w:hint="eastAsia"/>
                <w:sz w:val="10"/>
              </w:rPr>
              <w:t>そう</w:t>
            </w:r>
          </w:rt>
          <w:rubyBase>
            <w:r w:rsidR="00A5103B">
              <w:rPr>
                <w:rFonts w:hint="eastAsia"/>
              </w:rPr>
              <w:t>僧</w:t>
            </w:r>
          </w:rubyBase>
        </w:ruby>
      </w:r>
      <w:r>
        <w:rPr>
          <w:rFonts w:hint="eastAsia"/>
        </w:rPr>
        <w:t>や檀家の人々はその前で泣いていた。雛僧のたどたどしい</w:t>
      </w:r>
      <w:r w:rsidRPr="00A5103B">
        <w:rPr>
          <w:rStyle w:val="a3"/>
          <w:rFonts w:hint="eastAsia"/>
        </w:rPr>
        <w:t>ａ</w:t>
      </w:r>
      <w:r w:rsidRPr="00A5103B">
        <w:rPr>
          <w:rFonts w:hint="eastAsia"/>
          <w:u w:val="double"/>
        </w:rPr>
        <w:t>読経</w:t>
      </w:r>
      <w:r>
        <w:rPr>
          <w:rFonts w:hint="eastAsia"/>
        </w:rPr>
        <w:t>も、半ば、柩の中の父の指示に頼っているという風なのである。</w:t>
      </w:r>
    </w:p>
    <w:p w14:paraId="367C4D71" w14:textId="77777777" w:rsidR="00EF3703" w:rsidRDefault="00EF3703" w:rsidP="00EF3703">
      <w:r>
        <w:rPr>
          <w:rFonts w:hint="eastAsia"/>
        </w:rPr>
        <w:t>［５］　父の顔は初夏の花々に埋もれていた。花々はまだ気味のわるいほど、なまなましく生きていた。</w:t>
      </w:r>
      <w:r w:rsidRPr="005B7D53">
        <w:rPr>
          <w:rStyle w:val="a3"/>
          <w:rFonts w:hint="eastAsia"/>
        </w:rPr>
        <w:t>③</w:t>
      </w:r>
      <w:r w:rsidRPr="005B7D53">
        <w:rPr>
          <w:rFonts w:hint="eastAsia"/>
          <w:u w:val="thick"/>
        </w:rPr>
        <w:t>花々は井戸の底をのぞき込んでいるようだった</w:t>
      </w:r>
      <w:r>
        <w:rPr>
          <w:rFonts w:hint="eastAsia"/>
        </w:rPr>
        <w:t>。なぜなら、死人の顔は生きている顔の持っていた存在の表面から無限に</w:t>
      </w:r>
      <w:r w:rsidR="005B7D53">
        <w:ruby>
          <w:rubyPr>
            <w:rubyAlign w:val="distributeSpace"/>
            <w:hps w:val="10"/>
            <w:hpsRaise w:val="18"/>
            <w:hpsBaseText w:val="21"/>
            <w:lid w:val="ja-JP"/>
          </w:rubyPr>
          <w:rt>
            <w:r w:rsidR="005B7D53" w:rsidRPr="005B7D53">
              <w:rPr>
                <w:rFonts w:ascii="ＭＳ 明朝" w:eastAsia="ＭＳ 明朝" w:hAnsi="ＭＳ 明朝" w:hint="eastAsia"/>
                <w:sz w:val="10"/>
              </w:rPr>
              <w:t>かん</w:t>
            </w:r>
          </w:rt>
          <w:rubyBase>
            <w:r w:rsidR="005B7D53">
              <w:rPr>
                <w:rFonts w:hint="eastAsia"/>
              </w:rPr>
              <w:t>陥</w:t>
            </w:r>
          </w:rubyBase>
        </w:ruby>
      </w:r>
      <w:r w:rsidR="005B7D53">
        <w:ruby>
          <w:rubyPr>
            <w:rubyAlign w:val="distributeSpace"/>
            <w:hps w:val="10"/>
            <w:hpsRaise w:val="18"/>
            <w:hpsBaseText w:val="21"/>
            <w:lid w:val="ja-JP"/>
          </w:rubyPr>
          <w:rt>
            <w:r w:rsidR="005B7D53" w:rsidRPr="005B7D53">
              <w:rPr>
                <w:rFonts w:ascii="ＭＳ 明朝" w:eastAsia="ＭＳ 明朝" w:hAnsi="ＭＳ 明朝" w:hint="eastAsia"/>
                <w:sz w:val="10"/>
              </w:rPr>
              <w:t>ぼつ</w:t>
            </w:r>
          </w:rt>
          <w:rubyBase>
            <w:r w:rsidR="005B7D53">
              <w:rPr>
                <w:rFonts w:hint="eastAsia"/>
              </w:rPr>
              <w:t>没</w:t>
            </w:r>
          </w:rubyBase>
        </w:ruby>
      </w:r>
      <w:r>
        <w:rPr>
          <w:rFonts w:hint="eastAsia"/>
        </w:rPr>
        <w:t>し、われわれに向けられていた</w:t>
      </w:r>
      <w:r w:rsidR="005B7D53">
        <w:ruby>
          <w:rubyPr>
            <w:rubyAlign w:val="distributeSpace"/>
            <w:hps w:val="10"/>
            <w:hpsRaise w:val="18"/>
            <w:hpsBaseText w:val="21"/>
            <w:lid w:val="ja-JP"/>
          </w:rubyPr>
          <w:rt>
            <w:r w:rsidR="005B7D53" w:rsidRPr="005B7D53">
              <w:rPr>
                <w:rFonts w:ascii="ＭＳ 明朝" w:eastAsia="ＭＳ 明朝" w:hAnsi="ＭＳ 明朝" w:hint="eastAsia"/>
                <w:sz w:val="10"/>
              </w:rPr>
              <w:t>めん</w:t>
            </w:r>
          </w:rt>
          <w:rubyBase>
            <w:r w:rsidR="005B7D53">
              <w:rPr>
                <w:rFonts w:hint="eastAsia"/>
              </w:rPr>
              <w:t>面</w:t>
            </w:r>
          </w:rubyBase>
        </w:ruby>
      </w:r>
      <w:r>
        <w:rPr>
          <w:rFonts w:hint="eastAsia"/>
        </w:rPr>
        <w:t>の</w:t>
      </w:r>
      <w:r w:rsidR="005B7D53">
        <w:ruby>
          <w:rubyPr>
            <w:rubyAlign w:val="distributeSpace"/>
            <w:hps w:val="10"/>
            <w:hpsRaise w:val="18"/>
            <w:hpsBaseText w:val="21"/>
            <w:lid w:val="ja-JP"/>
          </w:rubyPr>
          <w:rt>
            <w:r w:rsidR="005B7D53" w:rsidRPr="005B7D53">
              <w:rPr>
                <w:rFonts w:ascii="ＭＳ 明朝" w:eastAsia="ＭＳ 明朝" w:hAnsi="ＭＳ 明朝" w:hint="eastAsia"/>
                <w:sz w:val="10"/>
              </w:rPr>
              <w:t>ふち</w:t>
            </w:r>
          </w:rt>
          <w:rubyBase>
            <w:r w:rsidR="005B7D53">
              <w:rPr>
                <w:rFonts w:hint="eastAsia"/>
              </w:rPr>
              <w:t>縁</w:t>
            </w:r>
          </w:rubyBase>
        </w:ruby>
      </w:r>
      <w:r>
        <w:rPr>
          <w:rFonts w:hint="eastAsia"/>
        </w:rPr>
        <w:t>のようなものだけを残して、二度と引き上げられないほど奥のほうへ落っこちていたのだから。物質というものが、いかにわれわれから遠くに存在し、その存在の仕方が、いかにわれわれから手の届かないものであるかということを、死顔ほど</w:t>
      </w:r>
      <w:r w:rsidRPr="005B7D53">
        <w:rPr>
          <w:rStyle w:val="a3"/>
          <w:rFonts w:hint="eastAsia"/>
        </w:rPr>
        <w:t>ｂ</w:t>
      </w:r>
      <w:r w:rsidRPr="005B7D53">
        <w:rPr>
          <w:rFonts w:hint="eastAsia"/>
          <w:u w:val="double"/>
        </w:rPr>
        <w:t>如実</w:t>
      </w:r>
      <w:r>
        <w:rPr>
          <w:rFonts w:hint="eastAsia"/>
        </w:rPr>
        <w:t>に語ってくれるものはなかった。精神が、死によってこうして物質に</w:t>
      </w:r>
      <w:r w:rsidRPr="005B7D53">
        <w:rPr>
          <w:rStyle w:val="a3"/>
          <w:rFonts w:hint="eastAsia"/>
        </w:rPr>
        <w:t>ｃ</w:t>
      </w:r>
      <w:r w:rsidRPr="005B7D53">
        <w:rPr>
          <w:rFonts w:hint="eastAsia"/>
          <w:u w:val="double"/>
        </w:rPr>
        <w:t>変貌</w:t>
      </w:r>
      <w:r>
        <w:rPr>
          <w:rFonts w:hint="eastAsia"/>
        </w:rPr>
        <w:t>することで、はじめて私はそういう局面に触れ得たのだが、今、私には</w:t>
      </w:r>
      <w:r w:rsidRPr="005B7D53">
        <w:rPr>
          <w:rStyle w:val="a3"/>
          <w:rFonts w:hint="eastAsia"/>
        </w:rPr>
        <w:t>ｄ</w:t>
      </w:r>
      <w:r w:rsidRPr="005B7D53">
        <w:rPr>
          <w:rFonts w:hint="eastAsia"/>
          <w:u w:val="double"/>
        </w:rPr>
        <w:t>ジョジョ</w:t>
      </w:r>
      <w:r>
        <w:rPr>
          <w:rFonts w:hint="eastAsia"/>
        </w:rPr>
        <w:t>に、五月の花々とか、太陽とか、机とか、校舎とか、鉛筆とか、……そういう物質が何故あれほど私によそよそしく、私から遠い距離に在ったか、その理由が</w:t>
      </w:r>
      <w:r w:rsidR="005B7D53">
        <w:ruby>
          <w:rubyPr>
            <w:rubyAlign w:val="distributeSpace"/>
            <w:hps w:val="10"/>
            <w:hpsRaise w:val="18"/>
            <w:hpsBaseText w:val="21"/>
            <w:lid w:val="ja-JP"/>
          </w:rubyPr>
          <w:rt>
            <w:r w:rsidR="005B7D53" w:rsidRPr="005B7D53">
              <w:rPr>
                <w:rFonts w:ascii="ＭＳ 明朝" w:eastAsia="ＭＳ 明朝" w:hAnsi="ＭＳ 明朝" w:hint="eastAsia"/>
                <w:sz w:val="10"/>
              </w:rPr>
              <w:t>の</w:t>
            </w:r>
          </w:rt>
          <w:rubyBase>
            <w:r w:rsidR="005B7D53">
              <w:rPr>
                <w:rFonts w:hint="eastAsia"/>
              </w:rPr>
              <w:t>呑</w:t>
            </w:r>
          </w:rubyBase>
        </w:ruby>
      </w:r>
      <w:r>
        <w:rPr>
          <w:rFonts w:hint="eastAsia"/>
        </w:rPr>
        <w:t>み込めて来るような気がした。</w:t>
      </w:r>
    </w:p>
    <w:p w14:paraId="59B3C795" w14:textId="77777777" w:rsidR="00EF3703" w:rsidRDefault="00EF3703" w:rsidP="00EF3703">
      <w:r>
        <w:rPr>
          <w:rFonts w:hint="eastAsia"/>
        </w:rPr>
        <w:t>［６］　さて、母や</w:t>
      </w:r>
      <w:r w:rsidR="005B7D53">
        <w:ruby>
          <w:rubyPr>
            <w:rubyAlign w:val="distributeSpace"/>
            <w:hps w:val="10"/>
            <w:hpsRaise w:val="18"/>
            <w:hpsBaseText w:val="21"/>
            <w:lid w:val="ja-JP"/>
          </w:rubyPr>
          <w:rt>
            <w:r w:rsidR="005B7D53" w:rsidRPr="005B7D53">
              <w:rPr>
                <w:rFonts w:ascii="ＭＳ 明朝" w:eastAsia="ＭＳ 明朝" w:hAnsi="ＭＳ 明朝" w:hint="eastAsia"/>
                <w:sz w:val="10"/>
              </w:rPr>
              <w:t>だん</w:t>
            </w:r>
          </w:rt>
          <w:rubyBase>
            <w:r w:rsidR="005B7D53">
              <w:rPr>
                <w:rFonts w:hint="eastAsia"/>
              </w:rPr>
              <w:t>檀</w:t>
            </w:r>
          </w:rubyBase>
        </w:ruby>
      </w:r>
      <w:r w:rsidR="005B7D53">
        <w:ruby>
          <w:rubyPr>
            <w:rubyAlign w:val="distributeSpace"/>
            <w:hps w:val="10"/>
            <w:hpsRaise w:val="18"/>
            <w:hpsBaseText w:val="21"/>
            <w:lid w:val="ja-JP"/>
          </w:rubyPr>
          <w:rt>
            <w:r w:rsidR="005B7D53" w:rsidRPr="005B7D53">
              <w:rPr>
                <w:rFonts w:ascii="ＭＳ 明朝" w:eastAsia="ＭＳ 明朝" w:hAnsi="ＭＳ 明朝" w:hint="eastAsia"/>
                <w:sz w:val="10"/>
              </w:rPr>
              <w:t>な</w:t>
            </w:r>
          </w:rt>
          <w:rubyBase>
            <w:r w:rsidR="005B7D53">
              <w:rPr>
                <w:rFonts w:hint="eastAsia"/>
              </w:rPr>
              <w:t>那</w:t>
            </w:r>
          </w:rubyBase>
        </w:ruby>
      </w:r>
      <w:r>
        <w:rPr>
          <w:rFonts w:hint="eastAsia"/>
        </w:rPr>
        <w:t>たちは、私と父との最後の対面を</w:t>
      </w:r>
      <w:r w:rsidR="005B7D53">
        <w:ruby>
          <w:rubyPr>
            <w:rubyAlign w:val="distributeSpace"/>
            <w:hps w:val="10"/>
            <w:hpsRaise w:val="18"/>
            <w:hpsBaseText w:val="21"/>
            <w:lid w:val="ja-JP"/>
          </w:rubyPr>
          <w:rt>
            <w:r w:rsidR="005B7D53" w:rsidRPr="005B7D53">
              <w:rPr>
                <w:rFonts w:ascii="ＭＳ 明朝" w:eastAsia="ＭＳ 明朝" w:hAnsi="ＭＳ 明朝" w:hint="eastAsia"/>
                <w:sz w:val="10"/>
              </w:rPr>
              <w:t>み</w:t>
            </w:r>
          </w:rt>
          <w:rubyBase>
            <w:r w:rsidR="005B7D53">
              <w:rPr>
                <w:rFonts w:hint="eastAsia"/>
              </w:rPr>
              <w:t>見</w:t>
            </w:r>
          </w:rubyBase>
        </w:ruby>
      </w:r>
      <w:r w:rsidR="005B7D53">
        <w:ruby>
          <w:rubyPr>
            <w:rubyAlign w:val="distributeSpace"/>
            <w:hps w:val="10"/>
            <w:hpsRaise w:val="18"/>
            <w:hpsBaseText w:val="21"/>
            <w:lid w:val="ja-JP"/>
          </w:rubyPr>
          <w:rt>
            <w:r w:rsidR="005B7D53" w:rsidRPr="005B7D53">
              <w:rPr>
                <w:rFonts w:ascii="ＭＳ 明朝" w:eastAsia="ＭＳ 明朝" w:hAnsi="ＭＳ 明朝" w:hint="eastAsia"/>
                <w:sz w:val="10"/>
              </w:rPr>
              <w:t>まも</w:t>
            </w:r>
          </w:rt>
          <w:rubyBase>
            <w:r w:rsidR="005B7D53">
              <w:rPr>
                <w:rFonts w:hint="eastAsia"/>
              </w:rPr>
              <w:t>戌</w:t>
            </w:r>
          </w:rubyBase>
        </w:ruby>
      </w:r>
      <w:r>
        <w:rPr>
          <w:rFonts w:hint="eastAsia"/>
        </w:rPr>
        <w:t>っていた。しかしこの言葉が暗示している生ける者の世界の類推を、私の</w:t>
      </w:r>
      <w:r w:rsidRPr="005B7D53">
        <w:rPr>
          <w:rStyle w:val="a3"/>
          <w:rFonts w:hint="eastAsia"/>
        </w:rPr>
        <w:t>ｅ</w:t>
      </w:r>
      <w:r w:rsidRPr="005B7D53">
        <w:rPr>
          <w:rFonts w:hint="eastAsia"/>
          <w:u w:val="double"/>
        </w:rPr>
        <w:t>頑</w:t>
      </w:r>
      <w:r>
        <w:rPr>
          <w:rFonts w:hint="eastAsia"/>
        </w:rPr>
        <w:t>なな心は受けつけなかった。</w:t>
      </w:r>
      <w:r w:rsidRPr="005B7D53">
        <w:rPr>
          <w:rStyle w:val="a3"/>
          <w:rFonts w:hint="eastAsia"/>
        </w:rPr>
        <w:t>④</w:t>
      </w:r>
      <w:r w:rsidRPr="005B7D53">
        <w:rPr>
          <w:rFonts w:hint="eastAsia"/>
          <w:u w:val="thick"/>
        </w:rPr>
        <w:t>対面などではなく、私はただ父の死顔を</w:t>
      </w:r>
      <w:r w:rsidRPr="005B7D53">
        <w:rPr>
          <w:rFonts w:hint="eastAsia"/>
          <w:u w:val="thick"/>
          <w:em w:val="comma"/>
        </w:rPr>
        <w:t>見ていた</w:t>
      </w:r>
      <w:r>
        <w:rPr>
          <w:rFonts w:hint="eastAsia"/>
        </w:rPr>
        <w:t>。</w:t>
      </w:r>
    </w:p>
    <w:p w14:paraId="60FC8FAB" w14:textId="77777777" w:rsidR="00EF3703" w:rsidRDefault="00EF3703" w:rsidP="00EF3703">
      <w:r>
        <w:rPr>
          <w:rFonts w:hint="eastAsia"/>
        </w:rPr>
        <w:t xml:space="preserve">［７］　</w:t>
      </w:r>
      <w:r w:rsidR="005B7D53">
        <w:ruby>
          <w:rubyPr>
            <w:rubyAlign w:val="distributeSpace"/>
            <w:hps w:val="10"/>
            <w:hpsRaise w:val="18"/>
            <w:hpsBaseText w:val="21"/>
            <w:lid w:val="ja-JP"/>
          </w:rubyPr>
          <w:rt>
            <w:r w:rsidR="005B7D53" w:rsidRPr="005B7D53">
              <w:rPr>
                <w:rFonts w:ascii="ＭＳ 明朝" w:eastAsia="ＭＳ 明朝" w:hAnsi="ＭＳ 明朝" w:hint="eastAsia"/>
                <w:sz w:val="10"/>
              </w:rPr>
              <w:t>しかばね</w:t>
            </w:r>
          </w:rt>
          <w:rubyBase>
            <w:r w:rsidR="005B7D53">
              <w:rPr>
                <w:rFonts w:hint="eastAsia"/>
              </w:rPr>
              <w:t>屍</w:t>
            </w:r>
          </w:rubyBase>
        </w:ruby>
      </w:r>
      <w:r>
        <w:rPr>
          <w:rFonts w:hint="eastAsia"/>
        </w:rPr>
        <w:t>はただ見られている。私はただ見ている。見るということ、ふだん何の意識もなしにしてい</w:t>
      </w:r>
      <w:r>
        <w:rPr>
          <w:rFonts w:hint="eastAsia"/>
        </w:rPr>
        <w:lastRenderedPageBreak/>
        <w:t>るとおり、</w:t>
      </w:r>
      <w:r w:rsidRPr="005B7D53">
        <w:rPr>
          <w:rStyle w:val="a3"/>
          <w:rFonts w:hint="eastAsia"/>
        </w:rPr>
        <w:t>⑤</w:t>
      </w:r>
      <w:r w:rsidRPr="005B7D53">
        <w:rPr>
          <w:rFonts w:hint="eastAsia"/>
          <w:u w:val="thick"/>
        </w:rPr>
        <w:t>見るということが、こんなに生ける者の権利の証明</w:t>
      </w:r>
      <w:r>
        <w:rPr>
          <w:rFonts w:hint="eastAsia"/>
        </w:rPr>
        <w:t>でもあり、残酷さの表示でもありうるとは、私にとって鮮やかな体験だった。大声で歌いもせず、叫びながら駈けまわりもしない少年は、こんな風にして、自分の生を確かめてみることを学んだ。</w:t>
      </w:r>
    </w:p>
    <w:p w14:paraId="54208C94" w14:textId="77777777" w:rsidR="00EF3703" w:rsidRDefault="00EF3703" w:rsidP="00EF3703"/>
    <w:p w14:paraId="7FBDF476" w14:textId="77777777" w:rsidR="00EF3703" w:rsidRDefault="00EF3703" w:rsidP="00EF3703">
      <w:r>
        <w:rPr>
          <w:rFonts w:hint="eastAsia"/>
        </w:rPr>
        <w:t>●語注</w:t>
      </w:r>
    </w:p>
    <w:p w14:paraId="355845E2" w14:textId="77777777" w:rsidR="00EF3703" w:rsidRDefault="00EF3703" w:rsidP="00EF3703">
      <w:r>
        <w:rPr>
          <w:rFonts w:hint="eastAsia"/>
        </w:rPr>
        <w:t>檀家＝その寺に属し、布施をして寺の財政を助ける家。</w:t>
      </w:r>
    </w:p>
    <w:p w14:paraId="167DC20D" w14:textId="77777777" w:rsidR="00EF3703" w:rsidRDefault="00EF3703" w:rsidP="00EF3703">
      <w:r>
        <w:rPr>
          <w:rFonts w:hint="eastAsia"/>
        </w:rPr>
        <w:t>雛僧＝おさない僧。小僧。</w:t>
      </w:r>
    </w:p>
    <w:p w14:paraId="718A231E" w14:textId="77777777" w:rsidR="00EF3703" w:rsidRDefault="00EF3703" w:rsidP="00EF3703"/>
    <w:p w14:paraId="5B723127" w14:textId="77777777" w:rsidR="00EF3703" w:rsidRDefault="00EF3703" w:rsidP="00EF3703">
      <w:r>
        <w:rPr>
          <w:rFonts w:hint="eastAsia"/>
        </w:rPr>
        <w:t>■覚えておきたい語句</w:t>
      </w:r>
    </w:p>
    <w:p w14:paraId="46D49DBA" w14:textId="77777777" w:rsidR="00EF3703" w:rsidRDefault="00EF3703" w:rsidP="00EF3703">
      <w:r>
        <w:rPr>
          <w:rFonts w:hint="eastAsia"/>
        </w:rPr>
        <w:t>□８後見人</w:t>
      </w:r>
      <w:r w:rsidR="00AB4FC0">
        <w:rPr>
          <w:rFonts w:hint="eastAsia"/>
        </w:rPr>
        <w:t>……………人の後ろ盾となって世話をする人。</w:t>
      </w:r>
    </w:p>
    <w:p w14:paraId="65B3CC5F" w14:textId="77777777" w:rsidR="00EF3703" w:rsidRDefault="00EF3703" w:rsidP="00EF3703">
      <w:r>
        <w:rPr>
          <w:rFonts w:hint="eastAsia"/>
        </w:rPr>
        <w:t>□９やってのける</w:t>
      </w:r>
      <w:r w:rsidR="00AB4FC0">
        <w:rPr>
          <w:rFonts w:hint="eastAsia"/>
        </w:rPr>
        <w:t>……やりとげる。</w:t>
      </w:r>
    </w:p>
    <w:p w14:paraId="3DB4569E" w14:textId="77777777" w:rsidR="00EF3703" w:rsidRDefault="00EF3703" w:rsidP="00EF3703">
      <w:r>
        <w:rPr>
          <w:rFonts w:hint="eastAsia"/>
        </w:rPr>
        <w:t>□</w:t>
      </w:r>
      <w:r w:rsidRPr="001657E7">
        <w:rPr>
          <w:rFonts w:hint="eastAsia"/>
          <w:eastAsianLayout w:id="1470839296" w:vert="1" w:vertCompress="1"/>
        </w:rPr>
        <w:t>11</w:t>
      </w:r>
      <w:r>
        <w:rPr>
          <w:rFonts w:hint="eastAsia"/>
        </w:rPr>
        <w:t>所を得る</w:t>
      </w:r>
      <w:r w:rsidR="00AB4FC0">
        <w:rPr>
          <w:rFonts w:hint="eastAsia"/>
        </w:rPr>
        <w:t>…………その人にふさわしい地位や仕事につく。</w:t>
      </w:r>
    </w:p>
    <w:p w14:paraId="4A6BB9C6" w14:textId="77777777" w:rsidR="00EF3703" w:rsidRDefault="00EF3703" w:rsidP="00EF3703">
      <w:r>
        <w:rPr>
          <w:rFonts w:hint="eastAsia"/>
        </w:rPr>
        <w:t>□</w:t>
      </w:r>
      <w:r w:rsidRPr="001657E7">
        <w:rPr>
          <w:rFonts w:hint="eastAsia"/>
          <w:eastAsianLayout w:id="1470839297" w:vert="1" w:vertCompress="1"/>
        </w:rPr>
        <w:t>16</w:t>
      </w:r>
      <w:r>
        <w:rPr>
          <w:rFonts w:hint="eastAsia"/>
        </w:rPr>
        <w:t>陥没</w:t>
      </w:r>
      <w:r w:rsidR="00AB4FC0">
        <w:rPr>
          <w:rFonts w:hint="eastAsia"/>
        </w:rPr>
        <w:t>………………落ち込んで、へこんだ状態になること。</w:t>
      </w:r>
    </w:p>
    <w:p w14:paraId="21C2BA9F" w14:textId="77777777" w:rsidR="00EF3703" w:rsidRDefault="00EF3703" w:rsidP="00EF3703">
      <w:r>
        <w:rPr>
          <w:rFonts w:hint="eastAsia"/>
        </w:rPr>
        <w:t>□</w:t>
      </w:r>
      <w:r w:rsidRPr="001657E7">
        <w:rPr>
          <w:rFonts w:hint="eastAsia"/>
          <w:eastAsianLayout w:id="1470839298" w:vert="1" w:vertCompress="1"/>
        </w:rPr>
        <w:t>18</w:t>
      </w:r>
      <w:r>
        <w:rPr>
          <w:rFonts w:hint="eastAsia"/>
        </w:rPr>
        <w:t>如実</w:t>
      </w:r>
      <w:r w:rsidR="00AB4FC0">
        <w:rPr>
          <w:rFonts w:hint="eastAsia"/>
        </w:rPr>
        <w:t>………………事実のままであること。</w:t>
      </w:r>
    </w:p>
    <w:p w14:paraId="467E297F" w14:textId="77777777" w:rsidR="00EF3703" w:rsidRDefault="00EF3703" w:rsidP="00EF3703"/>
    <w:p w14:paraId="710ACEC4" w14:textId="77777777" w:rsidR="00EF3703" w:rsidRDefault="00EF3703" w:rsidP="00EF3703">
      <w:r>
        <w:rPr>
          <w:rFonts w:hint="eastAsia"/>
        </w:rPr>
        <w:t>【読みのセオリー】</w:t>
      </w:r>
    </w:p>
    <w:p w14:paraId="46AB290B" w14:textId="77777777" w:rsidR="00EF3703" w:rsidRDefault="00EF3703" w:rsidP="00EF3703">
      <w:r>
        <w:rPr>
          <w:rFonts w:hint="eastAsia"/>
        </w:rPr>
        <w:t>★比喩の効果</w:t>
      </w:r>
    </w:p>
    <w:p w14:paraId="2F525DF1" w14:textId="77777777" w:rsidR="00EF3703" w:rsidRDefault="00EF3703" w:rsidP="00EF3703">
      <w:r>
        <w:rPr>
          <w:rFonts w:hint="eastAsia"/>
        </w:rPr>
        <w:t xml:space="preserve">　比喩という修辞法は、文学作品において多用されている。</w:t>
      </w:r>
    </w:p>
    <w:p w14:paraId="05EAC351" w14:textId="77777777" w:rsidR="00EF3703" w:rsidRDefault="00EF3703" w:rsidP="00EF3703">
      <w:r>
        <w:rPr>
          <w:rFonts w:hint="eastAsia"/>
        </w:rPr>
        <w:t xml:space="preserve">　比喩には①直喩（明喩）②隠喩（暗喩）③擬人法（</w:t>
      </w:r>
      <w:r w:rsidR="00196540">
        <w:ruby>
          <w:rubyPr>
            <w:rubyAlign w:val="distributeSpace"/>
            <w:hps w:val="10"/>
            <w:hpsRaise w:val="18"/>
            <w:hpsBaseText w:val="21"/>
            <w:lid w:val="ja-JP"/>
          </w:rubyPr>
          <w:rt>
            <w:r w:rsidR="00196540" w:rsidRPr="00196540">
              <w:rPr>
                <w:rFonts w:ascii="ＭＳ 明朝" w:eastAsia="ＭＳ 明朝" w:hAnsi="ＭＳ 明朝" w:hint="eastAsia"/>
                <w:sz w:val="10"/>
              </w:rPr>
              <w:t>かつ</w:t>
            </w:r>
          </w:rt>
          <w:rubyBase>
            <w:r w:rsidR="00196540">
              <w:rPr>
                <w:rFonts w:hint="eastAsia"/>
              </w:rPr>
              <w:t>活</w:t>
            </w:r>
          </w:rubyBase>
        </w:ruby>
      </w:r>
      <w:r w:rsidR="00196540">
        <w:ruby>
          <w:rubyPr>
            <w:rubyAlign w:val="distributeSpace"/>
            <w:hps w:val="10"/>
            <w:hpsRaise w:val="18"/>
            <w:hpsBaseText w:val="21"/>
            <w:lid w:val="ja-JP"/>
          </w:rubyPr>
          <w:rt>
            <w:r w:rsidR="00196540" w:rsidRPr="00196540">
              <w:rPr>
                <w:rFonts w:ascii="ＭＳ 明朝" w:eastAsia="ＭＳ 明朝" w:hAnsi="ＭＳ 明朝" w:hint="eastAsia"/>
                <w:sz w:val="10"/>
              </w:rPr>
              <w:t>ゆ</w:t>
            </w:r>
          </w:rt>
          <w:rubyBase>
            <w:r w:rsidR="00196540">
              <w:rPr>
                <w:rFonts w:hint="eastAsia"/>
              </w:rPr>
              <w:t>喩</w:t>
            </w:r>
          </w:rubyBase>
        </w:ruby>
      </w:r>
      <w:r>
        <w:rPr>
          <w:rFonts w:hint="eastAsia"/>
        </w:rPr>
        <w:t>）④擬態語・擬声語（声喩）⑤</w:t>
      </w:r>
      <w:r w:rsidR="00196540">
        <w:ruby>
          <w:rubyPr>
            <w:rubyAlign w:val="distributeSpace"/>
            <w:hps w:val="10"/>
            <w:hpsRaise w:val="18"/>
            <w:hpsBaseText w:val="21"/>
            <w:lid w:val="ja-JP"/>
          </w:rubyPr>
          <w:rt>
            <w:r w:rsidR="00196540" w:rsidRPr="00196540">
              <w:rPr>
                <w:rFonts w:ascii="ＭＳ 明朝" w:eastAsia="ＭＳ 明朝" w:hAnsi="ＭＳ 明朝" w:hint="eastAsia"/>
                <w:sz w:val="10"/>
              </w:rPr>
              <w:t>かん</w:t>
            </w:r>
          </w:rt>
          <w:rubyBase>
            <w:r w:rsidR="00196540">
              <w:rPr>
                <w:rFonts w:hint="eastAsia"/>
              </w:rPr>
              <w:t>換</w:t>
            </w:r>
          </w:rubyBase>
        </w:ruby>
      </w:r>
      <w:r w:rsidR="00196540">
        <w:ruby>
          <w:rubyPr>
            <w:rubyAlign w:val="distributeSpace"/>
            <w:hps w:val="10"/>
            <w:hpsRaise w:val="18"/>
            <w:hpsBaseText w:val="21"/>
            <w:lid w:val="ja-JP"/>
          </w:rubyPr>
          <w:rt>
            <w:r w:rsidR="00196540" w:rsidRPr="00196540">
              <w:rPr>
                <w:rFonts w:ascii="ＭＳ 明朝" w:eastAsia="ＭＳ 明朝" w:hAnsi="ＭＳ 明朝" w:hint="eastAsia"/>
                <w:sz w:val="10"/>
              </w:rPr>
              <w:t>ゆ</w:t>
            </w:r>
          </w:rt>
          <w:rubyBase>
            <w:r w:rsidR="00196540">
              <w:rPr>
                <w:rFonts w:hint="eastAsia"/>
              </w:rPr>
              <w:t>喩</w:t>
            </w:r>
          </w:rubyBase>
        </w:ruby>
      </w:r>
      <w:r>
        <w:rPr>
          <w:rFonts w:hint="eastAsia"/>
        </w:rPr>
        <w:t>がある。</w:t>
      </w:r>
    </w:p>
    <w:p w14:paraId="1A53A8F5" w14:textId="77777777" w:rsidR="00EF3703" w:rsidRDefault="00EF3703" w:rsidP="00EF3703">
      <w:r>
        <w:rPr>
          <w:rFonts w:hint="eastAsia"/>
        </w:rPr>
        <w:t xml:space="preserve">　分類は重要ではないが、どれにしても、それぞれの箇所でどのような効果を意図した表現なのか（何を強調しているのか）考えてみることが重要である。</w:t>
      </w:r>
    </w:p>
    <w:p w14:paraId="16859121" w14:textId="77777777" w:rsidR="00EF3703" w:rsidRDefault="00EF3703" w:rsidP="00EF3703"/>
    <w:p w14:paraId="1D1D5577" w14:textId="77777777" w:rsidR="001657E7" w:rsidRDefault="001657E7">
      <w:pPr>
        <w:widowControl/>
        <w:spacing w:line="240" w:lineRule="auto"/>
        <w:jc w:val="left"/>
      </w:pPr>
      <w:r>
        <w:br w:type="page"/>
      </w:r>
    </w:p>
    <w:p w14:paraId="09646BBC" w14:textId="77777777" w:rsidR="00EF3703" w:rsidRDefault="00EF3703" w:rsidP="001657E7">
      <w:pPr>
        <w:pStyle w:val="a8"/>
        <w:ind w:left="210" w:hanging="210"/>
      </w:pPr>
      <w:r>
        <w:rPr>
          <w:rFonts w:hint="eastAsia"/>
        </w:rPr>
        <w:lastRenderedPageBreak/>
        <w:t>◆漢字　本文中の二重傍線部ａ〜ｅのカタカナは漢字に直し、漢字は読みをひらがなで記せ。</w:t>
      </w:r>
    </w:p>
    <w:p w14:paraId="6C85B2EE" w14:textId="77777777" w:rsidR="00EF3703" w:rsidRDefault="00EF3703" w:rsidP="001657E7">
      <w:pPr>
        <w:pStyle w:val="2"/>
        <w:ind w:left="420"/>
      </w:pPr>
      <w:r>
        <w:rPr>
          <w:rFonts w:hint="eastAsia"/>
        </w:rPr>
        <w:t>ａ〔　　　　　〕　ｂ〔　　　　　〕　ｃ〔　　　　　〕　ｄ〔　　　　　〕　ｅ〔　　　　　〕</w:t>
      </w:r>
    </w:p>
    <w:p w14:paraId="602E5809" w14:textId="77777777" w:rsidR="00EF3703" w:rsidRDefault="00EF3703" w:rsidP="00EF3703"/>
    <w:p w14:paraId="6CF4299C" w14:textId="77777777" w:rsidR="00EF3703" w:rsidRDefault="00EF3703" w:rsidP="00AB4FC0">
      <w:pPr>
        <w:pStyle w:val="a8"/>
        <w:ind w:left="210" w:hanging="210"/>
      </w:pPr>
      <w:r>
        <w:rPr>
          <w:rFonts w:hint="eastAsia"/>
        </w:rPr>
        <w:t>問１　傍線部①とあるが、どのような経験をしたのか。本文中から一五字以上二〇字以内で抜き出せ。（</w:t>
      </w:r>
      <w:r w:rsidRPr="001657E7">
        <w:rPr>
          <w:rFonts w:hint="eastAsia"/>
          <w:eastAsianLayout w:id="1470839557" w:vert="1" w:vertCompress="1"/>
        </w:rPr>
        <w:t>6</w:t>
      </w:r>
      <w:r>
        <w:rPr>
          <w:rFonts w:hint="eastAsia"/>
        </w:rPr>
        <w:t>点）</w:t>
      </w:r>
    </w:p>
    <w:p w14:paraId="6DED256E" w14:textId="77777777" w:rsidR="00AB4FC0" w:rsidRDefault="00AB4FC0" w:rsidP="00AB4FC0">
      <w:pPr>
        <w:pStyle w:val="a8"/>
        <w:ind w:left="210" w:hanging="210"/>
      </w:pPr>
      <w:r>
        <w:rPr>
          <w:rFonts w:hint="eastAsia"/>
        </w:rPr>
        <w:t xml:space="preserve">　　〔　　　　　　　　　　　　　　　　　　　　　　　　　　　　　　　　　　　　　　　　〕</w:t>
      </w:r>
    </w:p>
    <w:p w14:paraId="3DC1CC32" w14:textId="77777777" w:rsidR="00AB4FC0" w:rsidRDefault="00AB4FC0" w:rsidP="00AB4FC0">
      <w:pPr>
        <w:pStyle w:val="a8"/>
        <w:ind w:left="210" w:hanging="210"/>
      </w:pPr>
    </w:p>
    <w:p w14:paraId="4EC36EE8" w14:textId="77777777" w:rsidR="00EF3703" w:rsidRDefault="00EF3703" w:rsidP="001657E7">
      <w:pPr>
        <w:pStyle w:val="a8"/>
        <w:ind w:left="210" w:hanging="210"/>
      </w:pPr>
      <w:r>
        <w:rPr>
          <w:rFonts w:hint="eastAsia"/>
        </w:rPr>
        <w:t>問２　傍線部②「感懐」とほとんど同じ意味の言葉を、次から選べ。（</w:t>
      </w:r>
      <w:r w:rsidRPr="001657E7">
        <w:rPr>
          <w:rFonts w:hint="eastAsia"/>
          <w:eastAsianLayout w:id="1470839556" w:vert="1" w:vertCompress="1"/>
        </w:rPr>
        <w:t>4</w:t>
      </w:r>
      <w:r>
        <w:rPr>
          <w:rFonts w:hint="eastAsia"/>
        </w:rPr>
        <w:t>点）</w:t>
      </w:r>
    </w:p>
    <w:p w14:paraId="3A82A4D4" w14:textId="77777777" w:rsidR="00EF3703" w:rsidRDefault="00EF3703" w:rsidP="00AB4FC0">
      <w:pPr>
        <w:pStyle w:val="2"/>
        <w:ind w:left="420"/>
      </w:pPr>
      <w:r>
        <w:rPr>
          <w:rFonts w:hint="eastAsia"/>
        </w:rPr>
        <w:t>ア　感動　　イ　所感　　ウ　感激　　エ　雑感　　オ　感傷</w:t>
      </w:r>
    </w:p>
    <w:p w14:paraId="40FA3E18" w14:textId="77777777" w:rsidR="00AB4FC0" w:rsidRDefault="00AB4FC0" w:rsidP="00AB4FC0">
      <w:pPr>
        <w:pStyle w:val="2"/>
        <w:ind w:left="420"/>
      </w:pPr>
      <w:r>
        <w:rPr>
          <w:rFonts w:hint="eastAsia"/>
        </w:rPr>
        <w:t>〔　　　〕</w:t>
      </w:r>
    </w:p>
    <w:p w14:paraId="5B2CF9D5" w14:textId="77777777" w:rsidR="00AB4FC0" w:rsidRDefault="00AB4FC0" w:rsidP="00AB4FC0">
      <w:pPr>
        <w:pStyle w:val="2"/>
        <w:ind w:left="420"/>
      </w:pPr>
    </w:p>
    <w:p w14:paraId="6779356C" w14:textId="77777777" w:rsidR="00EF3703" w:rsidRDefault="00EF3703" w:rsidP="001657E7">
      <w:pPr>
        <w:pStyle w:val="a8"/>
        <w:ind w:left="210" w:hanging="210"/>
      </w:pPr>
      <w:r>
        <w:rPr>
          <w:rFonts w:hint="eastAsia"/>
        </w:rPr>
        <w:t>問３　第</w:t>
      </w:r>
      <w:r w:rsidRPr="001657E7">
        <w:rPr>
          <w:rFonts w:hint="eastAsia"/>
          <w:eastAsianLayout w:id="1470840832" w:vert="1" w:vertCompress="1"/>
        </w:rPr>
        <w:t>3</w:t>
      </w:r>
      <w:r>
        <w:rPr>
          <w:rFonts w:hint="eastAsia"/>
        </w:rPr>
        <w:t>段落は、前後の段落と表現上異なる点がある。それを一五字以内で指摘せよ。（</w:t>
      </w:r>
      <w:r w:rsidRPr="001657E7">
        <w:rPr>
          <w:rFonts w:hint="eastAsia"/>
          <w:eastAsianLayout w:id="1470839555" w:vert="1" w:vertCompress="1"/>
        </w:rPr>
        <w:t>8</w:t>
      </w:r>
      <w:r>
        <w:rPr>
          <w:rFonts w:hint="eastAsia"/>
        </w:rPr>
        <w:t>点）</w:t>
      </w:r>
    </w:p>
    <w:p w14:paraId="3003504B" w14:textId="77777777" w:rsidR="00AB4FC0" w:rsidRDefault="00AB4FC0" w:rsidP="00AB4FC0">
      <w:pPr>
        <w:pStyle w:val="a8"/>
        <w:ind w:left="210" w:hanging="210"/>
      </w:pPr>
      <w:r>
        <w:rPr>
          <w:rFonts w:hint="eastAsia"/>
        </w:rPr>
        <w:t xml:space="preserve">　　〔　　　　　　　　　　　　　　　　　　　　　　　　　　　　　　〕</w:t>
      </w:r>
    </w:p>
    <w:p w14:paraId="0A2C21D8" w14:textId="77777777" w:rsidR="00AB4FC0" w:rsidRDefault="00AB4FC0" w:rsidP="001657E7">
      <w:pPr>
        <w:pStyle w:val="a8"/>
        <w:ind w:left="210" w:hanging="210"/>
      </w:pPr>
    </w:p>
    <w:p w14:paraId="5A1B11B7" w14:textId="77777777" w:rsidR="00EF3703" w:rsidRDefault="00EF3703" w:rsidP="001657E7">
      <w:pPr>
        <w:pStyle w:val="a8"/>
        <w:ind w:left="210" w:hanging="210"/>
      </w:pPr>
      <w:r>
        <w:rPr>
          <w:rFonts w:hint="eastAsia"/>
        </w:rPr>
        <w:t>問４　傍線部③について</w:t>
      </w:r>
    </w:p>
    <w:p w14:paraId="5B8386CD" w14:textId="77777777" w:rsidR="00EF3703" w:rsidRDefault="00EF3703" w:rsidP="001657E7">
      <w:pPr>
        <w:pStyle w:val="2"/>
        <w:ind w:left="420"/>
      </w:pPr>
      <w:r>
        <w:rPr>
          <w:rFonts w:hint="eastAsia"/>
        </w:rPr>
        <w:t>⑴「井戸の底」とは何をたとえているのか。同じ段落内から三字で抜き出せ。【読みのセオリー】</w:t>
      </w:r>
    </w:p>
    <w:p w14:paraId="5FD740D6" w14:textId="77777777" w:rsidR="00EF3703" w:rsidRDefault="00EF3703" w:rsidP="001657E7">
      <w:pPr>
        <w:pStyle w:val="2"/>
        <w:ind w:left="420"/>
      </w:pPr>
      <w:r>
        <w:rPr>
          <w:rFonts w:hint="eastAsia"/>
        </w:rPr>
        <w:t>⑵このような表現をすることで、どのようなことを強調しているか。簡潔に説明せよ。（</w:t>
      </w:r>
      <w:r w:rsidRPr="001657E7">
        <w:rPr>
          <w:eastAsianLayout w:id="1470839553" w:vert="1" w:vertCompress="1"/>
        </w:rPr>
        <w:t>6</w:t>
      </w:r>
      <w:r>
        <w:rPr>
          <w:rFonts w:hint="eastAsia"/>
        </w:rPr>
        <w:t>点＋</w:t>
      </w:r>
      <w:r w:rsidRPr="001657E7">
        <w:rPr>
          <w:eastAsianLayout w:id="1470839554" w:vert="1" w:vertCompress="1"/>
        </w:rPr>
        <w:t>8</w:t>
      </w:r>
      <w:r>
        <w:rPr>
          <w:rFonts w:hint="eastAsia"/>
        </w:rPr>
        <w:t>点）</w:t>
      </w:r>
    </w:p>
    <w:p w14:paraId="5FDF2DD4" w14:textId="77777777" w:rsidR="00EF3703" w:rsidRDefault="00EF3703" w:rsidP="001657E7">
      <w:pPr>
        <w:pStyle w:val="2"/>
        <w:ind w:left="420"/>
      </w:pPr>
      <w:r>
        <w:rPr>
          <w:rFonts w:hint="eastAsia"/>
        </w:rPr>
        <w:t>⑴［　　　］⑵［　　　　　　　　　　］</w:t>
      </w:r>
    </w:p>
    <w:p w14:paraId="0FEE00ED" w14:textId="77777777" w:rsidR="00EF3703" w:rsidRDefault="00EF3703" w:rsidP="00EF3703"/>
    <w:p w14:paraId="38A62E95" w14:textId="77777777" w:rsidR="00EF3703" w:rsidRDefault="00EF3703" w:rsidP="001657E7">
      <w:pPr>
        <w:pStyle w:val="a8"/>
        <w:ind w:left="210" w:hanging="210"/>
      </w:pPr>
      <w:r>
        <w:rPr>
          <w:rFonts w:hint="eastAsia"/>
        </w:rPr>
        <w:t>問５　傍線部④とあるが、私がそうしていたのはなぜか。最も適当なものを次から選べ。（</w:t>
      </w:r>
      <w:r w:rsidRPr="001657E7">
        <w:rPr>
          <w:rFonts w:hint="eastAsia"/>
          <w:eastAsianLayout w:id="1470839552" w:vert="1" w:vertCompress="1"/>
        </w:rPr>
        <w:t>6</w:t>
      </w:r>
      <w:r>
        <w:rPr>
          <w:rFonts w:hint="eastAsia"/>
        </w:rPr>
        <w:t>点）</w:t>
      </w:r>
    </w:p>
    <w:p w14:paraId="5A55E398" w14:textId="77777777" w:rsidR="00EF3703" w:rsidRDefault="00EF3703" w:rsidP="001657E7">
      <w:pPr>
        <w:pStyle w:val="a9"/>
      </w:pPr>
      <w:r>
        <w:rPr>
          <w:rFonts w:hint="eastAsia"/>
        </w:rPr>
        <w:t>ア　父の死を、人間的関心のない自分はまったく悲しんでいなかったから。</w:t>
      </w:r>
    </w:p>
    <w:p w14:paraId="2C09136A" w14:textId="77777777" w:rsidR="00EF3703" w:rsidRDefault="00EF3703" w:rsidP="001657E7">
      <w:pPr>
        <w:pStyle w:val="a9"/>
      </w:pPr>
      <w:r>
        <w:rPr>
          <w:rFonts w:hint="eastAsia"/>
        </w:rPr>
        <w:t>イ　父の死が突然で、心の準備ができていなかったから。</w:t>
      </w:r>
    </w:p>
    <w:p w14:paraId="733A9123" w14:textId="77777777" w:rsidR="00EF3703" w:rsidRDefault="00EF3703" w:rsidP="001657E7">
      <w:pPr>
        <w:pStyle w:val="a9"/>
      </w:pPr>
      <w:r>
        <w:rPr>
          <w:rFonts w:hint="eastAsia"/>
        </w:rPr>
        <w:t>ウ　人前では自分の本心を表すことができなかったから。</w:t>
      </w:r>
    </w:p>
    <w:p w14:paraId="28DEDE6F" w14:textId="77777777" w:rsidR="00EF3703" w:rsidRDefault="00EF3703" w:rsidP="001657E7">
      <w:pPr>
        <w:pStyle w:val="a9"/>
      </w:pPr>
      <w:r>
        <w:rPr>
          <w:rFonts w:hint="eastAsia"/>
        </w:rPr>
        <w:t>エ　死んだ父はすでに単なる物質としか感じられなかったから。</w:t>
      </w:r>
    </w:p>
    <w:p w14:paraId="0907FF66" w14:textId="77777777" w:rsidR="00EF3703" w:rsidRDefault="00EF3703" w:rsidP="001657E7">
      <w:pPr>
        <w:pStyle w:val="a9"/>
      </w:pPr>
      <w:r>
        <w:rPr>
          <w:rFonts w:hint="eastAsia"/>
        </w:rPr>
        <w:t>オ　父の死が用意万端整えられたものであることに反感を感じていたから。</w:t>
      </w:r>
    </w:p>
    <w:p w14:paraId="12DDB2F1" w14:textId="77777777" w:rsidR="00AB4FC0" w:rsidRPr="00AB4FC0" w:rsidRDefault="00AB4FC0" w:rsidP="00AB4FC0">
      <w:pPr>
        <w:pStyle w:val="a8"/>
        <w:ind w:left="210" w:hanging="210"/>
        <w:rPr>
          <w:lang w:val="en-US"/>
        </w:rPr>
      </w:pPr>
      <w:r>
        <w:rPr>
          <w:rFonts w:hint="eastAsia"/>
        </w:rPr>
        <w:t xml:space="preserve">　　〔　　　〕</w:t>
      </w:r>
    </w:p>
    <w:p w14:paraId="5E267495" w14:textId="77777777" w:rsidR="00EF3703" w:rsidRPr="00AB4FC0" w:rsidRDefault="00EF3703" w:rsidP="00EF3703"/>
    <w:p w14:paraId="04535857" w14:textId="77777777" w:rsidR="00EF3703" w:rsidRDefault="00EF3703" w:rsidP="001657E7">
      <w:pPr>
        <w:pStyle w:val="a8"/>
        <w:ind w:left="210" w:hanging="210"/>
      </w:pPr>
      <w:r>
        <w:rPr>
          <w:rFonts w:hint="eastAsia"/>
        </w:rPr>
        <w:t>問６　傍線部⑤「見るということが、こんなに生ける者の権利の証明」であるのはどうしてか。（見る）（物質）（死人）という言葉を用いて、四〇字以内で説明せよ。（</w:t>
      </w:r>
      <w:r w:rsidRPr="001657E7">
        <w:rPr>
          <w:rFonts w:hint="eastAsia"/>
          <w:eastAsianLayout w:id="1470839299" w:vert="1" w:vertCompress="1"/>
        </w:rPr>
        <w:t>12</w:t>
      </w:r>
      <w:r>
        <w:rPr>
          <w:rFonts w:hint="eastAsia"/>
        </w:rPr>
        <w:t>点）</w:t>
      </w:r>
    </w:p>
    <w:p w14:paraId="0C70BDC7" w14:textId="77777777" w:rsidR="001657E7" w:rsidRDefault="00AB4FC0" w:rsidP="00AB4FC0">
      <w:pPr>
        <w:pStyle w:val="a8"/>
        <w:ind w:left="210" w:hanging="210"/>
      </w:pPr>
      <w:r>
        <w:rPr>
          <w:rFonts w:hint="eastAsia"/>
        </w:rPr>
        <w:t xml:space="preserve">　　〔　　　　　　　　　　　　　　　　　　　　　　　　　　　　　　　　　　　　　　　　　　〕</w:t>
      </w:r>
      <w:r w:rsidR="001657E7">
        <w:br w:type="page"/>
      </w:r>
    </w:p>
    <w:p w14:paraId="5C2D294C" w14:textId="77777777" w:rsidR="00EF3703" w:rsidRDefault="00EF3703" w:rsidP="00EF3703">
      <w:r>
        <w:rPr>
          <w:rFonts w:hint="eastAsia"/>
        </w:rPr>
        <w:lastRenderedPageBreak/>
        <w:t>【解答】</w:t>
      </w:r>
    </w:p>
    <w:p w14:paraId="4B9636AE" w14:textId="77777777" w:rsidR="00EF3703" w:rsidRDefault="00EF3703" w:rsidP="00EF3703">
      <w:r>
        <w:rPr>
          <w:rFonts w:hint="eastAsia"/>
        </w:rPr>
        <w:t>漢字　ａどきょう　ｂにょじつ　ｃへんぼう　ｄ徐々　ｅかたく</w:t>
      </w:r>
    </w:p>
    <w:p w14:paraId="5CBC8488" w14:textId="77777777" w:rsidR="00EF3703" w:rsidRDefault="00EF3703" w:rsidP="00EF3703">
      <w:r>
        <w:rPr>
          <w:rFonts w:hint="eastAsia"/>
        </w:rPr>
        <w:t>問１　自分の生を確かめてみることを学んだ（</w:t>
      </w:r>
      <w:r w:rsidRPr="001657E7">
        <w:rPr>
          <w:rFonts w:hint="eastAsia"/>
          <w:eastAsianLayout w:id="1470840833" w:vert="1" w:vertCompress="1"/>
        </w:rPr>
        <w:t>17</w:t>
      </w:r>
      <w:r>
        <w:rPr>
          <w:rFonts w:hint="eastAsia"/>
        </w:rPr>
        <w:t>字）</w:t>
      </w:r>
    </w:p>
    <w:p w14:paraId="47352EA5" w14:textId="77777777" w:rsidR="00EF3703" w:rsidRDefault="00EF3703" w:rsidP="00EF3703">
      <w:r>
        <w:rPr>
          <w:rFonts w:hint="eastAsia"/>
        </w:rPr>
        <w:t>問２　イ</w:t>
      </w:r>
    </w:p>
    <w:p w14:paraId="5E4B5697" w14:textId="77777777" w:rsidR="00EF3703" w:rsidRDefault="00EF3703" w:rsidP="00EF3703">
      <w:r>
        <w:rPr>
          <w:rFonts w:hint="eastAsia"/>
        </w:rPr>
        <w:t>問３　父の呼称が彼となっている点（</w:t>
      </w:r>
      <w:r w:rsidRPr="001657E7">
        <w:rPr>
          <w:rFonts w:hint="eastAsia"/>
          <w:eastAsianLayout w:id="1470840834" w:vert="1" w:vertCompress="1"/>
        </w:rPr>
        <w:t>13</w:t>
      </w:r>
      <w:r>
        <w:rPr>
          <w:rFonts w:hint="eastAsia"/>
        </w:rPr>
        <w:t>字）</w:t>
      </w:r>
    </w:p>
    <w:p w14:paraId="0B45D938" w14:textId="77777777" w:rsidR="00EF3703" w:rsidRDefault="00EF3703" w:rsidP="00EF3703">
      <w:r>
        <w:rPr>
          <w:rFonts w:hint="eastAsia"/>
        </w:rPr>
        <w:t>問４　⑴＝父の顔　⑵＝生と死の隔たりの大きさ</w:t>
      </w:r>
    </w:p>
    <w:p w14:paraId="11AADE36" w14:textId="77777777" w:rsidR="00EF3703" w:rsidRDefault="00EF3703" w:rsidP="00EF3703">
      <w:r>
        <w:rPr>
          <w:rFonts w:hint="eastAsia"/>
        </w:rPr>
        <w:t>問５　エ</w:t>
      </w:r>
    </w:p>
    <w:p w14:paraId="631B7F2D" w14:textId="77777777" w:rsidR="00EF3703" w:rsidRDefault="00EF3703" w:rsidP="00EF3703">
      <w:r>
        <w:rPr>
          <w:rFonts w:hint="eastAsia"/>
        </w:rPr>
        <w:t>問６　見るという主体的行為は、物質となってしまった死人にはできないことであるから。（</w:t>
      </w:r>
      <w:r w:rsidRPr="001657E7">
        <w:rPr>
          <w:rFonts w:hint="eastAsia"/>
          <w:eastAsianLayout w:id="1470840835" w:vert="1" w:vertCompress="1"/>
        </w:rPr>
        <w:t>38</w:t>
      </w:r>
      <w:r>
        <w:rPr>
          <w:rFonts w:hint="eastAsia"/>
        </w:rPr>
        <w:t>字）</w:t>
      </w:r>
    </w:p>
    <w:p w14:paraId="30EADF14" w14:textId="77777777" w:rsidR="00EF3703" w:rsidRDefault="00EF3703" w:rsidP="00EF3703"/>
    <w:p w14:paraId="3D7CD42A" w14:textId="77777777" w:rsidR="00EF3703" w:rsidRDefault="00EF3703" w:rsidP="00EF3703"/>
    <w:p w14:paraId="78E41730" w14:textId="77777777" w:rsidR="00EF3703" w:rsidRDefault="00EF3703" w:rsidP="00EF3703">
      <w:r>
        <w:rPr>
          <w:rFonts w:hint="eastAsia"/>
        </w:rPr>
        <w:t>【現代文読解用語</w:t>
      </w:r>
      <w:r w:rsidRPr="001657E7">
        <w:rPr>
          <w:rFonts w:hint="eastAsia"/>
          <w:w w:val="90"/>
          <w:eastAsianLayout w:id="1470840836" w:vert="1" w:vertCompress="1"/>
        </w:rPr>
        <w:t>200</w:t>
      </w:r>
      <w:r>
        <w:rPr>
          <w:rFonts w:hint="eastAsia"/>
        </w:rPr>
        <w:t>】</w:t>
      </w:r>
    </w:p>
    <w:p w14:paraId="615A74A9" w14:textId="77777777" w:rsidR="00EF3703" w:rsidRDefault="00EF3703" w:rsidP="00EF3703">
      <w:r>
        <w:rPr>
          <w:rFonts w:hint="eastAsia"/>
        </w:rPr>
        <w:t>問　次の言葉の対義語をそれぞれ答えよ。</w:t>
      </w:r>
    </w:p>
    <w:p w14:paraId="663A6AB5" w14:textId="77777777" w:rsidR="00EF3703" w:rsidRDefault="00EF3703" w:rsidP="00EF3703">
      <w:r w:rsidRPr="00AB4FC0">
        <w:rPr>
          <w:rFonts w:hint="eastAsia"/>
          <w:eastAsianLayout w:id="1640726528" w:vert="1" w:vertCompress="1"/>
        </w:rPr>
        <w:t>68</w:t>
      </w:r>
      <w:r>
        <w:rPr>
          <w:rFonts w:hint="eastAsia"/>
        </w:rPr>
        <w:t>需要</w:t>
      </w:r>
      <w:r w:rsidR="00AB4FC0">
        <w:rPr>
          <w:rFonts w:hint="eastAsia"/>
        </w:rPr>
        <w:t xml:space="preserve">　</w:t>
      </w:r>
      <w:r w:rsidR="002855AA">
        <w:rPr>
          <w:rFonts w:ascii="Cambria Math" w:hAnsi="Cambria Math" w:cs="Cambria Math"/>
          <w:kern w:val="0"/>
        </w:rPr>
        <w:t>⇔</w:t>
      </w:r>
      <w:r w:rsidR="00AB4FC0">
        <w:rPr>
          <w:rFonts w:hint="eastAsia"/>
        </w:rPr>
        <w:t xml:space="preserve">　</w:t>
      </w:r>
      <w:r w:rsidRPr="00AB4FC0">
        <w:rPr>
          <w:rFonts w:hint="eastAsia"/>
          <w:eastAsianLayout w:id="1640726790" w:vert="1" w:vertCompress="1"/>
        </w:rPr>
        <w:t>69</w:t>
      </w:r>
      <w:r>
        <w:rPr>
          <w:rFonts w:hint="eastAsia"/>
        </w:rPr>
        <w:t xml:space="preserve">［　　</w:t>
      </w:r>
      <w:r w:rsidR="00AB4FC0">
        <w:rPr>
          <w:rFonts w:hint="eastAsia"/>
        </w:rPr>
        <w:t xml:space="preserve">　　</w:t>
      </w:r>
      <w:r>
        <w:rPr>
          <w:rFonts w:hint="eastAsia"/>
        </w:rPr>
        <w:t>］</w:t>
      </w:r>
    </w:p>
    <w:p w14:paraId="6A1C907F" w14:textId="77777777" w:rsidR="00EF3703" w:rsidRDefault="00EF3703" w:rsidP="00EF3703">
      <w:r w:rsidRPr="00AB4FC0">
        <w:rPr>
          <w:rFonts w:hint="eastAsia"/>
          <w:eastAsianLayout w:id="1640726529" w:vert="1" w:vertCompress="1"/>
        </w:rPr>
        <w:t>70</w:t>
      </w:r>
      <w:r>
        <w:rPr>
          <w:rFonts w:hint="eastAsia"/>
        </w:rPr>
        <w:t>刹那</w:t>
      </w:r>
      <w:r w:rsidR="00AB4FC0">
        <w:rPr>
          <w:rFonts w:hint="eastAsia"/>
        </w:rPr>
        <w:t xml:space="preserve">　</w:t>
      </w:r>
      <w:r w:rsidR="002855AA">
        <w:rPr>
          <w:rFonts w:ascii="Cambria Math" w:hAnsi="Cambria Math" w:cs="Cambria Math"/>
          <w:kern w:val="0"/>
        </w:rPr>
        <w:t>⇔</w:t>
      </w:r>
      <w:r w:rsidR="00AB4FC0">
        <w:rPr>
          <w:rFonts w:hint="eastAsia"/>
        </w:rPr>
        <w:t xml:space="preserve">　</w:t>
      </w:r>
      <w:r w:rsidRPr="00AB4FC0">
        <w:rPr>
          <w:rFonts w:hint="eastAsia"/>
          <w:eastAsianLayout w:id="1640726792" w:vert="1" w:vertCompress="1"/>
        </w:rPr>
        <w:t>71</w:t>
      </w:r>
      <w:r>
        <w:rPr>
          <w:rFonts w:hint="eastAsia"/>
        </w:rPr>
        <w:t xml:space="preserve">［　　</w:t>
      </w:r>
      <w:r w:rsidR="00AB4FC0">
        <w:rPr>
          <w:rFonts w:hint="eastAsia"/>
        </w:rPr>
        <w:t xml:space="preserve">　　</w:t>
      </w:r>
      <w:r>
        <w:rPr>
          <w:rFonts w:hint="eastAsia"/>
        </w:rPr>
        <w:t>］</w:t>
      </w:r>
    </w:p>
    <w:p w14:paraId="64E043CF" w14:textId="77777777" w:rsidR="00EF3703" w:rsidRDefault="00EF3703" w:rsidP="00EF3703">
      <w:r w:rsidRPr="00AB4FC0">
        <w:rPr>
          <w:rFonts w:hint="eastAsia"/>
          <w:eastAsianLayout w:id="1640726530" w:vert="1" w:vertCompress="1"/>
        </w:rPr>
        <w:t>72</w:t>
      </w:r>
      <w:r>
        <w:rPr>
          <w:rFonts w:hint="eastAsia"/>
        </w:rPr>
        <w:t xml:space="preserve">本音　</w:t>
      </w:r>
      <w:r w:rsidR="002855AA">
        <w:rPr>
          <w:rFonts w:ascii="Cambria Math" w:hAnsi="Cambria Math" w:cs="Cambria Math"/>
          <w:kern w:val="0"/>
        </w:rPr>
        <w:t>⇔</w:t>
      </w:r>
      <w:r w:rsidR="00AB4FC0">
        <w:rPr>
          <w:rFonts w:hint="eastAsia"/>
        </w:rPr>
        <w:t xml:space="preserve">　</w:t>
      </w:r>
      <w:r w:rsidRPr="00AB4FC0">
        <w:rPr>
          <w:rFonts w:hint="eastAsia"/>
          <w:eastAsianLayout w:id="1640727040" w:vert="1" w:vertCompress="1"/>
        </w:rPr>
        <w:t>73</w:t>
      </w:r>
      <w:r>
        <w:rPr>
          <w:rFonts w:hint="eastAsia"/>
        </w:rPr>
        <w:t xml:space="preserve">［　　</w:t>
      </w:r>
      <w:r w:rsidR="00AB4FC0">
        <w:rPr>
          <w:rFonts w:hint="eastAsia"/>
        </w:rPr>
        <w:t xml:space="preserve">　　</w:t>
      </w:r>
      <w:r>
        <w:rPr>
          <w:rFonts w:hint="eastAsia"/>
        </w:rPr>
        <w:t>］</w:t>
      </w:r>
    </w:p>
    <w:p w14:paraId="0A9636B7" w14:textId="77777777" w:rsidR="00EF3703" w:rsidRDefault="00EF3703" w:rsidP="00EF3703">
      <w:r w:rsidRPr="00AB4FC0">
        <w:rPr>
          <w:rFonts w:hint="eastAsia"/>
          <w:eastAsianLayout w:id="1640726531" w:vert="1" w:vertCompress="1"/>
        </w:rPr>
        <w:t>74</w:t>
      </w:r>
      <w:r>
        <w:rPr>
          <w:rFonts w:hint="eastAsia"/>
        </w:rPr>
        <w:t>革新</w:t>
      </w:r>
      <w:r w:rsidR="00AB4FC0">
        <w:rPr>
          <w:rFonts w:hint="eastAsia"/>
        </w:rPr>
        <w:t xml:space="preserve">　</w:t>
      </w:r>
      <w:r w:rsidR="002855AA">
        <w:rPr>
          <w:rFonts w:ascii="Cambria Math" w:hAnsi="Cambria Math" w:cs="Cambria Math"/>
          <w:kern w:val="0"/>
        </w:rPr>
        <w:t>⇔</w:t>
      </w:r>
      <w:r w:rsidR="00AB4FC0">
        <w:rPr>
          <w:rFonts w:hint="eastAsia"/>
        </w:rPr>
        <w:t xml:space="preserve">　</w:t>
      </w:r>
      <w:r w:rsidRPr="00AB4FC0">
        <w:rPr>
          <w:rFonts w:hint="eastAsia"/>
          <w:eastAsianLayout w:id="1640727041" w:vert="1" w:vertCompress="1"/>
        </w:rPr>
        <w:t>75</w:t>
      </w:r>
      <w:r>
        <w:rPr>
          <w:rFonts w:hint="eastAsia"/>
        </w:rPr>
        <w:t xml:space="preserve">［　　</w:t>
      </w:r>
      <w:r w:rsidR="00AB4FC0">
        <w:rPr>
          <w:rFonts w:hint="eastAsia"/>
        </w:rPr>
        <w:t xml:space="preserve">　　</w:t>
      </w:r>
      <w:r>
        <w:rPr>
          <w:rFonts w:hint="eastAsia"/>
        </w:rPr>
        <w:t>］</w:t>
      </w:r>
    </w:p>
    <w:p w14:paraId="3FBDCE24" w14:textId="77777777" w:rsidR="00EF3703" w:rsidRDefault="00EF3703" w:rsidP="00EF3703">
      <w:r w:rsidRPr="00AB4FC0">
        <w:rPr>
          <w:rFonts w:hint="eastAsia"/>
          <w:eastAsianLayout w:id="1640726532" w:vert="1" w:vertCompress="1"/>
        </w:rPr>
        <w:t>76</w:t>
      </w:r>
      <w:r>
        <w:rPr>
          <w:rFonts w:hint="eastAsia"/>
        </w:rPr>
        <w:t>精神</w:t>
      </w:r>
      <w:r w:rsidR="00AB4FC0">
        <w:rPr>
          <w:rFonts w:hint="eastAsia"/>
        </w:rPr>
        <w:t xml:space="preserve">　</w:t>
      </w:r>
      <w:r w:rsidR="002855AA">
        <w:rPr>
          <w:rFonts w:ascii="Cambria Math" w:hAnsi="Cambria Math" w:cs="Cambria Math"/>
          <w:kern w:val="0"/>
        </w:rPr>
        <w:t>⇔</w:t>
      </w:r>
      <w:r w:rsidR="00AB4FC0">
        <w:rPr>
          <w:rFonts w:hint="eastAsia"/>
        </w:rPr>
        <w:t xml:space="preserve">　</w:t>
      </w:r>
      <w:r w:rsidRPr="00AB4FC0">
        <w:rPr>
          <w:rFonts w:hint="eastAsia"/>
          <w:eastAsianLayout w:id="1640727042" w:vert="1" w:vertCompress="1"/>
        </w:rPr>
        <w:t>77</w:t>
      </w:r>
      <w:r>
        <w:rPr>
          <w:rFonts w:hint="eastAsia"/>
        </w:rPr>
        <w:t xml:space="preserve">［　　</w:t>
      </w:r>
      <w:r w:rsidR="00AB4FC0">
        <w:rPr>
          <w:rFonts w:hint="eastAsia"/>
        </w:rPr>
        <w:t xml:space="preserve">　　</w:t>
      </w:r>
      <w:r>
        <w:rPr>
          <w:rFonts w:hint="eastAsia"/>
        </w:rPr>
        <w:t>］</w:t>
      </w:r>
    </w:p>
    <w:p w14:paraId="6F9A15BD" w14:textId="77777777" w:rsidR="00EF3703" w:rsidRDefault="00EF3703" w:rsidP="00EF3703">
      <w:r w:rsidRPr="00AB4FC0">
        <w:rPr>
          <w:rFonts w:hint="eastAsia"/>
          <w:eastAsianLayout w:id="1640726784" w:vert="1" w:vertCompress="1"/>
        </w:rPr>
        <w:t>78</w:t>
      </w:r>
      <w:r>
        <w:rPr>
          <w:rFonts w:hint="eastAsia"/>
        </w:rPr>
        <w:t>模倣</w:t>
      </w:r>
      <w:r w:rsidR="00AB4FC0">
        <w:rPr>
          <w:rFonts w:hint="eastAsia"/>
        </w:rPr>
        <w:t xml:space="preserve">　</w:t>
      </w:r>
      <w:r w:rsidR="002855AA">
        <w:rPr>
          <w:rFonts w:ascii="Cambria Math" w:hAnsi="Cambria Math" w:cs="Cambria Math"/>
          <w:kern w:val="0"/>
        </w:rPr>
        <w:t>⇔</w:t>
      </w:r>
      <w:r w:rsidR="00AB4FC0">
        <w:rPr>
          <w:rFonts w:hint="eastAsia"/>
        </w:rPr>
        <w:t xml:space="preserve">　</w:t>
      </w:r>
      <w:r w:rsidRPr="00AB4FC0">
        <w:rPr>
          <w:rFonts w:hint="eastAsia"/>
          <w:eastAsianLayout w:id="1640727043" w:vert="1" w:vertCompress="1"/>
        </w:rPr>
        <w:t>79</w:t>
      </w:r>
      <w:r>
        <w:rPr>
          <w:rFonts w:hint="eastAsia"/>
        </w:rPr>
        <w:t xml:space="preserve">［　　</w:t>
      </w:r>
      <w:r w:rsidR="00AB4FC0">
        <w:rPr>
          <w:rFonts w:hint="eastAsia"/>
        </w:rPr>
        <w:t xml:space="preserve">　　</w:t>
      </w:r>
      <w:r>
        <w:rPr>
          <w:rFonts w:hint="eastAsia"/>
        </w:rPr>
        <w:t>］</w:t>
      </w:r>
    </w:p>
    <w:p w14:paraId="0540EBA0" w14:textId="77777777" w:rsidR="00EF3703" w:rsidRDefault="00EF3703" w:rsidP="00EF3703">
      <w:r w:rsidRPr="00AB4FC0">
        <w:rPr>
          <w:rFonts w:hint="eastAsia"/>
          <w:eastAsianLayout w:id="1640726785" w:vert="1" w:vertCompress="1"/>
        </w:rPr>
        <w:t>80</w:t>
      </w:r>
      <w:r>
        <w:rPr>
          <w:rFonts w:hint="eastAsia"/>
        </w:rPr>
        <w:t>安堵</w:t>
      </w:r>
      <w:r w:rsidR="00AB4FC0">
        <w:rPr>
          <w:rFonts w:hint="eastAsia"/>
        </w:rPr>
        <w:t xml:space="preserve">　</w:t>
      </w:r>
      <w:r w:rsidR="002855AA">
        <w:rPr>
          <w:rFonts w:ascii="Cambria Math" w:hAnsi="Cambria Math" w:cs="Cambria Math"/>
          <w:kern w:val="0"/>
        </w:rPr>
        <w:t>⇔</w:t>
      </w:r>
      <w:r w:rsidR="00AB4FC0">
        <w:rPr>
          <w:rFonts w:hint="eastAsia"/>
        </w:rPr>
        <w:t xml:space="preserve">　</w:t>
      </w:r>
      <w:r w:rsidRPr="00AB4FC0">
        <w:rPr>
          <w:rFonts w:hint="eastAsia"/>
          <w:eastAsianLayout w:id="1640727044" w:vert="1" w:vertCompress="1"/>
        </w:rPr>
        <w:t>81</w:t>
      </w:r>
      <w:r>
        <w:rPr>
          <w:rFonts w:hint="eastAsia"/>
        </w:rPr>
        <w:t xml:space="preserve">［　　</w:t>
      </w:r>
      <w:r w:rsidR="00AB4FC0">
        <w:rPr>
          <w:rFonts w:hint="eastAsia"/>
        </w:rPr>
        <w:t xml:space="preserve">　　</w:t>
      </w:r>
      <w:r>
        <w:rPr>
          <w:rFonts w:hint="eastAsia"/>
        </w:rPr>
        <w:t>］</w:t>
      </w:r>
    </w:p>
    <w:p w14:paraId="269C0542" w14:textId="77777777" w:rsidR="00EF3703" w:rsidRDefault="00EF3703" w:rsidP="00EF3703">
      <w:r w:rsidRPr="00AB4FC0">
        <w:rPr>
          <w:rFonts w:hint="eastAsia"/>
          <w:eastAsianLayout w:id="1640726786" w:vert="1" w:vertCompress="1"/>
        </w:rPr>
        <w:t>82</w:t>
      </w:r>
      <w:r>
        <w:rPr>
          <w:rFonts w:hint="eastAsia"/>
        </w:rPr>
        <w:t>弛緩</w:t>
      </w:r>
      <w:r w:rsidR="00AB4FC0">
        <w:rPr>
          <w:rFonts w:hint="eastAsia"/>
        </w:rPr>
        <w:t xml:space="preserve">　</w:t>
      </w:r>
      <w:r w:rsidR="002855AA">
        <w:rPr>
          <w:rFonts w:ascii="Cambria Math" w:hAnsi="Cambria Math" w:cs="Cambria Math"/>
          <w:kern w:val="0"/>
        </w:rPr>
        <w:t>⇔</w:t>
      </w:r>
      <w:r w:rsidR="00AB4FC0">
        <w:rPr>
          <w:rFonts w:hint="eastAsia"/>
        </w:rPr>
        <w:t xml:space="preserve">　</w:t>
      </w:r>
      <w:r w:rsidRPr="00AB4FC0">
        <w:rPr>
          <w:rFonts w:hint="eastAsia"/>
          <w:eastAsianLayout w:id="1640727045" w:vert="1" w:vertCompress="1"/>
        </w:rPr>
        <w:t>83</w:t>
      </w:r>
      <w:r>
        <w:rPr>
          <w:rFonts w:hint="eastAsia"/>
        </w:rPr>
        <w:t xml:space="preserve">［　　</w:t>
      </w:r>
      <w:r w:rsidR="00AB4FC0">
        <w:rPr>
          <w:rFonts w:hint="eastAsia"/>
        </w:rPr>
        <w:t xml:space="preserve">　　</w:t>
      </w:r>
      <w:r>
        <w:rPr>
          <w:rFonts w:hint="eastAsia"/>
        </w:rPr>
        <w:t>］</w:t>
      </w:r>
    </w:p>
    <w:p w14:paraId="4A828E4A" w14:textId="77777777" w:rsidR="00EF3703" w:rsidRDefault="00EF3703" w:rsidP="00EF3703">
      <w:r w:rsidRPr="00AB4FC0">
        <w:rPr>
          <w:rFonts w:hint="eastAsia"/>
          <w:eastAsianLayout w:id="1640726787" w:vert="1" w:vertCompress="1"/>
        </w:rPr>
        <w:t>84</w:t>
      </w:r>
      <w:r>
        <w:rPr>
          <w:rFonts w:hint="eastAsia"/>
        </w:rPr>
        <w:t>人為</w:t>
      </w:r>
      <w:r w:rsidR="00AB4FC0">
        <w:rPr>
          <w:rFonts w:hint="eastAsia"/>
        </w:rPr>
        <w:t xml:space="preserve">　</w:t>
      </w:r>
      <w:r w:rsidR="002855AA">
        <w:rPr>
          <w:rFonts w:ascii="Cambria Math" w:hAnsi="Cambria Math" w:cs="Cambria Math"/>
          <w:kern w:val="0"/>
        </w:rPr>
        <w:t>⇔</w:t>
      </w:r>
      <w:r w:rsidR="00AB4FC0">
        <w:rPr>
          <w:rFonts w:hint="eastAsia"/>
        </w:rPr>
        <w:t xml:space="preserve">　</w:t>
      </w:r>
      <w:r w:rsidRPr="00AB4FC0">
        <w:rPr>
          <w:rFonts w:hint="eastAsia"/>
          <w:eastAsianLayout w:id="1640727046" w:vert="1" w:vertCompress="1"/>
        </w:rPr>
        <w:t>85</w:t>
      </w:r>
      <w:r>
        <w:rPr>
          <w:rFonts w:hint="eastAsia"/>
        </w:rPr>
        <w:t xml:space="preserve">［　　</w:t>
      </w:r>
      <w:r w:rsidR="00AB4FC0">
        <w:rPr>
          <w:rFonts w:hint="eastAsia"/>
        </w:rPr>
        <w:t xml:space="preserve">　　</w:t>
      </w:r>
      <w:r>
        <w:rPr>
          <w:rFonts w:hint="eastAsia"/>
        </w:rPr>
        <w:t>］</w:t>
      </w:r>
    </w:p>
    <w:p w14:paraId="0D999A82" w14:textId="77777777" w:rsidR="00EF3703" w:rsidRDefault="00EF3703" w:rsidP="00EF3703">
      <w:r w:rsidRPr="00AB4FC0">
        <w:rPr>
          <w:rFonts w:hint="eastAsia"/>
          <w:eastAsianLayout w:id="1640726791" w:vert="1" w:vertCompress="1"/>
        </w:rPr>
        <w:t>86</w:t>
      </w:r>
      <w:r>
        <w:rPr>
          <w:rFonts w:hint="eastAsia"/>
        </w:rPr>
        <w:t>希薄</w:t>
      </w:r>
      <w:r w:rsidR="00AB4FC0">
        <w:rPr>
          <w:rFonts w:hint="eastAsia"/>
        </w:rPr>
        <w:t xml:space="preserve">　</w:t>
      </w:r>
      <w:r w:rsidR="002855AA">
        <w:rPr>
          <w:rFonts w:ascii="Cambria Math" w:hAnsi="Cambria Math" w:cs="Cambria Math"/>
          <w:kern w:val="0"/>
        </w:rPr>
        <w:t>⇔</w:t>
      </w:r>
      <w:r w:rsidR="00AB4FC0">
        <w:rPr>
          <w:rFonts w:hint="eastAsia"/>
        </w:rPr>
        <w:t xml:space="preserve">　</w:t>
      </w:r>
      <w:r w:rsidRPr="00AB4FC0">
        <w:rPr>
          <w:rFonts w:hint="eastAsia"/>
          <w:eastAsianLayout w:id="1640727047" w:vert="1" w:vertCompress="1"/>
        </w:rPr>
        <w:t>87</w:t>
      </w:r>
      <w:r>
        <w:rPr>
          <w:rFonts w:hint="eastAsia"/>
        </w:rPr>
        <w:t xml:space="preserve">［　　</w:t>
      </w:r>
      <w:r w:rsidR="00AB4FC0">
        <w:rPr>
          <w:rFonts w:hint="eastAsia"/>
        </w:rPr>
        <w:t xml:space="preserve">　　</w:t>
      </w:r>
      <w:r>
        <w:rPr>
          <w:rFonts w:hint="eastAsia"/>
        </w:rPr>
        <w:t>］</w:t>
      </w:r>
    </w:p>
    <w:p w14:paraId="58C916BC" w14:textId="77777777" w:rsidR="00EF3703" w:rsidRDefault="00EF3703" w:rsidP="00EF3703"/>
    <w:p w14:paraId="357A1C44" w14:textId="77777777" w:rsidR="00EF3703" w:rsidRDefault="00EF3703" w:rsidP="00EF3703">
      <w:r>
        <w:rPr>
          <w:rFonts w:hint="eastAsia"/>
        </w:rPr>
        <w:t>【解答】</w:t>
      </w:r>
    </w:p>
    <w:p w14:paraId="289B1ABF" w14:textId="77777777" w:rsidR="00EF3703" w:rsidRDefault="00EF3703" w:rsidP="00EF3703">
      <w:r w:rsidRPr="00AB4FC0">
        <w:rPr>
          <w:rFonts w:hint="eastAsia"/>
          <w:eastAsianLayout w:id="1640727296" w:vert="1" w:vertCompress="1"/>
        </w:rPr>
        <w:t>69</w:t>
      </w:r>
      <w:r>
        <w:rPr>
          <w:rFonts w:hint="eastAsia"/>
        </w:rPr>
        <w:t xml:space="preserve">供給　</w:t>
      </w:r>
      <w:r w:rsidRPr="00AB4FC0">
        <w:rPr>
          <w:rFonts w:hint="eastAsia"/>
          <w:eastAsianLayout w:id="1640727297" w:vert="1" w:vertCompress="1"/>
        </w:rPr>
        <w:t>71</w:t>
      </w:r>
      <w:r>
        <w:rPr>
          <w:rFonts w:hint="eastAsia"/>
        </w:rPr>
        <w:t xml:space="preserve">永劫　</w:t>
      </w:r>
      <w:r w:rsidRPr="00AB4FC0">
        <w:rPr>
          <w:rFonts w:hint="eastAsia"/>
          <w:eastAsianLayout w:id="1640727298" w:vert="1" w:vertCompress="1"/>
        </w:rPr>
        <w:t>73</w:t>
      </w:r>
      <w:r>
        <w:rPr>
          <w:rFonts w:hint="eastAsia"/>
        </w:rPr>
        <w:t xml:space="preserve">建前（立前）　</w:t>
      </w:r>
      <w:r w:rsidRPr="00AB4FC0">
        <w:rPr>
          <w:rFonts w:hint="eastAsia"/>
          <w:eastAsianLayout w:id="1640727299" w:vert="1" w:vertCompress="1"/>
        </w:rPr>
        <w:t>75</w:t>
      </w:r>
      <w:r>
        <w:rPr>
          <w:rFonts w:hint="eastAsia"/>
        </w:rPr>
        <w:t xml:space="preserve">保守　</w:t>
      </w:r>
      <w:r w:rsidRPr="00AB4FC0">
        <w:rPr>
          <w:rFonts w:hint="eastAsia"/>
          <w:eastAsianLayout w:id="1640727300" w:vert="1" w:vertCompress="1"/>
        </w:rPr>
        <w:t>77</w:t>
      </w:r>
      <w:r>
        <w:rPr>
          <w:rFonts w:hint="eastAsia"/>
        </w:rPr>
        <w:t xml:space="preserve">肉体　</w:t>
      </w:r>
      <w:r w:rsidRPr="00AB4FC0">
        <w:rPr>
          <w:rFonts w:hint="eastAsia"/>
          <w:eastAsianLayout w:id="1640727301" w:vert="1" w:vertCompress="1"/>
        </w:rPr>
        <w:t>79</w:t>
      </w:r>
      <w:r>
        <w:rPr>
          <w:rFonts w:hint="eastAsia"/>
        </w:rPr>
        <w:t xml:space="preserve">創造　</w:t>
      </w:r>
      <w:r w:rsidRPr="00AB4FC0">
        <w:rPr>
          <w:rFonts w:hint="eastAsia"/>
          <w:eastAsianLayout w:id="1640727302" w:vert="1" w:vertCompress="1"/>
        </w:rPr>
        <w:t>81</w:t>
      </w:r>
      <w:r>
        <w:rPr>
          <w:rFonts w:hint="eastAsia"/>
        </w:rPr>
        <w:t xml:space="preserve">危惧　</w:t>
      </w:r>
      <w:r w:rsidRPr="00AB4FC0">
        <w:rPr>
          <w:rFonts w:hint="eastAsia"/>
          <w:eastAsianLayout w:id="1640727303" w:vert="1" w:vertCompress="1"/>
        </w:rPr>
        <w:t>83</w:t>
      </w:r>
      <w:r>
        <w:rPr>
          <w:rFonts w:hint="eastAsia"/>
        </w:rPr>
        <w:t xml:space="preserve">緊張　</w:t>
      </w:r>
      <w:r w:rsidRPr="00AB4FC0">
        <w:rPr>
          <w:rFonts w:hint="eastAsia"/>
          <w:eastAsianLayout w:id="1640727304" w:vert="1" w:vertCompress="1"/>
        </w:rPr>
        <w:t>85</w:t>
      </w:r>
      <w:r>
        <w:rPr>
          <w:rFonts w:hint="eastAsia"/>
        </w:rPr>
        <w:t xml:space="preserve">自然　</w:t>
      </w:r>
      <w:r w:rsidRPr="00AB4FC0">
        <w:rPr>
          <w:rFonts w:hint="eastAsia"/>
          <w:eastAsianLayout w:id="1640727552" w:vert="1" w:vertCompress="1"/>
        </w:rPr>
        <w:t>87</w:t>
      </w:r>
      <w:r>
        <w:rPr>
          <w:rFonts w:hint="eastAsia"/>
        </w:rPr>
        <w:t>濃厚</w:t>
      </w:r>
    </w:p>
    <w:p w14:paraId="615DD425" w14:textId="77777777" w:rsidR="00EF3703" w:rsidRDefault="00EF3703" w:rsidP="00EF3703"/>
    <w:p w14:paraId="67A08993" w14:textId="77777777" w:rsidR="00EF3703" w:rsidRDefault="00EF3703" w:rsidP="00EF3703">
      <w:r>
        <w:rPr>
          <w:rFonts w:hint="eastAsia"/>
        </w:rPr>
        <w:t>〔場面解説〕</w:t>
      </w:r>
    </w:p>
    <w:p w14:paraId="14CAA917" w14:textId="77777777" w:rsidR="00EF3703" w:rsidRDefault="00EF3703" w:rsidP="00EF3703">
      <w:r>
        <w:rPr>
          <w:rFonts w:hint="eastAsia"/>
        </w:rPr>
        <w:t xml:space="preserve">　この小説は、貧しい寺に育った「私」（溝口）が金閣に火を放つまでを描いた作品である。幼少期から私に金閣の美しさを語り続けてきた父は、結核を患っていた。そしてある日、大量の喀血をして死んだという知らせが届く。中学生だった私が、通学のために預けられていた叔父の所から田舎の寺に急いで</w:t>
      </w:r>
      <w:r>
        <w:rPr>
          <w:rFonts w:hint="eastAsia"/>
        </w:rPr>
        <w:lastRenderedPageBreak/>
        <w:t>帰った場面。</w:t>
      </w:r>
    </w:p>
    <w:p w14:paraId="3DC5A548" w14:textId="77777777" w:rsidR="00EF3703" w:rsidRDefault="00EF3703" w:rsidP="00EF3703"/>
    <w:p w14:paraId="62629166" w14:textId="77777777" w:rsidR="00EF3703" w:rsidRDefault="00EF3703" w:rsidP="001657E7">
      <w:pPr>
        <w:ind w:left="960" w:hanging="960"/>
      </w:pPr>
      <w:r>
        <w:rPr>
          <w:rFonts w:hint="eastAsia"/>
        </w:rPr>
        <w:t>〈作者＆出典〉三島由紀夫（みしま・ゆきお）一九二五（大正</w:t>
      </w:r>
      <w:r w:rsidRPr="001657E7">
        <w:rPr>
          <w:rFonts w:hint="eastAsia"/>
          <w:eastAsianLayout w:id="1470841088" w:vert="1" w:vertCompress="1"/>
        </w:rPr>
        <w:t>14</w:t>
      </w:r>
      <w:r>
        <w:rPr>
          <w:rFonts w:hint="eastAsia"/>
        </w:rPr>
        <w:t>）年東京四谷生まれ。本名、</w:t>
      </w:r>
      <w:r w:rsidR="00AB4FC0">
        <w:ruby>
          <w:rubyPr>
            <w:rubyAlign w:val="distributeSpace"/>
            <w:hps w:val="10"/>
            <w:hpsRaise w:val="18"/>
            <w:hpsBaseText w:val="21"/>
            <w:lid w:val="ja-JP"/>
          </w:rubyPr>
          <w:rt>
            <w:r w:rsidR="00AB4FC0" w:rsidRPr="00AB4FC0">
              <w:rPr>
                <w:rFonts w:ascii="ＭＳ 明朝" w:eastAsia="ＭＳ 明朝" w:hAnsi="ＭＳ 明朝" w:hint="eastAsia"/>
                <w:sz w:val="10"/>
              </w:rPr>
              <w:t>ひらおか</w:t>
            </w:r>
          </w:rt>
          <w:rubyBase>
            <w:r w:rsidR="00AB4FC0">
              <w:rPr>
                <w:rFonts w:hint="eastAsia"/>
              </w:rPr>
              <w:t>平岡</w:t>
            </w:r>
          </w:rubyBase>
        </w:ruby>
      </w:r>
      <w:r w:rsidR="00AB4FC0">
        <w:ruby>
          <w:rubyPr>
            <w:rubyAlign w:val="distributeSpace"/>
            <w:hps w:val="10"/>
            <w:hpsRaise w:val="18"/>
            <w:hpsBaseText w:val="21"/>
            <w:lid w:val="ja-JP"/>
          </w:rubyPr>
          <w:rt>
            <w:r w:rsidR="00AB4FC0" w:rsidRPr="00AB4FC0">
              <w:rPr>
                <w:rFonts w:ascii="ＭＳ 明朝" w:eastAsia="ＭＳ 明朝" w:hAnsi="ＭＳ 明朝" w:hint="eastAsia"/>
                <w:sz w:val="10"/>
              </w:rPr>
              <w:t>きみ</w:t>
            </w:r>
          </w:rt>
          <w:rubyBase>
            <w:r w:rsidR="00AB4FC0">
              <w:rPr>
                <w:rFonts w:hint="eastAsia"/>
              </w:rPr>
              <w:t>公</w:t>
            </w:r>
          </w:rubyBase>
        </w:ruby>
      </w:r>
      <w:r w:rsidR="00AB4FC0">
        <w:ruby>
          <w:rubyPr>
            <w:rubyAlign w:val="distributeSpace"/>
            <w:hps w:val="10"/>
            <w:hpsRaise w:val="18"/>
            <w:hpsBaseText w:val="21"/>
            <w:lid w:val="ja-JP"/>
          </w:rubyPr>
          <w:rt>
            <w:r w:rsidR="00AB4FC0" w:rsidRPr="00AB4FC0">
              <w:rPr>
                <w:rFonts w:ascii="ＭＳ 明朝" w:eastAsia="ＭＳ 明朝" w:hAnsi="ＭＳ 明朝" w:hint="eastAsia"/>
                <w:sz w:val="10"/>
              </w:rPr>
              <w:t>たけ</w:t>
            </w:r>
          </w:rt>
          <w:rubyBase>
            <w:r w:rsidR="00AB4FC0">
              <w:rPr>
                <w:rFonts w:hint="eastAsia"/>
              </w:rPr>
              <w:t>威</w:t>
            </w:r>
          </w:rubyBase>
        </w:ruby>
      </w:r>
      <w:r>
        <w:rPr>
          <w:rFonts w:hint="eastAsia"/>
        </w:rPr>
        <w:t>。学習院中等科在学中から小説を書き、戦後川端康成の推薦で『</w:t>
      </w:r>
      <w:r w:rsidR="00AB4FC0">
        <w:ruby>
          <w:rubyPr>
            <w:rubyAlign w:val="distributeSpace"/>
            <w:hps w:val="10"/>
            <w:hpsRaise w:val="18"/>
            <w:hpsBaseText w:val="21"/>
            <w:lid w:val="ja-JP"/>
          </w:rubyPr>
          <w:rt>
            <w:r w:rsidR="00AB4FC0" w:rsidRPr="00AB4FC0">
              <w:rPr>
                <w:rFonts w:ascii="ＭＳ 明朝" w:eastAsia="ＭＳ 明朝" w:hAnsi="ＭＳ 明朝" w:hint="eastAsia"/>
                <w:sz w:val="10"/>
              </w:rPr>
              <w:t>たばこ</w:t>
            </w:r>
          </w:rt>
          <w:rubyBase>
            <w:r w:rsidR="00AB4FC0">
              <w:rPr>
                <w:rFonts w:hint="eastAsia"/>
              </w:rPr>
              <w:t>煙草</w:t>
            </w:r>
          </w:rubyBase>
        </w:ruby>
      </w:r>
      <w:r>
        <w:rPr>
          <w:rFonts w:hint="eastAsia"/>
        </w:rPr>
        <w:t>』『岬にての物語』などを発表。代表作『仮面の告白』『</w:t>
      </w:r>
      <w:r w:rsidR="00AB4FC0">
        <w:ruby>
          <w:rubyPr>
            <w:rubyAlign w:val="distributeSpace"/>
            <w:hps w:val="10"/>
            <w:hpsRaise w:val="18"/>
            <w:hpsBaseText w:val="21"/>
            <w:lid w:val="ja-JP"/>
          </w:rubyPr>
          <w:rt>
            <w:r w:rsidR="00AB4FC0" w:rsidRPr="00AB4FC0">
              <w:rPr>
                <w:rFonts w:ascii="ＭＳ 明朝" w:eastAsia="ＭＳ 明朝" w:hAnsi="ＭＳ 明朝" w:hint="eastAsia"/>
                <w:sz w:val="10"/>
              </w:rPr>
              <w:t>きんじき</w:t>
            </w:r>
          </w:rt>
          <w:rubyBase>
            <w:r w:rsidR="00AB4FC0">
              <w:rPr>
                <w:rFonts w:hint="eastAsia"/>
              </w:rPr>
              <w:t>禁色</w:t>
            </w:r>
          </w:rubyBase>
        </w:ruby>
      </w:r>
      <w:r>
        <w:rPr>
          <w:rFonts w:hint="eastAsia"/>
        </w:rPr>
        <w:t>』『</w:t>
      </w:r>
      <w:r w:rsidR="00AB4FC0">
        <w:ruby>
          <w:rubyPr>
            <w:rubyAlign w:val="distributeSpace"/>
            <w:hps w:val="10"/>
            <w:hpsRaise w:val="18"/>
            <w:hpsBaseText w:val="21"/>
            <w:lid w:val="ja-JP"/>
          </w:rubyPr>
          <w:rt>
            <w:r w:rsidR="00AB4FC0" w:rsidRPr="00AB4FC0">
              <w:rPr>
                <w:rFonts w:ascii="ＭＳ 明朝" w:eastAsia="ＭＳ 明朝" w:hAnsi="ＭＳ 明朝" w:hint="eastAsia"/>
                <w:sz w:val="10"/>
              </w:rPr>
              <w:t>しおさい</w:t>
            </w:r>
          </w:rt>
          <w:rubyBase>
            <w:r w:rsidR="00AB4FC0">
              <w:rPr>
                <w:rFonts w:hint="eastAsia"/>
              </w:rPr>
              <w:t>潮騒</w:t>
            </w:r>
          </w:rubyBase>
        </w:ruby>
      </w:r>
      <w:r>
        <w:rPr>
          <w:rFonts w:hint="eastAsia"/>
        </w:rPr>
        <w:t>』『</w:t>
      </w:r>
      <w:r w:rsidR="00AB4FC0">
        <w:ruby>
          <w:rubyPr>
            <w:rubyAlign w:val="distributeSpace"/>
            <w:hps w:val="10"/>
            <w:hpsRaise w:val="18"/>
            <w:hpsBaseText w:val="21"/>
            <w:lid w:val="ja-JP"/>
          </w:rubyPr>
          <w:rt>
            <w:r w:rsidR="00AB4FC0" w:rsidRPr="00AB4FC0">
              <w:rPr>
                <w:rFonts w:ascii="ＭＳ 明朝" w:eastAsia="ＭＳ 明朝" w:hAnsi="ＭＳ 明朝" w:hint="eastAsia"/>
                <w:sz w:val="10"/>
              </w:rPr>
              <w:t>ゆうこく</w:t>
            </w:r>
          </w:rt>
          <w:rubyBase>
            <w:r w:rsidR="00AB4FC0">
              <w:rPr>
                <w:rFonts w:hint="eastAsia"/>
              </w:rPr>
              <w:t>憂国</w:t>
            </w:r>
          </w:rubyBase>
        </w:ruby>
      </w:r>
      <w:r>
        <w:rPr>
          <w:rFonts w:hint="eastAsia"/>
        </w:rPr>
        <w:t>』など。一九六八年〈</w:t>
      </w:r>
      <w:r w:rsidR="00AB4FC0">
        <w:ruby>
          <w:rubyPr>
            <w:rubyAlign w:val="distributeSpace"/>
            <w:hps w:val="10"/>
            <w:hpsRaise w:val="18"/>
            <w:hpsBaseText w:val="21"/>
            <w:lid w:val="ja-JP"/>
          </w:rubyPr>
          <w:rt>
            <w:r w:rsidR="00AB4FC0" w:rsidRPr="00AB4FC0">
              <w:rPr>
                <w:rFonts w:ascii="ＭＳ 明朝" w:eastAsia="ＭＳ 明朝" w:hAnsi="ＭＳ 明朝" w:hint="eastAsia"/>
                <w:sz w:val="10"/>
              </w:rPr>
              <w:t>たて</w:t>
            </w:r>
          </w:rt>
          <w:rubyBase>
            <w:r w:rsidR="00AB4FC0">
              <w:rPr>
                <w:rFonts w:hint="eastAsia"/>
              </w:rPr>
              <w:t>楯</w:t>
            </w:r>
          </w:rubyBase>
        </w:ruby>
      </w:r>
      <w:r>
        <w:rPr>
          <w:rFonts w:hint="eastAsia"/>
        </w:rPr>
        <w:t>の会〉を結成し、自衛隊体験入隊などを繰り返し、一九七〇年同会の学生と東京市ヶ谷の自衛隊東部方面総監部に乗り込み、自衛隊の決起を促したが果たせず、割腹自殺した。海外でも多くの国で訳され、その独特の官能的三島美学は高い評価を得ている。本文は、『金閣寺』（新潮文庫、二〇〇三年）より。</w:t>
      </w:r>
    </w:p>
    <w:p w14:paraId="7A70D283" w14:textId="3C995FDF" w:rsidR="00FB3133" w:rsidRDefault="00FB3133"/>
    <w:p w14:paraId="62FFCE71" w14:textId="0A9FBC7D" w:rsidR="003B1CC3" w:rsidRDefault="003B1CC3"/>
    <w:p w14:paraId="2D0ECF6B" w14:textId="77777777" w:rsidR="003B1CC3" w:rsidRDefault="003B1CC3">
      <w:pPr>
        <w:rPr>
          <w:rFonts w:hint="eastAsia"/>
        </w:rPr>
      </w:pPr>
    </w:p>
    <w:p w14:paraId="660F4226" w14:textId="77777777" w:rsidR="003B1CC3" w:rsidRDefault="003B1CC3" w:rsidP="003B1CC3">
      <w:r>
        <w:rPr>
          <w:rFonts w:hint="eastAsia"/>
        </w:rPr>
        <w:t>☆「セオラム　補充問題」問題は次の３種類があります。</w:t>
      </w:r>
    </w:p>
    <w:p w14:paraId="72699992" w14:textId="77777777" w:rsidR="003B1CC3" w:rsidRDefault="003B1CC3" w:rsidP="003B1CC3">
      <w:r>
        <w:rPr>
          <w:rFonts w:hint="eastAsia"/>
        </w:rPr>
        <w:t xml:space="preserve">　＊差し替え　　　……　当該の問と差し替えるもの</w:t>
      </w:r>
    </w:p>
    <w:p w14:paraId="58357A36" w14:textId="77777777" w:rsidR="003B1CC3" w:rsidRDefault="003B1CC3" w:rsidP="003B1CC3">
      <w:r>
        <w:rPr>
          <w:rFonts w:hint="eastAsia"/>
        </w:rPr>
        <w:t xml:space="preserve">　＊追加　　　　　……　同じ問いで追加された問題</w:t>
      </w:r>
    </w:p>
    <w:p w14:paraId="169E5358" w14:textId="77777777" w:rsidR="003B1CC3" w:rsidRDefault="003B1CC3" w:rsidP="003B1CC3">
      <w:r>
        <w:rPr>
          <w:rFonts w:hint="eastAsia"/>
        </w:rPr>
        <w:t xml:space="preserve">　＊新問　　　　　……　追加が可能な新たな問題</w:t>
      </w:r>
    </w:p>
    <w:p w14:paraId="678C0A1C" w14:textId="2A38F4AC" w:rsidR="003B1CC3" w:rsidRPr="003B1CC3" w:rsidRDefault="003B1CC3">
      <w:pPr>
        <w:rPr>
          <w:rFonts w:hint="eastAsia"/>
        </w:rPr>
      </w:pPr>
    </w:p>
    <w:p w14:paraId="1FC35705" w14:textId="7656646E" w:rsidR="003B1CC3" w:rsidRDefault="003B1CC3" w:rsidP="003B1CC3">
      <w:pPr>
        <w:ind w:left="210" w:hangingChars="100" w:hanging="210"/>
        <w:rPr>
          <w:rFonts w:hint="eastAsia"/>
        </w:rPr>
      </w:pPr>
      <w:r>
        <w:rPr>
          <w:rFonts w:hint="eastAsia"/>
        </w:rPr>
        <w:t xml:space="preserve">新問　</w:t>
      </w:r>
      <w:r>
        <w:rPr>
          <w:rFonts w:hint="eastAsia"/>
        </w:rPr>
        <w:t>７行目</w:t>
      </w:r>
      <w:r>
        <w:rPr>
          <w:rFonts w:hint="eastAsia"/>
        </w:rPr>
        <w:t>「適切すぎて、異様なのである」とあるが、寺の住職であった父の死が「適切すぎて、異様」なのはなぜか。次の空欄に入る言葉を、〔死に方〕〔実演〕という言葉を用いて、三五字以内で説明せよ。</w:t>
      </w:r>
    </w:p>
    <w:p w14:paraId="7F847AF5" w14:textId="5E28FB5C" w:rsidR="003B1CC3" w:rsidRDefault="003B1CC3" w:rsidP="003B1CC3">
      <w:pPr>
        <w:rPr>
          <w:rFonts w:hint="eastAsia"/>
        </w:rPr>
      </w:pPr>
      <w:r>
        <w:rPr>
          <w:rFonts w:hint="eastAsia"/>
        </w:rPr>
        <w:t xml:space="preserve">　住職であった父の死は、〔　　　　　　　　　　　　　　　　　　　　　　　　　　　　　〕から。</w:t>
      </w:r>
    </w:p>
    <w:p w14:paraId="186DFE58" w14:textId="77777777" w:rsidR="003B1CC3" w:rsidRDefault="003B1CC3" w:rsidP="003B1CC3">
      <w:pPr>
        <w:ind w:left="210" w:hangingChars="100" w:hanging="210"/>
        <w:rPr>
          <w:rFonts w:hint="eastAsia"/>
        </w:rPr>
      </w:pPr>
      <w:r>
        <w:rPr>
          <w:rFonts w:hint="eastAsia"/>
        </w:rPr>
        <w:t>答　（住職であった父の死は、）人々に死に方を教えて廻っていた者が、自ら実演して死んだように感じられる（から。）（</w:t>
      </w:r>
      <w:r w:rsidRPr="003B1CC3">
        <w:rPr>
          <w:rFonts w:hint="eastAsia"/>
          <w:eastAsianLayout w:id="-1739407360" w:vert="1" w:vertCompress="1"/>
        </w:rPr>
        <w:t>35</w:t>
      </w:r>
      <w:r>
        <w:rPr>
          <w:rFonts w:hint="eastAsia"/>
        </w:rPr>
        <w:t>字）</w:t>
      </w:r>
    </w:p>
    <w:p w14:paraId="32B4AE15" w14:textId="77777777" w:rsidR="003B1CC3" w:rsidRDefault="003B1CC3" w:rsidP="003B1CC3">
      <w:pPr>
        <w:rPr>
          <w:rFonts w:hint="eastAsia"/>
        </w:rPr>
      </w:pPr>
    </w:p>
    <w:p w14:paraId="58873804" w14:textId="14F9368B" w:rsidR="003B1CC3" w:rsidRDefault="003B1CC3" w:rsidP="003B1CC3">
      <w:pPr>
        <w:ind w:left="210" w:hangingChars="100" w:hanging="210"/>
        <w:rPr>
          <w:rFonts w:hint="eastAsia"/>
        </w:rPr>
      </w:pPr>
      <w:r>
        <w:rPr>
          <w:rFonts w:hint="eastAsia"/>
        </w:rPr>
        <w:t xml:space="preserve">新問　</w:t>
      </w:r>
      <w:r w:rsidRPr="003B1CC3">
        <w:rPr>
          <w:rFonts w:hint="eastAsia"/>
          <w:eastAsianLayout w:id="-1739406848" w:vert="1" w:vertCompress="1"/>
        </w:rPr>
        <w:t>22</w:t>
      </w:r>
      <w:r>
        <w:rPr>
          <w:rFonts w:hint="eastAsia"/>
        </w:rPr>
        <w:t>行目</w:t>
      </w:r>
      <w:r>
        <w:rPr>
          <w:rFonts w:hint="eastAsia"/>
        </w:rPr>
        <w:t>「母や檀那たちは、私と父との最後の対面を見戌っていた」とあるが、ここで「最後の対面」という言葉が暗示しているのはどういうことか。最も適当なものを次から選べ。</w:t>
      </w:r>
    </w:p>
    <w:p w14:paraId="567CC9DE" w14:textId="77777777" w:rsidR="003B1CC3" w:rsidRDefault="003B1CC3" w:rsidP="003B1CC3">
      <w:pPr>
        <w:pStyle w:val="a9"/>
        <w:rPr>
          <w:rFonts w:hint="eastAsia"/>
        </w:rPr>
      </w:pPr>
      <w:r>
        <w:rPr>
          <w:rFonts w:hint="eastAsia"/>
        </w:rPr>
        <w:t>ア　私が、父の顔をよく覚えておくために、じっと死顔を見つめているということ。</w:t>
      </w:r>
    </w:p>
    <w:p w14:paraId="0C593061" w14:textId="259124B8" w:rsidR="003B1CC3" w:rsidRDefault="003B1CC3" w:rsidP="003B1CC3">
      <w:pPr>
        <w:pStyle w:val="a9"/>
        <w:rPr>
          <w:rFonts w:hint="eastAsia"/>
        </w:rPr>
      </w:pPr>
      <w:r>
        <w:rPr>
          <w:rFonts w:hint="eastAsia"/>
        </w:rPr>
        <w:t>イ　私が、死んだ父の亡</w:t>
      </w:r>
      <w:r>
        <w:rPr>
          <w:rFonts w:hint="eastAsia"/>
        </w:rPr>
        <w:t>き</w:t>
      </w:r>
      <w:r>
        <w:rPr>
          <w:rFonts w:hint="eastAsia"/>
        </w:rPr>
        <w:t>がらが焼かれる前に、最後にひと目見ておこうとしていること。</w:t>
      </w:r>
    </w:p>
    <w:p w14:paraId="54A1ADD6" w14:textId="074463A8" w:rsidR="003B1CC3" w:rsidRDefault="003B1CC3" w:rsidP="003B1CC3">
      <w:pPr>
        <w:pStyle w:val="a9"/>
        <w:rPr>
          <w:rFonts w:hint="eastAsia"/>
        </w:rPr>
      </w:pPr>
      <w:r>
        <w:rPr>
          <w:rFonts w:hint="eastAsia"/>
        </w:rPr>
        <w:t>ウ　私が、死んだ父に別れの言葉を言うために、亡</w:t>
      </w:r>
      <w:r>
        <w:rPr>
          <w:rFonts w:hint="eastAsia"/>
        </w:rPr>
        <w:t>き</w:t>
      </w:r>
      <w:r>
        <w:rPr>
          <w:rFonts w:hint="eastAsia"/>
        </w:rPr>
        <w:t>がらに顔を近づけているということ。</w:t>
      </w:r>
    </w:p>
    <w:p w14:paraId="5996D836" w14:textId="77777777" w:rsidR="003B1CC3" w:rsidRDefault="003B1CC3" w:rsidP="003B1CC3">
      <w:pPr>
        <w:pStyle w:val="a9"/>
        <w:rPr>
          <w:rFonts w:hint="eastAsia"/>
        </w:rPr>
      </w:pPr>
      <w:r>
        <w:rPr>
          <w:rFonts w:hint="eastAsia"/>
        </w:rPr>
        <w:t>エ　私と父が、親子という関係をもつ者として、最後に顔を合わせているということ。</w:t>
      </w:r>
    </w:p>
    <w:p w14:paraId="0AF177EC" w14:textId="77777777" w:rsidR="003B1CC3" w:rsidRDefault="003B1CC3" w:rsidP="003B1CC3">
      <w:pPr>
        <w:pStyle w:val="a9"/>
        <w:rPr>
          <w:rFonts w:hint="eastAsia"/>
        </w:rPr>
      </w:pPr>
      <w:r>
        <w:rPr>
          <w:rFonts w:hint="eastAsia"/>
        </w:rPr>
        <w:lastRenderedPageBreak/>
        <w:t>オ　私と父が、ともに生きている者どうしとして、別れを惜しんでいるということ。</w:t>
      </w:r>
    </w:p>
    <w:p w14:paraId="429C8FA3" w14:textId="77777777" w:rsidR="003B1CC3" w:rsidRDefault="003B1CC3" w:rsidP="003B1CC3">
      <w:pPr>
        <w:rPr>
          <w:rFonts w:hint="eastAsia"/>
        </w:rPr>
      </w:pPr>
      <w:r>
        <w:rPr>
          <w:rFonts w:hint="eastAsia"/>
        </w:rPr>
        <w:t>答　オ（→「この言葉が暗示している</w:t>
      </w:r>
      <w:r w:rsidRPr="003B1CC3">
        <w:rPr>
          <w:rFonts w:hint="eastAsia"/>
          <w:u w:val="single"/>
        </w:rPr>
        <w:t>生ける者の世界</w:t>
      </w:r>
      <w:r w:rsidRPr="003B1CC3">
        <w:rPr>
          <w:rFonts w:hint="eastAsia"/>
        </w:rPr>
        <w:t>の類推</w:t>
      </w:r>
      <w:r>
        <w:rPr>
          <w:rFonts w:hint="eastAsia"/>
        </w:rPr>
        <w:t>」）</w:t>
      </w:r>
    </w:p>
    <w:p w14:paraId="1141982E" w14:textId="77777777" w:rsidR="003B1CC3" w:rsidRDefault="003B1CC3" w:rsidP="003B1CC3">
      <w:pPr>
        <w:rPr>
          <w:rFonts w:hint="eastAsia"/>
        </w:rPr>
      </w:pPr>
    </w:p>
    <w:p w14:paraId="1C77C70C" w14:textId="737A5C75" w:rsidR="003B1CC3" w:rsidRDefault="003B1CC3" w:rsidP="003B1CC3">
      <w:pPr>
        <w:ind w:left="210" w:hangingChars="100" w:hanging="210"/>
        <w:rPr>
          <w:rFonts w:hint="eastAsia"/>
        </w:rPr>
      </w:pPr>
      <w:r>
        <w:rPr>
          <w:rFonts w:hint="eastAsia"/>
        </w:rPr>
        <w:t>新問　ａ「花々はまだ気味のわるいほど、なまなましく生きていた」</w:t>
      </w:r>
      <w:r w:rsidR="00E66DA0">
        <w:rPr>
          <w:rFonts w:hint="eastAsia"/>
        </w:rPr>
        <w:t>（</w:t>
      </w:r>
      <w:r w:rsidR="00E66DA0" w:rsidRPr="00E66DA0">
        <w:rPr>
          <w:rFonts w:hint="eastAsia"/>
          <w:eastAsianLayout w:id="-1739403775" w:vert="1" w:vertCompress="1"/>
        </w:rPr>
        <w:t>14</w:t>
      </w:r>
      <w:r w:rsidR="00E66DA0">
        <w:rPr>
          <w:rFonts w:hint="eastAsia"/>
        </w:rPr>
        <w:t>行目）</w:t>
      </w:r>
      <w:r>
        <w:rPr>
          <w:rFonts w:hint="eastAsia"/>
        </w:rPr>
        <w:t>、ｂ「われわれに向けられていた面の縁のようなもの」</w:t>
      </w:r>
      <w:r w:rsidR="00E66DA0">
        <w:rPr>
          <w:rFonts w:hint="eastAsia"/>
        </w:rPr>
        <w:t>（</w:t>
      </w:r>
      <w:r w:rsidR="00E66DA0" w:rsidRPr="00E66DA0">
        <w:rPr>
          <w:rFonts w:hint="eastAsia"/>
          <w:eastAsianLayout w:id="-1739403774" w:vert="1" w:vertCompress="1"/>
        </w:rPr>
        <w:t>16</w:t>
      </w:r>
      <w:r w:rsidR="00E66DA0">
        <w:rPr>
          <w:rFonts w:hint="eastAsia"/>
        </w:rPr>
        <w:t>行目）</w:t>
      </w:r>
      <w:r>
        <w:rPr>
          <w:rFonts w:hint="eastAsia"/>
        </w:rPr>
        <w:t>、ｃ「屍はただ見られている。私はただ見ている」</w:t>
      </w:r>
      <w:r w:rsidR="00E66DA0">
        <w:rPr>
          <w:rFonts w:hint="eastAsia"/>
        </w:rPr>
        <w:t>（</w:t>
      </w:r>
      <w:r w:rsidR="00E66DA0" w:rsidRPr="00E66DA0">
        <w:rPr>
          <w:rFonts w:hint="eastAsia"/>
          <w:eastAsianLayout w:id="-1739403776" w:vert="1" w:vertCompress="1"/>
        </w:rPr>
        <w:t>24</w:t>
      </w:r>
      <w:r w:rsidR="00E66DA0">
        <w:rPr>
          <w:rFonts w:hint="eastAsia"/>
        </w:rPr>
        <w:t>行目）</w:t>
      </w:r>
      <w:r>
        <w:rPr>
          <w:rFonts w:hint="eastAsia"/>
        </w:rPr>
        <w:t>で用いられている表現技法はここではどのような効果をあげているか。最も適当なものを次から一つずつ選べ。</w:t>
      </w:r>
    </w:p>
    <w:p w14:paraId="3A1BE2E3" w14:textId="77777777" w:rsidR="003B1CC3" w:rsidRDefault="003B1CC3" w:rsidP="003B1CC3">
      <w:pPr>
        <w:pStyle w:val="a9"/>
        <w:rPr>
          <w:rFonts w:hint="eastAsia"/>
        </w:rPr>
      </w:pPr>
      <w:r>
        <w:rPr>
          <w:rFonts w:hint="eastAsia"/>
        </w:rPr>
        <w:t>ア　美しい自然物とは対照的に、人の死のみにくさを象徴的に表す効果。</w:t>
      </w:r>
    </w:p>
    <w:p w14:paraId="5ADBFBE6" w14:textId="77777777" w:rsidR="003B1CC3" w:rsidRDefault="003B1CC3" w:rsidP="003B1CC3">
      <w:pPr>
        <w:pStyle w:val="a9"/>
        <w:rPr>
          <w:rFonts w:hint="eastAsia"/>
        </w:rPr>
      </w:pPr>
      <w:r>
        <w:rPr>
          <w:rFonts w:hint="eastAsia"/>
        </w:rPr>
        <w:t>イ　死人とは対照的に、物が生命を持っているかのようにいきいきしているさまを強調する効果。</w:t>
      </w:r>
    </w:p>
    <w:p w14:paraId="445B93CD" w14:textId="77777777" w:rsidR="003B1CC3" w:rsidRDefault="003B1CC3" w:rsidP="003B1CC3">
      <w:pPr>
        <w:pStyle w:val="a9"/>
        <w:rPr>
          <w:rFonts w:hint="eastAsia"/>
        </w:rPr>
      </w:pPr>
      <w:r>
        <w:rPr>
          <w:rFonts w:hint="eastAsia"/>
        </w:rPr>
        <w:t>ウ　亡くなった人の容貌が次第に衰えていくさまを写実的に表す効果。</w:t>
      </w:r>
    </w:p>
    <w:p w14:paraId="0841F2DF" w14:textId="77777777" w:rsidR="003B1CC3" w:rsidRDefault="003B1CC3" w:rsidP="003B1CC3">
      <w:pPr>
        <w:pStyle w:val="a9"/>
        <w:rPr>
          <w:rFonts w:hint="eastAsia"/>
        </w:rPr>
      </w:pPr>
      <w:r>
        <w:rPr>
          <w:rFonts w:hint="eastAsia"/>
        </w:rPr>
        <w:t>エ　二つのものを対比させ、その性質が対照的であることを際立たせる効果。</w:t>
      </w:r>
    </w:p>
    <w:p w14:paraId="650F0EDB" w14:textId="77777777" w:rsidR="003B1CC3" w:rsidRDefault="003B1CC3" w:rsidP="003B1CC3">
      <w:pPr>
        <w:pStyle w:val="a9"/>
        <w:rPr>
          <w:rFonts w:hint="eastAsia"/>
        </w:rPr>
      </w:pPr>
      <w:r>
        <w:rPr>
          <w:rFonts w:hint="eastAsia"/>
        </w:rPr>
        <w:t>オ　人が生命を失い、物と化しているさまを印象的に表す効果。</w:t>
      </w:r>
    </w:p>
    <w:p w14:paraId="63FF924E" w14:textId="7DB763CF" w:rsidR="003B1CC3" w:rsidRPr="00EF3703" w:rsidRDefault="003B1CC3" w:rsidP="003B1CC3">
      <w:pPr>
        <w:rPr>
          <w:rFonts w:hint="eastAsia"/>
        </w:rPr>
      </w:pPr>
      <w:r>
        <w:rPr>
          <w:rFonts w:hint="eastAsia"/>
        </w:rPr>
        <w:t>答</w:t>
      </w:r>
      <w:r>
        <w:rPr>
          <w:rFonts w:hint="eastAsia"/>
        </w:rPr>
        <w:t xml:space="preserve">　ａ　イ　　ｂ　オ　　ｃ　エ（ａ　擬人法　ｂ　直喩　ｃ　対句）</w:t>
      </w:r>
      <w:r>
        <w:t> </w:t>
      </w:r>
    </w:p>
    <w:sectPr w:rsidR="003B1CC3" w:rsidRPr="00EF370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60DEF" w14:textId="77777777" w:rsidR="00C0009D" w:rsidRDefault="00C0009D" w:rsidP="005364C3">
      <w:pPr>
        <w:spacing w:line="240" w:lineRule="auto"/>
      </w:pPr>
      <w:r>
        <w:separator/>
      </w:r>
    </w:p>
  </w:endnote>
  <w:endnote w:type="continuationSeparator" w:id="0">
    <w:p w14:paraId="6063CD7B" w14:textId="77777777" w:rsidR="00C0009D" w:rsidRDefault="00C0009D"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8F156" w14:textId="77777777" w:rsidR="00C0009D" w:rsidRDefault="00C0009D" w:rsidP="005364C3">
      <w:pPr>
        <w:spacing w:line="240" w:lineRule="auto"/>
      </w:pPr>
      <w:r>
        <w:separator/>
      </w:r>
    </w:p>
  </w:footnote>
  <w:footnote w:type="continuationSeparator" w:id="0">
    <w:p w14:paraId="65FD0A0A" w14:textId="77777777" w:rsidR="00C0009D" w:rsidRDefault="00C0009D"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F83"/>
    <w:rsid w:val="000F07E7"/>
    <w:rsid w:val="001657E7"/>
    <w:rsid w:val="00196540"/>
    <w:rsid w:val="001A1F51"/>
    <w:rsid w:val="0027621E"/>
    <w:rsid w:val="002855AA"/>
    <w:rsid w:val="003B1CC3"/>
    <w:rsid w:val="00481051"/>
    <w:rsid w:val="005031C8"/>
    <w:rsid w:val="005364C3"/>
    <w:rsid w:val="00581DBE"/>
    <w:rsid w:val="005B7D53"/>
    <w:rsid w:val="00645D18"/>
    <w:rsid w:val="006D61BD"/>
    <w:rsid w:val="00760D3E"/>
    <w:rsid w:val="007613FF"/>
    <w:rsid w:val="00833D2A"/>
    <w:rsid w:val="008F7784"/>
    <w:rsid w:val="009F17F9"/>
    <w:rsid w:val="00A5103B"/>
    <w:rsid w:val="00AB4CF6"/>
    <w:rsid w:val="00AB4FC0"/>
    <w:rsid w:val="00C0009D"/>
    <w:rsid w:val="00CC75D7"/>
    <w:rsid w:val="00D4536A"/>
    <w:rsid w:val="00D82F83"/>
    <w:rsid w:val="00DE4853"/>
    <w:rsid w:val="00E611E4"/>
    <w:rsid w:val="00E66DA0"/>
    <w:rsid w:val="00ED23A4"/>
    <w:rsid w:val="00EF3703"/>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2C3CF045"/>
  <w15:docId w15:val="{459E4D0C-498F-4209-8639-029FF8805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979</Words>
  <Characters>5585</Characters>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2021-08-10T02:17:00Z</cp:lastPrinted>
  <dcterms:created xsi:type="dcterms:W3CDTF">2021-08-10T02:22:00Z</dcterms:created>
  <dcterms:modified xsi:type="dcterms:W3CDTF">2021-08-10T02:22:00Z</dcterms:modified>
</cp:coreProperties>
</file>