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481" w:rsidRDefault="00987481" w:rsidP="00567D31">
      <w:pPr>
        <w:pStyle w:val="1"/>
      </w:pPr>
      <w:r w:rsidRPr="00567D31">
        <w:rPr>
          <w:rFonts w:hint="eastAsia"/>
          <w:eastAsianLayout w:id="1470845952" w:vert="1" w:vertCompress="1"/>
        </w:rPr>
        <w:t>11</w:t>
      </w:r>
      <w:r>
        <w:rPr>
          <w:rFonts w:hint="eastAsia"/>
        </w:rPr>
        <w:t>［評論］</w:t>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もり</w:t>
            </w:r>
          </w:rt>
          <w:rubyBase>
            <w:r w:rsidR="00567D31">
              <w:rPr>
                <w:rFonts w:hint="eastAsia"/>
              </w:rPr>
              <w:t>森</w:t>
            </w:r>
          </w:rubyBase>
        </w:ruby>
      </w:r>
      <w:r>
        <w:rPr>
          <w:rFonts w:hint="eastAsia"/>
        </w:rPr>
        <w:t xml:space="preserve">　</w:t>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ひろ</w:t>
            </w:r>
          </w:rt>
          <w:rubyBase>
            <w:r w:rsidR="00567D31">
              <w:rPr>
                <w:rFonts w:hint="eastAsia"/>
              </w:rPr>
              <w:t>博</w:t>
            </w:r>
          </w:rubyBase>
        </w:ruby>
      </w:r>
      <w:r w:rsidR="00567D31">
        <w:ruby>
          <w:rubyPr>
            <w:rubyAlign w:val="distributeSpace"/>
            <w:hps w:val="10"/>
            <w:hpsRaise w:val="18"/>
            <w:hpsBaseText w:val="21"/>
            <w:lid w:val="ja-JP"/>
          </w:rubyPr>
          <w:rt>
            <w:r w:rsidR="00567D31" w:rsidRPr="00567D31">
              <w:rPr>
                <w:rFonts w:ascii="ＭＳ ゴシック" w:eastAsia="ＭＳ ゴシック" w:hAnsi="ＭＳ ゴシック" w:hint="eastAsia"/>
                <w:sz w:val="10"/>
              </w:rPr>
              <w:t>し</w:t>
            </w:r>
          </w:rt>
          <w:rubyBase>
            <w:r w:rsidR="00567D31">
              <w:rPr>
                <w:rFonts w:hint="eastAsia"/>
              </w:rPr>
              <w:t>嗣</w:t>
            </w:r>
          </w:rubyBase>
        </w:ruby>
      </w:r>
      <w:r>
        <w:rPr>
          <w:rFonts w:hint="eastAsia"/>
        </w:rPr>
        <w:t>『人間はいろいろな問題についてどう考えていけば良いのか』</w:t>
      </w:r>
    </w:p>
    <w:p w:rsidR="00987481" w:rsidRDefault="00987481" w:rsidP="00987481"/>
    <w:p w:rsidR="00987481" w:rsidRDefault="00987481" w:rsidP="00987481"/>
    <w:p w:rsidR="00987481" w:rsidRDefault="00987481" w:rsidP="00987481">
      <w:r>
        <w:rPr>
          <w:rFonts w:hint="eastAsia"/>
        </w:rPr>
        <w:t xml:space="preserve">［１］　</w:t>
      </w:r>
      <w:r w:rsidRPr="00567D31">
        <w:rPr>
          <w:rStyle w:val="a3"/>
          <w:rFonts w:hint="eastAsia"/>
        </w:rPr>
        <w:t>ａ</w:t>
      </w:r>
      <w:r w:rsidRPr="00567D31">
        <w:rPr>
          <w:rFonts w:hint="eastAsia"/>
          <w:u w:val="double"/>
        </w:rPr>
        <w:t>バクゼン</w:t>
      </w:r>
      <w:r>
        <w:rPr>
          <w:rFonts w:hint="eastAsia"/>
        </w:rPr>
        <w:t>とした人物の印象を人に伝えるとき、小説のキャラクタという</w:t>
      </w:r>
      <w:r w:rsidRPr="00567D31">
        <w:rPr>
          <w:rStyle w:val="a3"/>
          <w:rFonts w:hint="eastAsia"/>
        </w:rPr>
        <w:t>①</w:t>
      </w:r>
      <w:r w:rsidRPr="00567D31">
        <w:rPr>
          <w:rFonts w:hint="eastAsia"/>
          <w:u w:val="thick"/>
        </w:rPr>
        <w:t>シンボル</w:t>
      </w:r>
      <w:r>
        <w:rPr>
          <w:rFonts w:hint="eastAsia"/>
        </w:rPr>
        <w:t>があると、とても便利だ。そのキャラクタの名前を出して、「○○先生のような人」といえば、その小説を知っている人ならば伝わるかもしれない。当然ながら、たとえ同じ小説を読んでいても、同じキャラクタに対して各自が違った印象を持っているはずだから、正確にイメージが伝わっている保証は全然ない。ただ、その場の「言葉」が通じるだけの話である。</w:t>
      </w:r>
    </w:p>
    <w:p w:rsidR="00987481" w:rsidRDefault="00987481" w:rsidP="00987481">
      <w:r>
        <w:rPr>
          <w:rFonts w:hint="eastAsia"/>
        </w:rPr>
        <w:t>［２］　この「〜のような」というよく使われる表現が、</w:t>
      </w:r>
      <w:r w:rsidRPr="00567D31">
        <w:rPr>
          <w:rStyle w:val="a3"/>
          <w:rFonts w:hint="eastAsia"/>
        </w:rPr>
        <w:t>②</w:t>
      </w:r>
      <w:r w:rsidRPr="00567D31">
        <w:rPr>
          <w:rFonts w:hint="eastAsia"/>
          <w:u w:val="thick"/>
        </w:rPr>
        <w:t>抽象的なものを示す</w:t>
      </w:r>
      <w:r>
        <w:rPr>
          <w:rFonts w:hint="eastAsia"/>
        </w:rPr>
        <w:t>機能がある、と意識している人はあまりいないかもしれない。しかし、たとえば、事件を報道するニュースで、「バールのようなもので</w:t>
      </w:r>
      <w:r w:rsidRPr="00567D31">
        <w:rPr>
          <w:rStyle w:val="a3"/>
          <w:rFonts w:hint="eastAsia"/>
        </w:rPr>
        <w:t>ｂ</w:t>
      </w:r>
      <w:r w:rsidRPr="00567D31">
        <w:rPr>
          <w:rFonts w:hint="eastAsia"/>
          <w:u w:val="double"/>
        </w:rPr>
        <w:t>キンコ</w:t>
      </w:r>
      <w:r>
        <w:rPr>
          <w:rFonts w:hint="eastAsia"/>
        </w:rPr>
        <w:t>を壊されていた」と言っているのを聞いたことがあるだろう。これは、バールとは限らないが、結果から判断して、バールに相当するような機能を持ったなんらかの道具を使った、と推定しているのである。バールかどうか、具体的にはわからないが、「機能」という本質的なものだけを抽出して述べているわけだ。似たもので、「○○風の男性」などもよく耳にするだろう。</w:t>
      </w:r>
    </w:p>
    <w:p w:rsidR="00987481" w:rsidRDefault="00987481" w:rsidP="00987481">
      <w:r>
        <w:rPr>
          <w:rFonts w:hint="eastAsia"/>
        </w:rPr>
        <w:t>［３］　「バールのようなもの」と表現することで、他者にだいたいのイメージを伝えることができる。それくらいの破壊力を持った道具らしい、という認識を比較的簡単に持ってもらえる。</w:t>
      </w:r>
      <w:r w:rsidRPr="00567D31">
        <w:rPr>
          <w:rStyle w:val="a3"/>
          <w:rFonts w:hint="eastAsia"/>
        </w:rPr>
        <w:t>ｃ</w:t>
      </w:r>
      <w:r w:rsidRPr="00567D31">
        <w:rPr>
          <w:rFonts w:hint="eastAsia"/>
          <w:u w:val="double"/>
        </w:rPr>
        <w:t>ソウサク</w:t>
      </w:r>
      <w:r>
        <w:rPr>
          <w:rFonts w:hint="eastAsia"/>
        </w:rPr>
        <w:t>の段階で、バールでないものを見つけた場合にも、「あ、もしかして、これでも可能だな」と判断ができる。単に「バール」と具体的に限定してしまうと、</w:t>
      </w:r>
      <w:r w:rsidRPr="00567D31">
        <w:rPr>
          <w:rStyle w:val="a3"/>
          <w:rFonts w:hint="eastAsia"/>
        </w:rPr>
        <w:t>③</w:t>
      </w:r>
      <w:r w:rsidRPr="00567D31">
        <w:rPr>
          <w:rFonts w:hint="eastAsia"/>
          <w:u w:val="thick"/>
        </w:rPr>
        <w:t>ほかのもの</w:t>
      </w:r>
      <w:r>
        <w:rPr>
          <w:rFonts w:hint="eastAsia"/>
        </w:rPr>
        <w:t>を見過ごすかもしれない。このように、具体的ではなく、抽象的な表現による伝達が有利なことは、実は非常に多いのだ。</w:t>
      </w:r>
    </w:p>
    <w:p w:rsidR="00987481" w:rsidRDefault="00987481" w:rsidP="00987481">
      <w:r>
        <w:rPr>
          <w:rFonts w:hint="eastAsia"/>
        </w:rPr>
        <w:t>［４］　ここで注目したいのは、「バール」よりも「バールのようなもの」の方が集合として大きいということ。つまり、抽象化することによって、そこに含まれる対象の数が多くなる。適合する範囲が広くなるために、</w:t>
      </w:r>
      <w:r w:rsidRPr="00567D31">
        <w:rPr>
          <w:rStyle w:val="a3"/>
          <w:rFonts w:hint="eastAsia"/>
        </w:rPr>
        <w:t>ｄ</w:t>
      </w:r>
      <w:r w:rsidRPr="00567D31">
        <w:rPr>
          <w:rFonts w:hint="eastAsia"/>
          <w:u w:val="double"/>
        </w:rPr>
        <w:t>ショウテン</w:t>
      </w:r>
      <w:r>
        <w:rPr>
          <w:rFonts w:hint="eastAsia"/>
        </w:rPr>
        <w:t>が合わず「ぼやけた」感じがするけれど、逆にいえば、［　Ａ　］。</w:t>
      </w:r>
    </w:p>
    <w:p w:rsidR="00987481" w:rsidRDefault="00987481" w:rsidP="00987481">
      <w:r>
        <w:rPr>
          <w:rFonts w:hint="eastAsia"/>
        </w:rPr>
        <w:t xml:space="preserve">［５］　</w:t>
      </w:r>
      <w:r w:rsidRPr="00567D31">
        <w:rPr>
          <w:rStyle w:val="a3"/>
          <w:rFonts w:hint="eastAsia"/>
        </w:rPr>
        <w:t>④</w:t>
      </w:r>
      <w:r w:rsidRPr="00567D31">
        <w:rPr>
          <w:rFonts w:hint="eastAsia"/>
          <w:u w:val="thick"/>
        </w:rPr>
        <w:t>「〜のような」とつけ加えただけで、抽象化されるのは何故だろう</w:t>
      </w:r>
      <w:r>
        <w:rPr>
          <w:rFonts w:hint="eastAsia"/>
        </w:rPr>
        <w:t>。これは、そもそも言語というものが、コミュニケーションの行き違いを防ぐために、意味を限定する性質を持っているからである。言葉は、たとえ抽象的な概念を示すために生まれたものであっても、その言葉が一般に流通するときには、ある程度の「定義」がなされる。言葉の意味をみんなで確認し合い、こういう意味に限定しよう、と決めるわけである。このとき、</w:t>
      </w:r>
      <w:r w:rsidRPr="00567D31">
        <w:rPr>
          <w:rStyle w:val="a3"/>
          <w:rFonts w:hint="eastAsia"/>
        </w:rPr>
        <w:t>⑤</w:t>
      </w:r>
      <w:r w:rsidRPr="00567D31">
        <w:rPr>
          <w:rFonts w:hint="eastAsia"/>
          <w:u w:val="thick"/>
        </w:rPr>
        <w:t>言葉は具体的なものになる</w:t>
      </w:r>
      <w:r>
        <w:rPr>
          <w:rFonts w:hint="eastAsia"/>
        </w:rPr>
        <w:t>。たとえば、初めて発見されたものは、当初「〜のような動物」とか、「〜に似た植物」といったように抽象的に表現されるが、その存在が多数の認めるところとなると、しっかりとした定義を決めて、新しい名前がつけられる。多くの言葉は、このような洗礼を受けたうえで広まるのである。</w:t>
      </w:r>
    </w:p>
    <w:p w:rsidR="00987481" w:rsidRDefault="00987481" w:rsidP="00987481">
      <w:r>
        <w:rPr>
          <w:rFonts w:hint="eastAsia"/>
        </w:rPr>
        <w:lastRenderedPageBreak/>
        <w:t>［６］　「〜のような」をつけることで、この「定義」の</w:t>
      </w:r>
      <w:r w:rsidRPr="00567D31">
        <w:rPr>
          <w:rStyle w:val="a3"/>
          <w:rFonts w:hint="eastAsia"/>
        </w:rPr>
        <w:t>ｅ</w:t>
      </w:r>
      <w:r w:rsidRPr="00567D31">
        <w:rPr>
          <w:rFonts w:hint="eastAsia"/>
          <w:u w:val="double"/>
        </w:rPr>
        <w:t>カタクル</w:t>
      </w:r>
      <w:r>
        <w:rPr>
          <w:rFonts w:hint="eastAsia"/>
        </w:rPr>
        <w:t>しさを捨てる、すなわち捨象しているわけだ。</w:t>
      </w:r>
    </w:p>
    <w:p w:rsidR="00987481" w:rsidRDefault="00987481" w:rsidP="00987481"/>
    <w:p w:rsidR="00987481" w:rsidRDefault="00987481" w:rsidP="00987481"/>
    <w:p w:rsidR="00987481" w:rsidRDefault="00987481" w:rsidP="00987481">
      <w:r>
        <w:rPr>
          <w:rFonts w:hint="eastAsia"/>
        </w:rPr>
        <w:t>●語　注</w:t>
      </w:r>
    </w:p>
    <w:p w:rsidR="00987481" w:rsidRDefault="00987481" w:rsidP="00987481">
      <w:r>
        <w:rPr>
          <w:rFonts w:hint="eastAsia"/>
        </w:rPr>
        <w:t>キャラクタ＝ここでは、ある役割を背負った小説の登場人物という意味。</w:t>
      </w:r>
    </w:p>
    <w:p w:rsidR="00987481" w:rsidRDefault="00987481" w:rsidP="00987481">
      <w:r>
        <w:rPr>
          <w:rFonts w:hint="eastAsia"/>
        </w:rPr>
        <w:t>洗礼＝一つの成長を遂げるために必要な経験のこと。本文では比喩的にこの意味で使っている。</w:t>
      </w:r>
    </w:p>
    <w:p w:rsidR="00987481" w:rsidRDefault="00987481" w:rsidP="00987481">
      <w:r>
        <w:rPr>
          <w:rFonts w:hint="eastAsia"/>
        </w:rPr>
        <w:t>捨象＝本質ではないと思われる部分を無視すること。→抽象。</w:t>
      </w:r>
    </w:p>
    <w:p w:rsidR="00987481" w:rsidRDefault="00987481" w:rsidP="00987481"/>
    <w:p w:rsidR="00987481" w:rsidRDefault="00987481" w:rsidP="00987481"/>
    <w:p w:rsidR="00987481" w:rsidRDefault="00987481" w:rsidP="00987481">
      <w:r>
        <w:rPr>
          <w:rFonts w:hint="eastAsia"/>
        </w:rPr>
        <w:t>■覚えておきたい語句</w:t>
      </w:r>
    </w:p>
    <w:p w:rsidR="00987481" w:rsidRDefault="00987481" w:rsidP="00987481">
      <w:r>
        <w:rPr>
          <w:rFonts w:hint="eastAsia"/>
        </w:rPr>
        <w:t>□６抽象的…………………具体的なものとしてではなく、観念のうえでのみ成り立っているさま。</w:t>
      </w:r>
    </w:p>
    <w:p w:rsidR="00987481" w:rsidRDefault="00987481" w:rsidP="00987481">
      <w:r>
        <w:rPr>
          <w:rFonts w:hint="eastAsia"/>
        </w:rPr>
        <w:t>□</w:t>
      </w:r>
      <w:r w:rsidRPr="00567D31">
        <w:rPr>
          <w:rFonts w:hint="eastAsia"/>
          <w:eastAsianLayout w:id="1470847232" w:vert="1" w:vertCompress="1"/>
        </w:rPr>
        <w:t>10</w:t>
      </w:r>
      <w:r>
        <w:rPr>
          <w:rFonts w:hint="eastAsia"/>
        </w:rPr>
        <w:t>抽出……………………抜き出すこと。</w:t>
      </w:r>
    </w:p>
    <w:p w:rsidR="00987481" w:rsidRDefault="00987481" w:rsidP="00987481">
      <w:r>
        <w:rPr>
          <w:rFonts w:hint="eastAsia"/>
        </w:rPr>
        <w:t>□</w:t>
      </w:r>
      <w:r w:rsidRPr="00567D31">
        <w:rPr>
          <w:rFonts w:hint="eastAsia"/>
          <w:eastAsianLayout w:id="1470847233" w:vert="1" w:vertCompress="1"/>
        </w:rPr>
        <w:t>18</w:t>
      </w:r>
      <w:r>
        <w:rPr>
          <w:rFonts w:hint="eastAsia"/>
        </w:rPr>
        <w:t>抽象化…………………個々別々の物事や見方から離れて、一般性を持たせるようにすること。</w:t>
      </w:r>
    </w:p>
    <w:p w:rsidR="00987481" w:rsidRDefault="00987481" w:rsidP="00987481">
      <w:r>
        <w:rPr>
          <w:rFonts w:hint="eastAsia"/>
        </w:rPr>
        <w:t>□</w:t>
      </w:r>
      <w:r w:rsidRPr="00567D31">
        <w:rPr>
          <w:rFonts w:hint="eastAsia"/>
          <w:eastAsianLayout w:id="1470847234" w:vert="1" w:vertCompress="1"/>
        </w:rPr>
        <w:t>18</w:t>
      </w:r>
      <w:r>
        <w:rPr>
          <w:rFonts w:hint="eastAsia"/>
        </w:rPr>
        <w:t>対象……………………目標や相手のこと。オブジェクト。</w:t>
      </w:r>
    </w:p>
    <w:p w:rsidR="00987481" w:rsidRDefault="00987481" w:rsidP="00987481">
      <w:r>
        <w:rPr>
          <w:rFonts w:hint="eastAsia"/>
        </w:rPr>
        <w:t>□</w:t>
      </w:r>
      <w:r w:rsidRPr="00567D31">
        <w:rPr>
          <w:rFonts w:hint="eastAsia"/>
          <w:eastAsianLayout w:id="1470847235" w:vert="1" w:vertCompress="1"/>
        </w:rPr>
        <w:t>18</w:t>
      </w:r>
      <w:r>
        <w:rPr>
          <w:rFonts w:hint="eastAsia"/>
        </w:rPr>
        <w:t>適合……………………うまく当てはまること。</w:t>
      </w:r>
    </w:p>
    <w:p w:rsidR="00987481" w:rsidRDefault="00987481" w:rsidP="00987481">
      <w:r>
        <w:rPr>
          <w:rFonts w:hint="eastAsia"/>
        </w:rPr>
        <w:t>□</w:t>
      </w:r>
      <w:r w:rsidRPr="00567D31">
        <w:rPr>
          <w:rFonts w:hint="eastAsia"/>
          <w:eastAsianLayout w:id="1470847236" w:vert="1" w:vertCompress="1"/>
        </w:rPr>
        <w:t>21</w:t>
      </w:r>
      <w:r>
        <w:rPr>
          <w:rFonts w:hint="eastAsia"/>
        </w:rPr>
        <w:t>コミュニケーション…言葉や文字などで意思の伝達を行うこと。</w:t>
      </w:r>
    </w:p>
    <w:p w:rsidR="00987481" w:rsidRDefault="00987481" w:rsidP="00987481">
      <w:r>
        <w:rPr>
          <w:rFonts w:hint="eastAsia"/>
        </w:rPr>
        <w:t>□</w:t>
      </w:r>
      <w:r w:rsidRPr="00567D31">
        <w:rPr>
          <w:rFonts w:hint="eastAsia"/>
          <w:eastAsianLayout w:id="1470847237" w:vert="1" w:vertCompress="1"/>
        </w:rPr>
        <w:t>22</w:t>
      </w:r>
      <w:r>
        <w:rPr>
          <w:rFonts w:hint="eastAsia"/>
        </w:rPr>
        <w:t>概念……………………物事の概括的な意味内容。</w:t>
      </w:r>
    </w:p>
    <w:p w:rsidR="00987481" w:rsidRDefault="00987481" w:rsidP="00987481">
      <w:r>
        <w:rPr>
          <w:rFonts w:hint="eastAsia"/>
        </w:rPr>
        <w:t>□</w:t>
      </w:r>
      <w:r w:rsidRPr="00567D31">
        <w:rPr>
          <w:rFonts w:hint="eastAsia"/>
          <w:eastAsianLayout w:id="1470847238" w:vert="1" w:vertCompress="1"/>
        </w:rPr>
        <w:t>26</w:t>
      </w:r>
      <w:r>
        <w:rPr>
          <w:rFonts w:hint="eastAsia"/>
        </w:rPr>
        <w:t>洗礼……………………大きな変化をもたらすような経験をすること。</w:t>
      </w:r>
    </w:p>
    <w:p w:rsidR="00987481" w:rsidRDefault="00987481" w:rsidP="00987481">
      <w:r>
        <w:rPr>
          <w:rFonts w:hint="eastAsia"/>
        </w:rPr>
        <w:t>□</w:t>
      </w:r>
      <w:r w:rsidRPr="00567D31">
        <w:rPr>
          <w:rFonts w:hint="eastAsia"/>
          <w:eastAsianLayout w:id="1470847239" w:vert="1" w:vertCompress="1"/>
        </w:rPr>
        <w:t>27</w:t>
      </w:r>
      <w:r>
        <w:rPr>
          <w:rFonts w:hint="eastAsia"/>
        </w:rPr>
        <w:t>捨象……………………ある事象から特性や共通性を抽出する際に、その他の性質を排除すること。</w:t>
      </w:r>
    </w:p>
    <w:p w:rsidR="00567D31" w:rsidRDefault="00567D31">
      <w:pPr>
        <w:widowControl/>
        <w:spacing w:line="240" w:lineRule="auto"/>
        <w:jc w:val="left"/>
      </w:pPr>
      <w:r>
        <w:br w:type="page"/>
      </w:r>
    </w:p>
    <w:p w:rsidR="00987481" w:rsidRDefault="00987481" w:rsidP="00987481">
      <w:r>
        <w:rPr>
          <w:rFonts w:hint="eastAsia"/>
        </w:rPr>
        <w:lastRenderedPageBreak/>
        <w:t>◆漢字</w:t>
      </w:r>
    </w:p>
    <w:p w:rsidR="00987481" w:rsidRDefault="00987481" w:rsidP="00567D31">
      <w:pPr>
        <w:pStyle w:val="a8"/>
        <w:ind w:left="210" w:hanging="210"/>
      </w:pPr>
      <w:r>
        <w:rPr>
          <w:rFonts w:hint="eastAsia"/>
        </w:rPr>
        <w:t>本文中の二重傍線部ａ〜ｅのカタカナを漢字に直せ。</w:t>
      </w:r>
    </w:p>
    <w:p w:rsidR="00987481" w:rsidRDefault="00987481" w:rsidP="00567D31">
      <w:pPr>
        <w:pStyle w:val="2"/>
        <w:ind w:left="420"/>
      </w:pPr>
      <w:r>
        <w:rPr>
          <w:rFonts w:hint="eastAsia"/>
        </w:rPr>
        <w:t xml:space="preserve">ａ［　　　</w:t>
      </w:r>
      <w:r w:rsidR="00713F4D">
        <w:rPr>
          <w:rFonts w:hint="eastAsia"/>
        </w:rPr>
        <w:t xml:space="preserve">　</w:t>
      </w:r>
      <w:r>
        <w:rPr>
          <w:rFonts w:hint="eastAsia"/>
        </w:rPr>
        <w:t xml:space="preserve">］ｂ［　</w:t>
      </w:r>
      <w:r w:rsidR="00713F4D">
        <w:rPr>
          <w:rFonts w:hint="eastAsia"/>
        </w:rPr>
        <w:t xml:space="preserve">　</w:t>
      </w:r>
      <w:r>
        <w:rPr>
          <w:rFonts w:hint="eastAsia"/>
        </w:rPr>
        <w:t xml:space="preserve">　　］</w:t>
      </w:r>
    </w:p>
    <w:p w:rsidR="00987481" w:rsidRDefault="00987481" w:rsidP="00567D31">
      <w:pPr>
        <w:pStyle w:val="2"/>
        <w:ind w:left="420"/>
      </w:pPr>
      <w:r>
        <w:rPr>
          <w:rFonts w:hint="eastAsia"/>
        </w:rPr>
        <w:t xml:space="preserve">ｃ［　　　</w:t>
      </w:r>
      <w:r w:rsidR="00713F4D">
        <w:rPr>
          <w:rFonts w:hint="eastAsia"/>
        </w:rPr>
        <w:t xml:space="preserve">　</w:t>
      </w:r>
      <w:r>
        <w:rPr>
          <w:rFonts w:hint="eastAsia"/>
        </w:rPr>
        <w:t>］ｄ［</w:t>
      </w:r>
      <w:r w:rsidR="00713F4D">
        <w:rPr>
          <w:rFonts w:hint="eastAsia"/>
        </w:rPr>
        <w:t xml:space="preserve">　</w:t>
      </w:r>
      <w:r>
        <w:rPr>
          <w:rFonts w:hint="eastAsia"/>
        </w:rPr>
        <w:t xml:space="preserve">　　　］</w:t>
      </w:r>
    </w:p>
    <w:p w:rsidR="00987481" w:rsidRDefault="00987481" w:rsidP="00567D31">
      <w:pPr>
        <w:pStyle w:val="2"/>
        <w:ind w:left="420"/>
      </w:pPr>
      <w:r>
        <w:rPr>
          <w:rFonts w:hint="eastAsia"/>
        </w:rPr>
        <w:t xml:space="preserve">ｅ［　　　</w:t>
      </w:r>
      <w:r w:rsidR="00713F4D">
        <w:rPr>
          <w:rFonts w:hint="eastAsia"/>
        </w:rPr>
        <w:t xml:space="preserve">　</w:t>
      </w:r>
      <w:r>
        <w:rPr>
          <w:rFonts w:hint="eastAsia"/>
        </w:rPr>
        <w:t>］</w:t>
      </w:r>
    </w:p>
    <w:p w:rsidR="00987481" w:rsidRDefault="00987481" w:rsidP="00987481"/>
    <w:p w:rsidR="00987481" w:rsidRDefault="00987481" w:rsidP="00567D31">
      <w:pPr>
        <w:pStyle w:val="a8"/>
        <w:ind w:left="210" w:hanging="210"/>
      </w:pPr>
      <w:r>
        <w:rPr>
          <w:rFonts w:hint="eastAsia"/>
        </w:rPr>
        <w:t>問１　傍線部①の意味として最も適当なものを次から選べ。　５点</w:t>
      </w:r>
    </w:p>
    <w:p w:rsidR="00987481" w:rsidRDefault="00987481" w:rsidP="00567D31">
      <w:pPr>
        <w:pStyle w:val="2"/>
        <w:ind w:left="420"/>
      </w:pPr>
      <w:r>
        <w:rPr>
          <w:rFonts w:hint="eastAsia"/>
        </w:rPr>
        <w:t xml:space="preserve">ア　信号　　イ　道具　　ウ　合図　</w:t>
      </w:r>
    </w:p>
    <w:p w:rsidR="00987481" w:rsidRDefault="00987481" w:rsidP="00713F4D">
      <w:pPr>
        <w:pStyle w:val="2"/>
        <w:ind w:left="420"/>
      </w:pPr>
      <w:r>
        <w:rPr>
          <w:rFonts w:hint="eastAsia"/>
        </w:rPr>
        <w:t>エ　象徴　　オ　話題</w:t>
      </w:r>
    </w:p>
    <w:p w:rsidR="00713F4D" w:rsidRDefault="00713F4D" w:rsidP="00713F4D">
      <w:pPr>
        <w:pStyle w:val="2"/>
        <w:ind w:left="420"/>
      </w:pPr>
      <w:r>
        <w:rPr>
          <w:rFonts w:hint="eastAsia"/>
        </w:rPr>
        <w:t>〔　　　〕</w:t>
      </w:r>
    </w:p>
    <w:p w:rsidR="00713F4D" w:rsidRDefault="00713F4D" w:rsidP="00713F4D">
      <w:pPr>
        <w:pStyle w:val="2"/>
        <w:ind w:left="420"/>
      </w:pPr>
    </w:p>
    <w:p w:rsidR="00987481" w:rsidRDefault="00987481" w:rsidP="00567D31">
      <w:pPr>
        <w:pStyle w:val="a8"/>
        <w:ind w:left="210" w:hanging="210"/>
      </w:pPr>
      <w:r>
        <w:rPr>
          <w:rFonts w:hint="eastAsia"/>
        </w:rPr>
        <w:t>問２　傍線部②とはどういうことか。本文中の語句を用いて二〇字以内で説明せよ。　８点</w:t>
      </w:r>
    </w:p>
    <w:p w:rsidR="00713F4D" w:rsidRDefault="00713F4D" w:rsidP="00713F4D">
      <w:pPr>
        <w:pStyle w:val="2"/>
        <w:ind w:left="420"/>
      </w:pPr>
      <w:r>
        <w:rPr>
          <w:rFonts w:hint="eastAsia"/>
        </w:rPr>
        <w:t>〔　　　　　　　　　　　　　　　　　　　　　　　　　　　　　　　　　　　　　　　〕</w:t>
      </w:r>
    </w:p>
    <w:p w:rsidR="00713F4D" w:rsidRDefault="00713F4D" w:rsidP="00713F4D">
      <w:pPr>
        <w:pStyle w:val="2"/>
        <w:ind w:left="420"/>
      </w:pPr>
    </w:p>
    <w:p w:rsidR="00987481" w:rsidRDefault="00987481" w:rsidP="00567D31">
      <w:pPr>
        <w:pStyle w:val="a8"/>
        <w:ind w:left="210" w:hanging="210"/>
      </w:pPr>
      <w:r>
        <w:rPr>
          <w:rFonts w:hint="eastAsia"/>
        </w:rPr>
        <w:t>問３　傍線部③とはどんなものか。本文中の語句を用いて二〇字以内で説明せよ。　８点</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問４　空欄Ａに入る語句として最も適当なものを次から選べ。【読みのセオリー】　６点</w:t>
      </w:r>
    </w:p>
    <w:p w:rsidR="00987481" w:rsidRDefault="00987481" w:rsidP="00567D31">
      <w:pPr>
        <w:pStyle w:val="a9"/>
      </w:pPr>
      <w:r>
        <w:rPr>
          <w:rFonts w:hint="eastAsia"/>
        </w:rPr>
        <w:t>ア　バールとは何かをはっきりとイメージできる</w:t>
      </w:r>
    </w:p>
    <w:p w:rsidR="00987481" w:rsidRDefault="00987481" w:rsidP="00567D31">
      <w:pPr>
        <w:pStyle w:val="a9"/>
      </w:pPr>
      <w:r>
        <w:rPr>
          <w:rFonts w:hint="eastAsia"/>
        </w:rPr>
        <w:t>イ　いろいろなものに適用できる可能性が広がる</w:t>
      </w:r>
    </w:p>
    <w:p w:rsidR="00987481" w:rsidRDefault="00987481" w:rsidP="00567D31">
      <w:pPr>
        <w:pStyle w:val="a9"/>
      </w:pPr>
      <w:r>
        <w:rPr>
          <w:rFonts w:hint="eastAsia"/>
        </w:rPr>
        <w:t>ウ　だれとでもコミュニケーションが可能となる</w:t>
      </w:r>
    </w:p>
    <w:p w:rsidR="00987481" w:rsidRDefault="00987481" w:rsidP="00567D31">
      <w:pPr>
        <w:pStyle w:val="a9"/>
      </w:pPr>
      <w:r>
        <w:rPr>
          <w:rFonts w:hint="eastAsia"/>
        </w:rPr>
        <w:t>エ　何かの道具だということだけははっきりする</w:t>
      </w:r>
    </w:p>
    <w:p w:rsidR="00987481" w:rsidRDefault="00987481" w:rsidP="00567D31">
      <w:pPr>
        <w:pStyle w:val="a9"/>
      </w:pPr>
      <w:r>
        <w:rPr>
          <w:rFonts w:hint="eastAsia"/>
        </w:rPr>
        <w:t>オ　言葉としての流通が不十分ということである</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 xml:space="preserve">問５　傍線部④とあるが、その理由を本文中の語句を用いて三〇字以内で説明せよ。　</w:t>
      </w:r>
      <w:r w:rsidRPr="000D1D1F">
        <w:rPr>
          <w:rFonts w:hint="eastAsia"/>
          <w:eastAsianLayout w:id="1470848000" w:vert="1" w:vertCompress="1"/>
        </w:rPr>
        <w:t>10</w:t>
      </w:r>
      <w:r>
        <w:rPr>
          <w:rFonts w:hint="eastAsia"/>
        </w:rPr>
        <w:t>点</w:t>
      </w:r>
    </w:p>
    <w:p w:rsidR="00713F4D" w:rsidRDefault="00713F4D" w:rsidP="00713F4D">
      <w:pPr>
        <w:pStyle w:val="2"/>
        <w:ind w:left="420"/>
      </w:pPr>
      <w:r>
        <w:rPr>
          <w:rFonts w:hint="eastAsia"/>
        </w:rPr>
        <w:t>〔　　　　　　　　　　　　　　　　　　　　　　　　　　　　　　　　　　　　　　　　　　〕</w:t>
      </w:r>
    </w:p>
    <w:p w:rsidR="00987481" w:rsidRPr="00713F4D" w:rsidRDefault="00987481" w:rsidP="00987481"/>
    <w:p w:rsidR="00987481" w:rsidRDefault="00987481" w:rsidP="00567D31">
      <w:pPr>
        <w:pStyle w:val="a8"/>
        <w:ind w:left="210" w:hanging="210"/>
      </w:pPr>
      <w:r>
        <w:rPr>
          <w:rFonts w:hint="eastAsia"/>
        </w:rPr>
        <w:t>問６　傍線部⑤とはどういうことか。最も適当なものを次から選べ。　６点</w:t>
      </w:r>
    </w:p>
    <w:p w:rsidR="00987481" w:rsidRDefault="00987481" w:rsidP="00567D31">
      <w:pPr>
        <w:pStyle w:val="a9"/>
      </w:pPr>
      <w:r>
        <w:rPr>
          <w:rFonts w:hint="eastAsia"/>
        </w:rPr>
        <w:t>ア　言葉が、一つの物理的事物を表現するということ。</w:t>
      </w:r>
    </w:p>
    <w:p w:rsidR="00987481" w:rsidRDefault="00987481" w:rsidP="00567D31">
      <w:pPr>
        <w:pStyle w:val="a9"/>
      </w:pPr>
      <w:r>
        <w:rPr>
          <w:rFonts w:hint="eastAsia"/>
        </w:rPr>
        <w:lastRenderedPageBreak/>
        <w:t>イ　言葉から、抽象的な概念が削除されるということ。</w:t>
      </w:r>
    </w:p>
    <w:p w:rsidR="00987481" w:rsidRDefault="00987481" w:rsidP="00567D31">
      <w:pPr>
        <w:pStyle w:val="a9"/>
      </w:pPr>
      <w:r>
        <w:rPr>
          <w:rFonts w:hint="eastAsia"/>
        </w:rPr>
        <w:t>ウ　言葉から、本質的意味だけを取り出すということ。</w:t>
      </w:r>
    </w:p>
    <w:p w:rsidR="00987481" w:rsidRDefault="00987481" w:rsidP="00567D31">
      <w:pPr>
        <w:pStyle w:val="a9"/>
      </w:pPr>
      <w:r>
        <w:rPr>
          <w:rFonts w:hint="eastAsia"/>
        </w:rPr>
        <w:t>エ　言葉の表す意味が、一つに限定されるということ。</w:t>
      </w:r>
    </w:p>
    <w:p w:rsidR="00987481" w:rsidRDefault="00987481" w:rsidP="00567D31">
      <w:pPr>
        <w:pStyle w:val="a9"/>
      </w:pPr>
      <w:r>
        <w:rPr>
          <w:rFonts w:hint="eastAsia"/>
        </w:rPr>
        <w:t>オ　言葉の表す意味が、たくさん存在するということ。</w:t>
      </w:r>
    </w:p>
    <w:p w:rsidR="00713F4D" w:rsidRDefault="00713F4D" w:rsidP="00713F4D">
      <w:pPr>
        <w:pStyle w:val="2"/>
        <w:ind w:left="420"/>
      </w:pPr>
      <w:r>
        <w:rPr>
          <w:rFonts w:hint="eastAsia"/>
        </w:rPr>
        <w:t>〔　　　〕</w:t>
      </w:r>
    </w:p>
    <w:p w:rsidR="00987481" w:rsidRDefault="00987481" w:rsidP="00987481"/>
    <w:p w:rsidR="00987481" w:rsidRDefault="00987481" w:rsidP="00567D31">
      <w:pPr>
        <w:pStyle w:val="a8"/>
        <w:ind w:left="210" w:hanging="210"/>
      </w:pPr>
      <w:r>
        <w:rPr>
          <w:rFonts w:hint="eastAsia"/>
        </w:rPr>
        <w:t>問７</w:t>
      </w:r>
      <w:r w:rsidR="00713F4D">
        <w:rPr>
          <w:rFonts w:hint="eastAsia"/>
        </w:rPr>
        <w:t xml:space="preserve">　</w:t>
      </w:r>
      <w:r>
        <w:rPr>
          <w:rFonts w:hint="eastAsia"/>
        </w:rPr>
        <w:t>文の内容と合致するものを次から一つ選べ。　７点</w:t>
      </w:r>
    </w:p>
    <w:p w:rsidR="00987481" w:rsidRDefault="00987481" w:rsidP="00567D31">
      <w:pPr>
        <w:pStyle w:val="a9"/>
      </w:pPr>
      <w:r>
        <w:rPr>
          <w:rFonts w:hint="eastAsia"/>
        </w:rPr>
        <w:t>ア　言葉は、抽象化されることで対象の数も多くなり、その分あいまいになってしまうが、実は具体的な表現よりも、伝達には有利となる。</w:t>
      </w:r>
    </w:p>
    <w:p w:rsidR="00987481" w:rsidRDefault="00987481" w:rsidP="00567D31">
      <w:pPr>
        <w:pStyle w:val="a9"/>
      </w:pPr>
      <w:r>
        <w:rPr>
          <w:rFonts w:hint="eastAsia"/>
        </w:rPr>
        <w:t>イ　小説のキャラクタは、各自が違った印象を持っているので、人物の印象を伝えるときに使っても、その言葉はまったく誰にも通じない。</w:t>
      </w:r>
    </w:p>
    <w:p w:rsidR="00987481" w:rsidRDefault="00987481" w:rsidP="00567D31">
      <w:pPr>
        <w:pStyle w:val="a9"/>
      </w:pPr>
      <w:r>
        <w:rPr>
          <w:rFonts w:hint="eastAsia"/>
        </w:rPr>
        <w:t>ウ　「バールのようなもの」と表現したとき、バールそのもののイメージは伝わってはいないので、それを聞いた者は、何の認識も持てない。</w:t>
      </w:r>
    </w:p>
    <w:p w:rsidR="00987481" w:rsidRDefault="00987481" w:rsidP="00567D31">
      <w:pPr>
        <w:pStyle w:val="a9"/>
      </w:pPr>
      <w:r>
        <w:rPr>
          <w:rFonts w:hint="eastAsia"/>
        </w:rPr>
        <w:t>エ　言葉はそもそも意味を限定する性質を持っているが、抽象的な概念を示すために生まれた言葉に限っては、その性質からは外れている。</w:t>
      </w:r>
    </w:p>
    <w:p w:rsidR="00987481" w:rsidRDefault="00987481" w:rsidP="00567D31">
      <w:pPr>
        <w:pStyle w:val="a9"/>
      </w:pPr>
      <w:r>
        <w:rPr>
          <w:rFonts w:hint="eastAsia"/>
        </w:rPr>
        <w:t>オ　「〜のような」という言い方は、言葉を抽象化するのに加え、コミュニケーションという点からも行き違いが生じてしまう問題がある。</w:t>
      </w:r>
    </w:p>
    <w:p w:rsidR="00567D31" w:rsidRDefault="00713F4D" w:rsidP="00713F4D">
      <w:pPr>
        <w:pStyle w:val="2"/>
        <w:ind w:left="420"/>
      </w:pPr>
      <w:r>
        <w:rPr>
          <w:rFonts w:hint="eastAsia"/>
        </w:rPr>
        <w:t>〔　　　〕</w:t>
      </w:r>
      <w:r w:rsidR="00567D31">
        <w:br w:type="page"/>
      </w:r>
    </w:p>
    <w:p w:rsidR="00987481" w:rsidRDefault="00987481" w:rsidP="00987481">
      <w:r>
        <w:rPr>
          <w:rFonts w:hint="eastAsia"/>
        </w:rPr>
        <w:lastRenderedPageBreak/>
        <w:t>【解答】</w:t>
      </w:r>
    </w:p>
    <w:p w:rsidR="00987481" w:rsidRDefault="00987481" w:rsidP="00713F4D">
      <w:r>
        <w:rPr>
          <w:rFonts w:hint="eastAsia"/>
        </w:rPr>
        <w:t>漢字　ａ漠然　ｂ金庫　ｃ捜索　ｄ焦点　ｅ堅苦（しさ）</w:t>
      </w:r>
    </w:p>
    <w:p w:rsidR="00987481" w:rsidRDefault="00987481" w:rsidP="00987481">
      <w:r>
        <w:rPr>
          <w:rFonts w:hint="eastAsia"/>
        </w:rPr>
        <w:t>問１　エ</w:t>
      </w:r>
    </w:p>
    <w:p w:rsidR="00987481" w:rsidRDefault="00987481" w:rsidP="00987481">
      <w:r>
        <w:rPr>
          <w:rFonts w:hint="eastAsia"/>
        </w:rPr>
        <w:t>問２　本質的なものだけを抽出して述べること。（</w:t>
      </w:r>
      <w:r w:rsidRPr="000D1D1F">
        <w:rPr>
          <w:rFonts w:hint="eastAsia"/>
          <w:eastAsianLayout w:id="1470848256" w:vert="1" w:vertCompress="1"/>
        </w:rPr>
        <w:t>19</w:t>
      </w:r>
      <w:r>
        <w:rPr>
          <w:rFonts w:hint="eastAsia"/>
        </w:rPr>
        <w:t>字）</w:t>
      </w:r>
    </w:p>
    <w:p w:rsidR="00987481" w:rsidRDefault="00987481" w:rsidP="00987481">
      <w:r>
        <w:rPr>
          <w:rFonts w:hint="eastAsia"/>
        </w:rPr>
        <w:t>問３　バールに相当するような機能を持ったもの。（</w:t>
      </w:r>
      <w:r w:rsidRPr="000D1D1F">
        <w:rPr>
          <w:rFonts w:hint="eastAsia"/>
          <w:eastAsianLayout w:id="1470848257" w:vert="1" w:vertCompress="1"/>
        </w:rPr>
        <w:t>20</w:t>
      </w:r>
      <w:r>
        <w:rPr>
          <w:rFonts w:hint="eastAsia"/>
        </w:rPr>
        <w:t>字）</w:t>
      </w:r>
    </w:p>
    <w:p w:rsidR="00987481" w:rsidRDefault="00987481" w:rsidP="00987481">
      <w:r>
        <w:rPr>
          <w:rFonts w:hint="eastAsia"/>
        </w:rPr>
        <w:t xml:space="preserve">　（「バールくらいの破壊力を持った道具」（</w:t>
      </w:r>
      <w:r w:rsidRPr="000D1D1F">
        <w:rPr>
          <w:rFonts w:hint="eastAsia"/>
          <w:eastAsianLayout w:id="1470848258" w:vert="1" w:vertCompress="1"/>
        </w:rPr>
        <w:t>16</w:t>
      </w:r>
      <w:r>
        <w:rPr>
          <w:rFonts w:hint="eastAsia"/>
        </w:rPr>
        <w:t>字）は△。）</w:t>
      </w:r>
    </w:p>
    <w:p w:rsidR="00987481" w:rsidRDefault="00987481" w:rsidP="00987481">
      <w:r>
        <w:rPr>
          <w:rFonts w:hint="eastAsia"/>
        </w:rPr>
        <w:t>問４　イ</w:t>
      </w:r>
    </w:p>
    <w:p w:rsidR="00987481" w:rsidRDefault="00987481" w:rsidP="00987481">
      <w:r>
        <w:rPr>
          <w:rFonts w:hint="eastAsia"/>
        </w:rPr>
        <w:t>問５　言葉の具体的な「定義」が捨象され、意味が広くなるから。（</w:t>
      </w:r>
      <w:r w:rsidRPr="000D1D1F">
        <w:rPr>
          <w:rFonts w:hint="eastAsia"/>
          <w:eastAsianLayout w:id="1470848259" w:vert="1" w:vertCompress="1"/>
        </w:rPr>
        <w:t>27</w:t>
      </w:r>
      <w:r>
        <w:rPr>
          <w:rFonts w:hint="eastAsia"/>
        </w:rPr>
        <w:t>字）</w:t>
      </w:r>
    </w:p>
    <w:p w:rsidR="00987481" w:rsidRDefault="00987481" w:rsidP="00987481">
      <w:r>
        <w:rPr>
          <w:rFonts w:hint="eastAsia"/>
        </w:rPr>
        <w:t>問６　エ</w:t>
      </w:r>
    </w:p>
    <w:p w:rsidR="00987481" w:rsidRDefault="00987481" w:rsidP="00987481">
      <w:r>
        <w:rPr>
          <w:rFonts w:hint="eastAsia"/>
        </w:rPr>
        <w:t>問７　ア</w:t>
      </w:r>
    </w:p>
    <w:p w:rsidR="00987481" w:rsidRDefault="00987481" w:rsidP="00987481"/>
    <w:p w:rsidR="00987481" w:rsidRDefault="00987481" w:rsidP="00987481"/>
    <w:p w:rsidR="00987481" w:rsidRDefault="00987481" w:rsidP="00987481">
      <w:r>
        <w:rPr>
          <w:rFonts w:hint="eastAsia"/>
        </w:rPr>
        <w:t>【読みのセオリー】</w:t>
      </w:r>
    </w:p>
    <w:p w:rsidR="00987481" w:rsidRDefault="00987481" w:rsidP="00987481">
      <w:r>
        <w:rPr>
          <w:rFonts w:hint="eastAsia"/>
        </w:rPr>
        <w:t>★否定の仕方には筆者の意図が反映される</w:t>
      </w:r>
    </w:p>
    <w:p w:rsidR="00987481" w:rsidRDefault="00987481" w:rsidP="00987481">
      <w:r>
        <w:rPr>
          <w:rFonts w:hint="eastAsia"/>
        </w:rPr>
        <w:t xml:space="preserve">　評論文の否定的な表現の中には、筆者の意図が強く反映されていると考えるべきである。接続語に限らず、それまでの叙述内容を否定するような書きぶりには注意が必要である。</w:t>
      </w:r>
    </w:p>
    <w:p w:rsidR="00987481" w:rsidRDefault="00987481" w:rsidP="00987481">
      <w:r>
        <w:rPr>
          <w:rFonts w:hint="eastAsia"/>
        </w:rPr>
        <w:t xml:space="preserve">　それは、「主張の方向性を転換する」というより、むしろ、否定的な表現の後こそが、筆者の主張したいことなのである。問４はその一つの典型である。</w:t>
      </w:r>
    </w:p>
    <w:p w:rsidR="00987481" w:rsidRDefault="00987481" w:rsidP="00987481"/>
    <w:p w:rsidR="00987481" w:rsidRDefault="00987481" w:rsidP="00987481"/>
    <w:p w:rsidR="00987481" w:rsidRDefault="00987481" w:rsidP="00987481">
      <w:r>
        <w:rPr>
          <w:rFonts w:hint="eastAsia"/>
        </w:rPr>
        <w:t>〔要　約〕</w:t>
      </w:r>
    </w:p>
    <w:p w:rsidR="00987481" w:rsidRDefault="00713F4D" w:rsidP="00987481">
      <w:r>
        <w:rPr>
          <w:rFonts w:hint="eastAsia"/>
        </w:rPr>
        <w:t xml:space="preserve">　</w:t>
      </w:r>
      <w:r w:rsidR="00987481">
        <w:rPr>
          <w:rFonts w:hint="eastAsia"/>
        </w:rPr>
        <w:t>〜のような」をつけると、言葉が抽象化されると述べる</w:t>
      </w:r>
      <w:r w:rsidR="00987481" w:rsidRPr="000D1D1F">
        <w:rPr>
          <w:eastAsianLayout w:id="1470848261" w:vert="1" w:vertCompress="1"/>
        </w:rPr>
        <w:t>2</w:t>
      </w:r>
      <w:r w:rsidR="00987481">
        <w:rPr>
          <w:rFonts w:hint="eastAsia"/>
        </w:rPr>
        <w:t>段落、その有利性と特徴を述べた</w:t>
      </w:r>
      <w:r w:rsidR="00987481" w:rsidRPr="000D1D1F">
        <w:rPr>
          <w:eastAsianLayout w:id="1470848262" w:vert="1" w:vertCompress="1"/>
        </w:rPr>
        <w:t>3</w:t>
      </w:r>
      <w:r w:rsidR="00987481">
        <w:rPr>
          <w:rFonts w:hint="eastAsia"/>
        </w:rPr>
        <w:t>、</w:t>
      </w:r>
      <w:r w:rsidR="00987481" w:rsidRPr="000D1D1F">
        <w:rPr>
          <w:eastAsianLayout w:id="1470848512" w:vert="1" w:vertCompress="1"/>
        </w:rPr>
        <w:t>4</w:t>
      </w:r>
      <w:r w:rsidR="00987481">
        <w:rPr>
          <w:rFonts w:hint="eastAsia"/>
        </w:rPr>
        <w:t>段落、最後に、抽象化される理由を述べた</w:t>
      </w:r>
      <w:r w:rsidR="00987481" w:rsidRPr="000D1D1F">
        <w:rPr>
          <w:eastAsianLayout w:id="1470848260" w:vert="1" w:vertCompress="1"/>
        </w:rPr>
        <w:t>6</w:t>
      </w:r>
      <w:r w:rsidR="00987481">
        <w:rPr>
          <w:rFonts w:hint="eastAsia"/>
        </w:rPr>
        <w:t>段落を順次まとめる。</w:t>
      </w:r>
    </w:p>
    <w:p w:rsidR="00987481" w:rsidRDefault="00987481" w:rsidP="00987481">
      <w:r>
        <w:rPr>
          <w:rFonts w:hint="eastAsia"/>
        </w:rPr>
        <w:t xml:space="preserve">　　　　↓</w:t>
      </w:r>
    </w:p>
    <w:p w:rsidR="00987481" w:rsidRDefault="00713F4D" w:rsidP="00987481">
      <w:r>
        <w:t xml:space="preserve">　</w:t>
      </w:r>
      <w:r w:rsidR="00987481">
        <w:rPr>
          <w:rFonts w:hint="eastAsia"/>
        </w:rPr>
        <w:t>「〜のような」という表現には、言葉を抽象化する機能があり、伝達に有利なことが多い。抽象化された言葉は、多くの対象を含み、適合する範囲は広がるが、これは、定義を捨象し意味の具体性が失われるからである。（</w:t>
      </w:r>
      <w:r w:rsidR="00987481" w:rsidRPr="000D1D1F">
        <w:rPr>
          <w:eastAsianLayout w:id="1470848513" w:vert="1" w:vertCompress="1"/>
        </w:rPr>
        <w:t>99</w:t>
      </w:r>
      <w:r w:rsidR="00987481">
        <w:rPr>
          <w:rFonts w:hint="eastAsia"/>
        </w:rPr>
        <w:t>字）</w:t>
      </w:r>
    </w:p>
    <w:p w:rsidR="00987481" w:rsidRDefault="00987481" w:rsidP="00987481"/>
    <w:p w:rsidR="00987481" w:rsidRDefault="00987481" w:rsidP="00987481"/>
    <w:p w:rsidR="00987481" w:rsidRDefault="00987481" w:rsidP="00987481">
      <w:r>
        <w:rPr>
          <w:rFonts w:hint="eastAsia"/>
        </w:rPr>
        <w:t>〈筆者＆出典〉森　博嗣（もり・ひろし）一九五七（昭和</w:t>
      </w:r>
      <w:r w:rsidRPr="000D1D1F">
        <w:rPr>
          <w:rFonts w:hint="eastAsia"/>
          <w:eastAsianLayout w:id="1470848514" w:vert="1" w:vertCompress="1"/>
        </w:rPr>
        <w:t>32</w:t>
      </w:r>
      <w:r>
        <w:rPr>
          <w:rFonts w:hint="eastAsia"/>
        </w:rPr>
        <w:t>）年愛知県生まれ。作家。工学博士。元名</w:t>
      </w:r>
      <w:r>
        <w:rPr>
          <w:rFonts w:hint="eastAsia"/>
        </w:rPr>
        <w:lastRenderedPageBreak/>
        <w:t>古屋大学助教授。『すべてがＦになる』で第１回メフィスト賞受賞。その後、短期間に多くの作品を発表。専門用語の飛び交う作風は、当初「理系ミステリ」と評された。小説以外に多くの評論も執筆している。本文は、『人間はいろいろな問題についてどう考えていけば良いのか』（新潮新書、二〇一三年）より。</w:t>
      </w:r>
    </w:p>
    <w:p w:rsidR="00987481" w:rsidRDefault="00987481" w:rsidP="00987481"/>
    <w:p w:rsidR="00987481" w:rsidRDefault="00987481" w:rsidP="00987481"/>
    <w:p w:rsidR="00B90AFE" w:rsidRDefault="00B90AFE" w:rsidP="00B90AFE"/>
    <w:p w:rsidR="00B90AFE" w:rsidRDefault="00B90AFE" w:rsidP="00B90AFE">
      <w:bookmarkStart w:id="0" w:name="_GoBack"/>
      <w:bookmarkEnd w:id="0"/>
      <w:r>
        <w:rPr>
          <w:rFonts w:hint="eastAsia"/>
        </w:rPr>
        <w:t>☆「セオラム　補充問題」問題は次の３種類があります。</w:t>
      </w:r>
    </w:p>
    <w:p w:rsidR="00B90AFE" w:rsidRDefault="00B90AFE" w:rsidP="00B90AFE">
      <w:pPr>
        <w:rPr>
          <w:rFonts w:hint="eastAsia"/>
        </w:rPr>
      </w:pPr>
      <w:r>
        <w:rPr>
          <w:rFonts w:hint="eastAsia"/>
        </w:rPr>
        <w:t xml:space="preserve">　＊差し替え　　　……　当該の問と差し替えるもの</w:t>
      </w:r>
    </w:p>
    <w:p w:rsidR="00B90AFE" w:rsidRDefault="00B90AFE" w:rsidP="00B90AFE">
      <w:pPr>
        <w:rPr>
          <w:rFonts w:hint="eastAsia"/>
        </w:rPr>
      </w:pPr>
      <w:r>
        <w:rPr>
          <w:rFonts w:hint="eastAsia"/>
        </w:rPr>
        <w:t xml:space="preserve">　＊追加　　　　　……　同じ問いで追加された問題</w:t>
      </w:r>
    </w:p>
    <w:p w:rsidR="00B90AFE" w:rsidRDefault="00B90AFE" w:rsidP="00B90AFE">
      <w:pPr>
        <w:rPr>
          <w:rFonts w:hint="eastAsia"/>
        </w:rPr>
      </w:pPr>
      <w:r>
        <w:rPr>
          <w:rFonts w:hint="eastAsia"/>
        </w:rPr>
        <w:t xml:space="preserve">　＊新問　　　　　……　追加が可能な新たな問題</w:t>
      </w:r>
    </w:p>
    <w:p w:rsidR="00B90AFE" w:rsidRPr="00B90AFE" w:rsidRDefault="00B90AFE" w:rsidP="00987481">
      <w:pPr>
        <w:rPr>
          <w:rFonts w:hint="eastAsia"/>
        </w:rPr>
      </w:pPr>
    </w:p>
    <w:p w:rsidR="00987481" w:rsidRDefault="00987481" w:rsidP="000D1D1F">
      <w:pPr>
        <w:pStyle w:val="a8"/>
        <w:ind w:left="210" w:hanging="210"/>
      </w:pPr>
      <w:r>
        <w:rPr>
          <w:rFonts w:hint="eastAsia"/>
        </w:rPr>
        <w:t>新問　「とても便利だ」とあるが、それはなぜか。空欄に</w:t>
      </w:r>
      <w:r w:rsidRPr="000D1D1F">
        <w:rPr>
          <w:rFonts w:hint="eastAsia"/>
          <w:eastAsianLayout w:id="1470848515" w:vert="1" w:vertCompress="1"/>
        </w:rPr>
        <w:t>40</w:t>
      </w:r>
      <w:r>
        <w:rPr>
          <w:rFonts w:hint="eastAsia"/>
        </w:rPr>
        <w:t>字以内で説明せよ。</w:t>
      </w:r>
    </w:p>
    <w:p w:rsidR="00987481" w:rsidRDefault="00987481" w:rsidP="00987481">
      <w:r>
        <w:rPr>
          <w:rFonts w:hint="eastAsia"/>
        </w:rPr>
        <w:t>答　自分の持つイメージが精確に伝わる保証はないが、その場の「言葉」は通じるから。（</w:t>
      </w:r>
      <w:r w:rsidRPr="000D1D1F">
        <w:rPr>
          <w:rFonts w:hint="eastAsia"/>
          <w:eastAsianLayout w:id="1470848516" w:vert="1" w:vertCompress="1"/>
        </w:rPr>
        <w:t>38</w:t>
      </w:r>
      <w:r>
        <w:rPr>
          <w:rFonts w:hint="eastAsia"/>
        </w:rPr>
        <w:t>字）</w:t>
      </w:r>
    </w:p>
    <w:p w:rsidR="00987481" w:rsidRDefault="00987481" w:rsidP="00987481"/>
    <w:p w:rsidR="00987481" w:rsidRDefault="00987481" w:rsidP="000D1D1F">
      <w:pPr>
        <w:pStyle w:val="a8"/>
        <w:ind w:left="210" w:hanging="210"/>
      </w:pPr>
      <w:r>
        <w:rPr>
          <w:rFonts w:hint="eastAsia"/>
        </w:rPr>
        <w:t>新問　次の一文は、ある段落の最後に入る。何段落か答えよ。</w:t>
      </w:r>
    </w:p>
    <w:p w:rsidR="00987481" w:rsidRDefault="00987481" w:rsidP="00987481">
      <w:r>
        <w:rPr>
          <w:rFonts w:hint="eastAsia"/>
        </w:rPr>
        <w:t xml:space="preserve">　　（似たもので、「○○風の男性」などもよく耳にするだろう。）</w:t>
      </w:r>
    </w:p>
    <w:p w:rsidR="00987481" w:rsidRDefault="00987481" w:rsidP="00987481">
      <w:r>
        <w:rPr>
          <w:rFonts w:hint="eastAsia"/>
        </w:rPr>
        <w:t>答　２段落</w:t>
      </w:r>
    </w:p>
    <w:sectPr w:rsidR="00987481"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ACD" w:rsidRDefault="002B1ACD" w:rsidP="005364C3">
      <w:pPr>
        <w:spacing w:line="240" w:lineRule="auto"/>
      </w:pPr>
      <w:r>
        <w:separator/>
      </w:r>
    </w:p>
  </w:endnote>
  <w:endnote w:type="continuationSeparator" w:id="0">
    <w:p w:rsidR="002B1ACD" w:rsidRDefault="002B1AC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ACD" w:rsidRDefault="002B1ACD" w:rsidP="005364C3">
      <w:pPr>
        <w:spacing w:line="240" w:lineRule="auto"/>
      </w:pPr>
      <w:r>
        <w:separator/>
      </w:r>
    </w:p>
  </w:footnote>
  <w:footnote w:type="continuationSeparator" w:id="0">
    <w:p w:rsidR="002B1ACD" w:rsidRDefault="002B1AC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D1F"/>
    <w:rsid w:val="00154EAE"/>
    <w:rsid w:val="002B1ACD"/>
    <w:rsid w:val="003531D8"/>
    <w:rsid w:val="005031C8"/>
    <w:rsid w:val="005364C3"/>
    <w:rsid w:val="00567D31"/>
    <w:rsid w:val="00645D18"/>
    <w:rsid w:val="00713F4D"/>
    <w:rsid w:val="008F7784"/>
    <w:rsid w:val="00987481"/>
    <w:rsid w:val="00AB0D92"/>
    <w:rsid w:val="00AF4865"/>
    <w:rsid w:val="00B90AFE"/>
    <w:rsid w:val="00D4536A"/>
    <w:rsid w:val="00D82F8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0EF2BD4"/>
  <w15:docId w15:val="{A50DA157-9810-478E-8BE7-7DF8B2AF2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0844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593</Words>
  <Characters>3386</Characters>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2017-07-12T10:59:00Z</dcterms:created>
  <dcterms:modified xsi:type="dcterms:W3CDTF">2018-01-25T06:37:00Z</dcterms:modified>
</cp:coreProperties>
</file>