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4598" w:rsidRDefault="00314598" w:rsidP="00384D23">
      <w:pPr>
        <w:pStyle w:val="1"/>
      </w:pPr>
      <w:r w:rsidRPr="00384D23">
        <w:rPr>
          <w:rFonts w:hint="eastAsia"/>
          <w:eastAsianLayout w:id="1470904833" w:vert="1" w:vertCompress="1"/>
        </w:rPr>
        <w:t>23</w:t>
      </w:r>
      <w:r>
        <w:rPr>
          <w:rFonts w:hint="eastAsia"/>
        </w:rPr>
        <w:t>［評論］</w:t>
      </w:r>
      <w:r w:rsidR="00384D23">
        <w:ruby>
          <w:rubyPr>
            <w:rubyAlign w:val="distributeSpace"/>
            <w:hps w:val="10"/>
            <w:hpsRaise w:val="18"/>
            <w:hpsBaseText w:val="21"/>
            <w:lid w:val="ja-JP"/>
          </w:rubyPr>
          <w:rt>
            <w:r w:rsidR="00384D23" w:rsidRPr="00384D23">
              <w:rPr>
                <w:rFonts w:ascii="ＭＳ ゴシック" w:eastAsia="ＭＳ ゴシック" w:hAnsi="ＭＳ ゴシック" w:hint="eastAsia"/>
                <w:sz w:val="10"/>
              </w:rPr>
              <w:t>ひろ</w:t>
            </w:r>
          </w:rt>
          <w:rubyBase>
            <w:r w:rsidR="00384D23">
              <w:rPr>
                <w:rFonts w:hint="eastAsia"/>
              </w:rPr>
              <w:t>廣</w:t>
            </w:r>
          </w:rubyBase>
        </w:ruby>
      </w:r>
      <w:r w:rsidR="00384D23">
        <w:ruby>
          <w:rubyPr>
            <w:rubyAlign w:val="distributeSpace"/>
            <w:hps w:val="10"/>
            <w:hpsRaise w:val="18"/>
            <w:hpsBaseText w:val="21"/>
            <w:lid w:val="ja-JP"/>
          </w:rubyPr>
          <w:rt>
            <w:r w:rsidR="00384D23" w:rsidRPr="00384D23">
              <w:rPr>
                <w:rFonts w:ascii="ＭＳ ゴシック" w:eastAsia="ＭＳ ゴシック" w:hAnsi="ＭＳ ゴシック" w:hint="eastAsia"/>
                <w:sz w:val="10"/>
              </w:rPr>
              <w:t>すえ</w:t>
            </w:r>
          </w:rt>
          <w:rubyBase>
            <w:r w:rsidR="00384D23">
              <w:rPr>
                <w:rFonts w:hint="eastAsia"/>
              </w:rPr>
              <w:t>末</w:t>
            </w:r>
          </w:rubyBase>
        </w:ruby>
      </w:r>
      <w:r>
        <w:rPr>
          <w:rFonts w:hint="eastAsia"/>
        </w:rPr>
        <w:t xml:space="preserve">　</w:t>
      </w:r>
      <w:r w:rsidR="00384D23">
        <w:ruby>
          <w:rubyPr>
            <w:rubyAlign w:val="distributeSpace"/>
            <w:hps w:val="10"/>
            <w:hpsRaise w:val="18"/>
            <w:hpsBaseText w:val="21"/>
            <w:lid w:val="ja-JP"/>
          </w:rubyPr>
          <w:rt>
            <w:r w:rsidR="00384D23" w:rsidRPr="00384D23">
              <w:rPr>
                <w:rFonts w:ascii="ＭＳ ゴシック" w:eastAsia="ＭＳ ゴシック" w:hAnsi="ＭＳ ゴシック" w:hint="eastAsia"/>
                <w:sz w:val="10"/>
              </w:rPr>
              <w:t>たもつ</w:t>
            </w:r>
          </w:rt>
          <w:rubyBase>
            <w:r w:rsidR="00384D23">
              <w:rPr>
                <w:rFonts w:hint="eastAsia"/>
              </w:rPr>
              <w:t>保</w:t>
            </w:r>
          </w:rubyBase>
        </w:ruby>
      </w:r>
      <w:r>
        <w:rPr>
          <w:rFonts w:hint="eastAsia"/>
        </w:rPr>
        <w:t>『</w:t>
      </w:r>
      <w:r w:rsidR="00384D23">
        <w:ruby>
          <w:rubyPr>
            <w:rubyAlign w:val="distributeSpace"/>
            <w:hps w:val="10"/>
            <w:hpsRaise w:val="18"/>
            <w:hpsBaseText w:val="21"/>
            <w:lid w:val="ja-JP"/>
          </w:rubyPr>
          <w:rt>
            <w:r w:rsidR="00384D23" w:rsidRPr="00384D23">
              <w:rPr>
                <w:rFonts w:ascii="ＭＳ ゴシック" w:eastAsia="ＭＳ ゴシック" w:hAnsi="ＭＳ ゴシック" w:hint="eastAsia"/>
                <w:sz w:val="10"/>
              </w:rPr>
              <w:t>ば</w:t>
            </w:r>
          </w:rt>
          <w:rubyBase>
            <w:r w:rsidR="00384D23">
              <w:rPr>
                <w:rFonts w:hint="eastAsia"/>
              </w:rPr>
              <w:t>芭</w:t>
            </w:r>
          </w:rubyBase>
        </w:ruby>
      </w:r>
      <w:r w:rsidR="00384D23">
        <w:ruby>
          <w:rubyPr>
            <w:rubyAlign w:val="distributeSpace"/>
            <w:hps w:val="10"/>
            <w:hpsRaise w:val="18"/>
            <w:hpsBaseText w:val="21"/>
            <w:lid w:val="ja-JP"/>
          </w:rubyPr>
          <w:rt>
            <w:r w:rsidR="00384D23" w:rsidRPr="00384D23">
              <w:rPr>
                <w:rFonts w:ascii="ＭＳ ゴシック" w:eastAsia="ＭＳ ゴシック" w:hAnsi="ＭＳ ゴシック" w:hint="eastAsia"/>
                <w:sz w:val="10"/>
              </w:rPr>
              <w:t>しょう</w:t>
            </w:r>
          </w:rt>
          <w:rubyBase>
            <w:r w:rsidR="00384D23">
              <w:rPr>
                <w:rFonts w:hint="eastAsia"/>
              </w:rPr>
              <w:t>蕉</w:t>
            </w:r>
          </w:rubyBase>
        </w:ruby>
      </w:r>
      <w:r>
        <w:rPr>
          <w:rFonts w:hint="eastAsia"/>
        </w:rPr>
        <w:t>』</w:t>
      </w:r>
    </w:p>
    <w:p w:rsidR="00314598" w:rsidRDefault="00314598" w:rsidP="00314598"/>
    <w:p w:rsidR="00314598" w:rsidRDefault="00314598" w:rsidP="00314598">
      <w:r>
        <w:rPr>
          <w:rFonts w:hint="eastAsia"/>
        </w:rPr>
        <w:t>［１］　万物の変化するというのは、おのずからの理法であり、変化流行に移り進まなければ俳風もまた新しくなることがないという。芭蕉はたえず新しみを求めた。</w:t>
      </w:r>
    </w:p>
    <w:p w:rsidR="00314598" w:rsidRDefault="00314598" w:rsidP="00314598">
      <w:r>
        <w:rPr>
          <w:rFonts w:hint="eastAsia"/>
        </w:rPr>
        <w:t>［２］　したがって、芭蕉の</w:t>
      </w:r>
      <w:r w:rsidR="00384D23">
        <w:ruby>
          <w:rubyPr>
            <w:rubyAlign w:val="distributeSpace"/>
            <w:hps w:val="10"/>
            <w:hpsRaise w:val="18"/>
            <w:hpsBaseText w:val="21"/>
            <w:lid w:val="ja-JP"/>
          </w:rubyPr>
          <w:rt>
            <w:r w:rsidR="00384D23" w:rsidRPr="00384D23">
              <w:rPr>
                <w:rFonts w:ascii="ＭＳ 明朝" w:eastAsia="ＭＳ 明朝" w:hAnsi="ＭＳ 明朝" w:hint="eastAsia"/>
                <w:sz w:val="10"/>
              </w:rPr>
              <w:t>ぜん</w:t>
            </w:r>
          </w:rt>
          <w:rubyBase>
            <w:r w:rsidR="00384D23">
              <w:rPr>
                <w:rFonts w:hint="eastAsia"/>
              </w:rPr>
              <w:t>全</w:t>
            </w:r>
          </w:rubyBase>
        </w:ruby>
      </w:r>
      <w:r w:rsidR="00384D23">
        <w:ruby>
          <w:rubyPr>
            <w:rubyAlign w:val="distributeSpace"/>
            <w:hps w:val="10"/>
            <w:hpsRaise w:val="18"/>
            <w:hpsBaseText w:val="21"/>
            <w:lid w:val="ja-JP"/>
          </w:rubyPr>
          <w:rt>
            <w:r w:rsidR="00384D23" w:rsidRPr="00384D23">
              <w:rPr>
                <w:rFonts w:ascii="ＭＳ 明朝" w:eastAsia="ＭＳ 明朝" w:hAnsi="ＭＳ 明朝" w:hint="eastAsia"/>
                <w:sz w:val="10"/>
              </w:rPr>
              <w:t>ぼう</w:t>
            </w:r>
          </w:rt>
          <w:rubyBase>
            <w:r w:rsidR="00384D23">
              <w:rPr>
                <w:rFonts w:hint="eastAsia"/>
              </w:rPr>
              <w:t>貌</w:t>
            </w:r>
          </w:rubyBase>
        </w:ruby>
      </w:r>
      <w:r>
        <w:rPr>
          <w:rFonts w:hint="eastAsia"/>
        </w:rPr>
        <w:t>を語ろうとすれば、その展開の全過程をあとづけなければならないということになる。だが、わたしは若干の不備を覚悟のうえで、問題をいくつかの点にしぼってみたいと思う。わたしにも、芭蕉の全展開過程をあとづけてみたいという気持ちがないわけではないが、それがただ</w:t>
      </w:r>
      <w:r w:rsidRPr="00384D23">
        <w:rPr>
          <w:rStyle w:val="a3"/>
          <w:rFonts w:hint="eastAsia"/>
        </w:rPr>
        <w:t>ａ</w:t>
      </w:r>
      <w:r w:rsidRPr="00384D23">
        <w:rPr>
          <w:rFonts w:hint="eastAsia"/>
          <w:u w:val="double"/>
        </w:rPr>
        <w:t>リンカク</w:t>
      </w:r>
      <w:r>
        <w:rPr>
          <w:rFonts w:hint="eastAsia"/>
        </w:rPr>
        <w:t>をなでまわすような結果にならないためにも、ひとまず問題をしぼってみる必要があると思う。［　　Ａ　　］、</w:t>
      </w:r>
      <w:r w:rsidRPr="00384D23">
        <w:rPr>
          <w:rStyle w:val="a3"/>
          <w:rFonts w:hint="eastAsia"/>
        </w:rPr>
        <w:t>①</w:t>
      </w:r>
      <w:r w:rsidRPr="00384D23">
        <w:rPr>
          <w:rFonts w:hint="eastAsia"/>
          <w:u w:val="thick"/>
        </w:rPr>
        <w:t>芭蕉の生活面をとりあげることからはじめようと思う</w:t>
      </w:r>
      <w:r>
        <w:rPr>
          <w:rFonts w:hint="eastAsia"/>
        </w:rPr>
        <w:t>。</w:t>
      </w:r>
    </w:p>
    <w:p w:rsidR="00314598" w:rsidRDefault="00314598" w:rsidP="00314598">
      <w:r>
        <w:rPr>
          <w:rFonts w:hint="eastAsia"/>
        </w:rPr>
        <w:t>［３］　それにしても、一人の詩人について、その作品からではなく生活あるいは伝記的側面から語りはじめることは、いささか</w:t>
      </w:r>
      <w:r w:rsidRPr="00384D23">
        <w:rPr>
          <w:rStyle w:val="a3"/>
          <w:rFonts w:hint="eastAsia"/>
        </w:rPr>
        <w:t>ｂ</w:t>
      </w:r>
      <w:r w:rsidRPr="00384D23">
        <w:rPr>
          <w:rFonts w:hint="eastAsia"/>
          <w:u w:val="double"/>
        </w:rPr>
        <w:t>ジャドウ</w:t>
      </w:r>
      <w:r>
        <w:rPr>
          <w:rFonts w:hint="eastAsia"/>
        </w:rPr>
        <w:t>めいてみえるであろうか。作家の実生活からただちにその文学を予測することはできないし、実生活に</w:t>
      </w:r>
      <w:r w:rsidRPr="00384D23">
        <w:rPr>
          <w:rStyle w:val="a3"/>
          <w:rFonts w:hint="eastAsia"/>
        </w:rPr>
        <w:t>ｃ</w:t>
      </w:r>
      <w:r w:rsidRPr="00384D23">
        <w:rPr>
          <w:rFonts w:hint="eastAsia"/>
          <w:u w:val="double"/>
        </w:rPr>
        <w:t>カンゲン</w:t>
      </w:r>
      <w:r>
        <w:rPr>
          <w:rFonts w:hint="eastAsia"/>
        </w:rPr>
        <w:t>しえないものがあればこそ、文学という独自な世界が存在するのだともいえる。考えてみれば、作品をかくという生活そのものが、すでに日常的・経験的な生活の概念からはみだした部分をもっている。むろん、生活と文学がまったく無関係に併存しているなどということはありえないし、その関係のありかたは、個々の作家、個々の表現形式のちがいにそくして具体的に検討されるほかないが、いずれにせよ、生活から文学を、文学から生活を、ただちに予測することはできないというその点では、例外はないといってよかろう。［　　Ｂ　　］、詩と現実生活との対応関係を測定することは</w:t>
      </w:r>
      <w:r w:rsidRPr="00384D23">
        <w:rPr>
          <w:rStyle w:val="a3"/>
          <w:rFonts w:hint="eastAsia"/>
        </w:rPr>
        <w:t>ｄ</w:t>
      </w:r>
      <w:r w:rsidRPr="00384D23">
        <w:rPr>
          <w:rFonts w:hint="eastAsia"/>
          <w:u w:val="double"/>
        </w:rPr>
        <w:t>ヨウイ</w:t>
      </w:r>
      <w:r>
        <w:rPr>
          <w:rFonts w:hint="eastAsia"/>
        </w:rPr>
        <w:t>ではない。</w:t>
      </w:r>
    </w:p>
    <w:p w:rsidR="00314598" w:rsidRDefault="00314598" w:rsidP="00314598">
      <w:r>
        <w:rPr>
          <w:rFonts w:hint="eastAsia"/>
        </w:rPr>
        <w:t>［４］　例えば、「創造された詩的</w:t>
      </w:r>
      <w:r w:rsidR="00384D23">
        <w:ruby>
          <w:rubyPr>
            <w:rubyAlign w:val="distributeSpace"/>
            <w:hps w:val="10"/>
            <w:hpsRaise w:val="18"/>
            <w:hpsBaseText w:val="21"/>
            <w:lid w:val="ja-JP"/>
          </w:rubyPr>
          <w:rt>
            <w:r w:rsidR="00384D23" w:rsidRPr="00384D23">
              <w:rPr>
                <w:rFonts w:ascii="ＭＳ 明朝" w:eastAsia="ＭＳ 明朝" w:hAnsi="ＭＳ 明朝" w:hint="eastAsia"/>
                <w:sz w:val="10"/>
              </w:rPr>
              <w:t>センブランス</w:t>
            </w:r>
          </w:rt>
          <w:rubyBase>
            <w:r w:rsidR="00384D23">
              <w:rPr>
                <w:rFonts w:hint="eastAsia"/>
              </w:rPr>
              <w:t>模像</w:t>
            </w:r>
          </w:rubyBase>
        </w:ruby>
      </w:r>
      <w:r>
        <w:rPr>
          <w:rFonts w:hint="eastAsia"/>
        </w:rPr>
        <w:t>はそれに対応する現実の事実、人物、経験の模像である必要はない。それは通常、純然たる仮象、純然たる虚構であってもよく、本質的に虚の仮象であり、そしてそのような虚の客体が芸術作品なのである。つまりそれは完全な創作物である。」（</w:t>
      </w:r>
      <w:r w:rsidR="00384D23">
        <w:rPr>
          <w:rFonts w:hint="eastAsia"/>
        </w:rPr>
        <w:t>Ｓ</w:t>
      </w:r>
      <w:r>
        <w:rPr>
          <w:rFonts w:hint="eastAsia"/>
        </w:rPr>
        <w:t>・</w:t>
      </w:r>
      <w:r w:rsidR="00384D23">
        <w:rPr>
          <w:rFonts w:hint="eastAsia"/>
        </w:rPr>
        <w:t>Ｋ</w:t>
      </w:r>
      <w:r>
        <w:rPr>
          <w:rFonts w:hint="eastAsia"/>
        </w:rPr>
        <w:t>・ランガー『芸術とは何か』池上・矢野訳）</w:t>
      </w:r>
    </w:p>
    <w:p w:rsidR="00314598" w:rsidRDefault="00314598" w:rsidP="00314598">
      <w:r>
        <w:rPr>
          <w:rFonts w:hint="eastAsia"/>
        </w:rPr>
        <w:t>［５］　もっとも、「詩とはなにか」を、こんな具合に抽象化しようとした瞬間、それは、</w:t>
      </w:r>
      <w:r w:rsidRPr="00384D23">
        <w:rPr>
          <w:rStyle w:val="a3"/>
          <w:rFonts w:hint="eastAsia"/>
        </w:rPr>
        <w:t>②</w:t>
      </w:r>
      <w:r w:rsidRPr="00384D23">
        <w:rPr>
          <w:rFonts w:hint="eastAsia"/>
          <w:u w:val="thick"/>
        </w:rPr>
        <w:t>詩の概念にとっては不純物とみなされるような要素</w:t>
      </w:r>
      <w:r>
        <w:rPr>
          <w:rFonts w:hint="eastAsia"/>
        </w:rPr>
        <w:t>をもふくみこむことで具体化された現実の詩──そこにある具体的な詩作品──から、あるていど遠のくように思われる。人間は、「完全なる創作物」を創造することができるという、あるいはまた、そうした自己完結的な「創作物」がこの世に存在しえてもよいはずだというひそかな願望と期待が、</w:t>
      </w:r>
      <w:r w:rsidRPr="00384D23">
        <w:rPr>
          <w:rFonts w:hint="eastAsia"/>
          <w:em w:val="comma"/>
        </w:rPr>
        <w:t>そこに</w:t>
      </w:r>
      <w:r>
        <w:rPr>
          <w:rFonts w:hint="eastAsia"/>
        </w:rPr>
        <w:t>ある具体的な作品の、多義的な存在感に対抗しながら、思想として自立しようとする。</w:t>
      </w:r>
      <w:r w:rsidRPr="00384D23">
        <w:rPr>
          <w:rStyle w:val="a3"/>
          <w:rFonts w:hint="eastAsia"/>
        </w:rPr>
        <w:t>③</w:t>
      </w:r>
      <w:r w:rsidRPr="00384D23">
        <w:rPr>
          <w:rFonts w:hint="eastAsia"/>
          <w:u w:val="thick"/>
        </w:rPr>
        <w:t>概念化にともなう一種の虚偽</w:t>
      </w:r>
      <w:r>
        <w:rPr>
          <w:rFonts w:hint="eastAsia"/>
        </w:rPr>
        <w:t>だともいえよう。しかし、そうした願望と期待が、他のジャンルよりも、詩を通して、より多く証明されつづけてきたという事実、［　　Ｃ　　］、詩がその願望や期待にふさわしい世界であるという事実もまた、認めないわけにはいかないだろう。だが、そ</w:t>
      </w:r>
      <w:r>
        <w:rPr>
          <w:rFonts w:hint="eastAsia"/>
        </w:rPr>
        <w:lastRenderedPageBreak/>
        <w:t>れにもかかわらず、わたしは、芭蕉を、作品からではなく、現実の生活形態のほうからみていこうと思う。なぜか。芭蕉の生活が、すでに、通念としての「生活」からはみだすものであり、いわば虚構された生活とでもいうほかないようなものだからである。なんらかの意味で虚構のない</w:t>
      </w:r>
      <w:r w:rsidRPr="00384D23">
        <w:rPr>
          <w:rFonts w:hint="eastAsia"/>
          <w:em w:val="comma"/>
        </w:rPr>
        <w:t>生活そのもの</w:t>
      </w:r>
      <w:r>
        <w:rPr>
          <w:rFonts w:hint="eastAsia"/>
        </w:rPr>
        <w:t>といった「生活」などありえないということを前提にしたうえでも、なお、このことはいえるだろう。</w:t>
      </w:r>
    </w:p>
    <w:p w:rsidR="00314598" w:rsidRDefault="00314598" w:rsidP="00314598">
      <w:r>
        <w:rPr>
          <w:rFonts w:hint="eastAsia"/>
        </w:rPr>
        <w:t>［６］　芭蕉といえば、すぐ、旅と</w:t>
      </w:r>
      <w:r w:rsidR="00384D23">
        <w:ruby>
          <w:rubyPr>
            <w:rubyAlign w:val="distributeSpace"/>
            <w:hps w:val="10"/>
            <w:hpsRaise w:val="18"/>
            <w:hpsBaseText w:val="21"/>
            <w:lid w:val="ja-JP"/>
          </w:rubyPr>
          <w:rt>
            <w:r w:rsidR="00384D23" w:rsidRPr="00384D23">
              <w:rPr>
                <w:rFonts w:ascii="ＭＳ 明朝" w:eastAsia="ＭＳ 明朝" w:hAnsi="ＭＳ 明朝" w:hint="eastAsia"/>
                <w:sz w:val="10"/>
              </w:rPr>
              <w:t>そう</w:t>
            </w:r>
          </w:rt>
          <w:rubyBase>
            <w:r w:rsidR="00384D23">
              <w:rPr>
                <w:rFonts w:hint="eastAsia"/>
              </w:rPr>
              <w:t>草</w:t>
            </w:r>
          </w:rubyBase>
        </w:ruby>
      </w:r>
      <w:r w:rsidR="00384D23">
        <w:ruby>
          <w:rubyPr>
            <w:rubyAlign w:val="distributeSpace"/>
            <w:hps w:val="10"/>
            <w:hpsRaise w:val="18"/>
            <w:hpsBaseText w:val="21"/>
            <w:lid w:val="ja-JP"/>
          </w:rubyPr>
          <w:rt>
            <w:r w:rsidR="00384D23" w:rsidRPr="00384D23">
              <w:rPr>
                <w:rFonts w:ascii="ＭＳ 明朝" w:eastAsia="ＭＳ 明朝" w:hAnsi="ＭＳ 明朝" w:hint="eastAsia"/>
                <w:sz w:val="10"/>
              </w:rPr>
              <w:t>あん</w:t>
            </w:r>
          </w:rt>
          <w:rubyBase>
            <w:r w:rsidR="00384D23">
              <w:rPr>
                <w:rFonts w:hint="eastAsia"/>
              </w:rPr>
              <w:t>庵</w:t>
            </w:r>
          </w:rubyBase>
        </w:ruby>
      </w:r>
      <w:r>
        <w:rPr>
          <w:rFonts w:hint="eastAsia"/>
        </w:rPr>
        <w:t>の生涯をおもいうかべるほどに、芭蕉は旅の詩人、草庵の詩人として</w:t>
      </w:r>
      <w:r w:rsidR="00384D23">
        <w:ruby>
          <w:rubyPr>
            <w:rubyAlign w:val="distributeSpace"/>
            <w:hps w:val="10"/>
            <w:hpsRaise w:val="18"/>
            <w:hpsBaseText w:val="21"/>
            <w:lid w:val="ja-JP"/>
          </w:rubyPr>
          <w:rt>
            <w:r w:rsidR="00384D23" w:rsidRPr="00384D23">
              <w:rPr>
                <w:rFonts w:ascii="ＭＳ 明朝" w:eastAsia="ＭＳ 明朝" w:hAnsi="ＭＳ 明朝" w:hint="eastAsia"/>
                <w:sz w:val="10"/>
              </w:rPr>
              <w:t>な</w:t>
            </w:r>
          </w:rt>
          <w:rubyBase>
            <w:r w:rsidR="00384D23">
              <w:rPr>
                <w:rFonts w:hint="eastAsia"/>
              </w:rPr>
              <w:t>馴</w:t>
            </w:r>
          </w:rubyBase>
        </w:ruby>
      </w:r>
      <w:r w:rsidR="00384D23">
        <w:ruby>
          <w:rubyPr>
            <w:rubyAlign w:val="distributeSpace"/>
            <w:hps w:val="10"/>
            <w:hpsRaise w:val="18"/>
            <w:hpsBaseText w:val="21"/>
            <w:lid w:val="ja-JP"/>
          </w:rubyPr>
          <w:rt>
            <w:r w:rsidR="00384D23" w:rsidRPr="00384D23">
              <w:rPr>
                <w:rFonts w:ascii="ＭＳ 明朝" w:eastAsia="ＭＳ 明朝" w:hAnsi="ＭＳ 明朝" w:hint="eastAsia"/>
                <w:sz w:val="10"/>
              </w:rPr>
              <w:t>じ</w:t>
            </w:r>
          </w:rt>
          <w:rubyBase>
            <w:r w:rsidR="00384D23">
              <w:rPr>
                <w:rFonts w:hint="eastAsia"/>
              </w:rPr>
              <w:t>染</w:t>
            </w:r>
          </w:rubyBase>
        </w:ruby>
      </w:r>
      <w:r>
        <w:rPr>
          <w:rFonts w:hint="eastAsia"/>
        </w:rPr>
        <w:t>まれて来た。だが、ここにある種の</w:t>
      </w:r>
      <w:r w:rsidR="00384D23">
        <w:ruby>
          <w:rubyPr>
            <w:rubyAlign w:val="distributeSpace"/>
            <w:hps w:val="10"/>
            <w:hpsRaise w:val="18"/>
            <w:hpsBaseText w:val="21"/>
            <w:lid w:val="ja-JP"/>
          </w:rubyPr>
          <w:rt>
            <w:r w:rsidR="00384D23" w:rsidRPr="00384D23">
              <w:rPr>
                <w:rFonts w:ascii="ＭＳ 明朝" w:eastAsia="ＭＳ 明朝" w:hAnsi="ＭＳ 明朝" w:hint="eastAsia"/>
                <w:sz w:val="10"/>
              </w:rPr>
              <w:t>たい</w:t>
            </w:r>
          </w:rt>
          <w:rubyBase>
            <w:r w:rsidR="00384D23">
              <w:rPr>
                <w:rFonts w:hint="eastAsia"/>
              </w:rPr>
              <w:t>頽</w:t>
            </w:r>
          </w:rubyBase>
        </w:ruby>
      </w:r>
      <w:r w:rsidR="00384D23">
        <w:ruby>
          <w:rubyPr>
            <w:rubyAlign w:val="distributeSpace"/>
            <w:hps w:val="10"/>
            <w:hpsRaise w:val="18"/>
            <w:hpsBaseText w:val="21"/>
            <w:lid w:val="ja-JP"/>
          </w:rubyPr>
          <w:rt>
            <w:r w:rsidR="00384D23" w:rsidRPr="00384D23">
              <w:rPr>
                <w:rFonts w:ascii="ＭＳ 明朝" w:eastAsia="ＭＳ 明朝" w:hAnsi="ＭＳ 明朝" w:hint="eastAsia"/>
                <w:sz w:val="10"/>
              </w:rPr>
              <w:t>はい</w:t>
            </w:r>
          </w:rt>
          <w:rubyBase>
            <w:r w:rsidR="00384D23">
              <w:rPr>
                <w:rFonts w:hint="eastAsia"/>
              </w:rPr>
              <w:t>廃</w:t>
            </w:r>
          </w:rubyBase>
        </w:ruby>
      </w:r>
      <w:r>
        <w:rPr>
          <w:rFonts w:hint="eastAsia"/>
        </w:rPr>
        <w:t>がないわけではない。われわれは、芭蕉とそのように</w:t>
      </w:r>
      <w:r w:rsidRPr="00384D23">
        <w:rPr>
          <w:rFonts w:hint="eastAsia"/>
          <w:em w:val="comma"/>
        </w:rPr>
        <w:t>馴染む</w:t>
      </w:r>
      <w:r>
        <w:rPr>
          <w:rFonts w:hint="eastAsia"/>
        </w:rPr>
        <w:t>ことによって、芭蕉を、われわれの外──まさに旅と</w:t>
      </w:r>
      <w:r w:rsidR="00384D23">
        <w:rPr>
          <w:rFonts w:hint="eastAsia"/>
        </w:rPr>
        <w:t>草庵</w:t>
      </w:r>
      <w:r>
        <w:rPr>
          <w:rFonts w:hint="eastAsia"/>
        </w:rPr>
        <w:t>という</w:t>
      </w:r>
      <w:r w:rsidRPr="00384D23">
        <w:rPr>
          <w:rFonts w:hint="eastAsia"/>
          <w:em w:val="comma"/>
        </w:rPr>
        <w:t>特殊な</w:t>
      </w:r>
      <w:r>
        <w:rPr>
          <w:rFonts w:hint="eastAsia"/>
        </w:rPr>
        <w:t>世界──に祭りあげ、そうすることで、芭蕉の危機感とたくみに絶縁する。敬して、しかも脅かされることのない関係を、そこに結ぶ。「芭蕉のきびしさ」といったふうの、感嘆まじりの</w:t>
      </w:r>
      <w:r w:rsidR="00384D23">
        <w:ruby>
          <w:rubyPr>
            <w:rubyAlign w:val="distributeSpace"/>
            <w:hps w:val="10"/>
            <w:hpsRaise w:val="18"/>
            <w:hpsBaseText w:val="21"/>
            <w:lid w:val="ja-JP"/>
          </w:rubyPr>
          <w:rt>
            <w:r w:rsidR="00384D23" w:rsidRPr="00384D23">
              <w:rPr>
                <w:rFonts w:ascii="ＭＳ 明朝" w:eastAsia="ＭＳ 明朝" w:hAnsi="ＭＳ 明朝" w:hint="eastAsia"/>
                <w:sz w:val="10"/>
              </w:rPr>
              <w:t>さん</w:t>
            </w:r>
          </w:rt>
          <w:rubyBase>
            <w:r w:rsidR="00384D23">
              <w:rPr>
                <w:rFonts w:hint="eastAsia"/>
              </w:rPr>
              <w:t>讃</w:t>
            </w:r>
          </w:rubyBase>
        </w:ruby>
      </w:r>
      <w:r w:rsidR="00384D23">
        <w:ruby>
          <w:rubyPr>
            <w:rubyAlign w:val="distributeSpace"/>
            <w:hps w:val="10"/>
            <w:hpsRaise w:val="18"/>
            <w:hpsBaseText w:val="21"/>
            <w:lid w:val="ja-JP"/>
          </w:rubyPr>
          <w:rt>
            <w:r w:rsidR="00384D23" w:rsidRPr="00384D23">
              <w:rPr>
                <w:rFonts w:ascii="ＭＳ 明朝" w:eastAsia="ＭＳ 明朝" w:hAnsi="ＭＳ 明朝" w:hint="eastAsia"/>
                <w:sz w:val="10"/>
              </w:rPr>
              <w:t>び</w:t>
            </w:r>
          </w:rt>
          <w:rubyBase>
            <w:r w:rsidR="00384D23">
              <w:rPr>
                <w:rFonts w:hint="eastAsia"/>
              </w:rPr>
              <w:t>美</w:t>
            </w:r>
          </w:rubyBase>
        </w:ruby>
      </w:r>
      <w:r>
        <w:rPr>
          <w:rFonts w:hint="eastAsia"/>
        </w:rPr>
        <w:t>も、しょせん、同類である。感嘆まじりの美文を</w:t>
      </w:r>
      <w:r w:rsidR="00384D23">
        <w:ruby>
          <w:rubyPr>
            <w:rubyAlign w:val="distributeSpace"/>
            <w:hps w:val="10"/>
            <w:hpsRaise w:val="18"/>
            <w:hpsBaseText w:val="21"/>
            <w:lid w:val="ja-JP"/>
          </w:rubyPr>
          <w:rt>
            <w:r w:rsidR="00384D23" w:rsidRPr="00384D23">
              <w:rPr>
                <w:rFonts w:ascii="ＭＳ 明朝" w:eastAsia="ＭＳ 明朝" w:hAnsi="ＭＳ 明朝" w:hint="eastAsia"/>
                <w:sz w:val="10"/>
              </w:rPr>
              <w:t>つづ</w:t>
            </w:r>
          </w:rt>
          <w:rubyBase>
            <w:r w:rsidR="00384D23">
              <w:rPr>
                <w:rFonts w:hint="eastAsia"/>
              </w:rPr>
              <w:t>綴</w:t>
            </w:r>
          </w:rubyBase>
        </w:ruby>
      </w:r>
      <w:r>
        <w:rPr>
          <w:rFonts w:hint="eastAsia"/>
        </w:rPr>
        <w:t>っている限り、自分にはねかえってくるということはまずない。</w:t>
      </w:r>
      <w:r w:rsidRPr="00384D23">
        <w:rPr>
          <w:rStyle w:val="a3"/>
          <w:rFonts w:hint="eastAsia"/>
        </w:rPr>
        <w:t>④</w:t>
      </w:r>
      <w:r w:rsidRPr="00384D23">
        <w:rPr>
          <w:rFonts w:hint="eastAsia"/>
          <w:u w:val="thick"/>
        </w:rPr>
        <w:t>はねかえりをうけとめることと、心情的な吐露とは別のものである</w:t>
      </w:r>
      <w:r>
        <w:rPr>
          <w:rFonts w:hint="eastAsia"/>
        </w:rPr>
        <w:t>。むろん、芭蕉のまねをする必要はさらさらないが、しかし、祭りあげることによって、芭蕉から真の意味で自由になれるとも思われない。危機感との絶縁は自由を意味しない。</w:t>
      </w:r>
    </w:p>
    <w:p w:rsidR="00314598" w:rsidRDefault="00314598" w:rsidP="00314598">
      <w:r>
        <w:rPr>
          <w:rFonts w:hint="eastAsia"/>
        </w:rPr>
        <w:t>［７］　なるほど、芭蕉は旅の詩人として馴染まれることで普遍化されたといえなくもないが、それは同時に風化の現象でもあった。われわれはいま、この</w:t>
      </w:r>
      <w:r w:rsidRPr="00384D23">
        <w:rPr>
          <w:rFonts w:hint="eastAsia"/>
          <w:em w:val="comma"/>
        </w:rPr>
        <w:t>馴染み</w:t>
      </w:r>
      <w:r>
        <w:rPr>
          <w:rFonts w:hint="eastAsia"/>
        </w:rPr>
        <w:t>の関係を破り、芭蕉の生きかたは奇怪だという率直な</w:t>
      </w:r>
      <w:r w:rsidRPr="00384D23">
        <w:rPr>
          <w:rStyle w:val="a3"/>
          <w:rFonts w:hint="eastAsia"/>
        </w:rPr>
        <w:t>ｅ</w:t>
      </w:r>
      <w:r w:rsidRPr="00384D23">
        <w:rPr>
          <w:rFonts w:hint="eastAsia"/>
          <w:u w:val="double"/>
        </w:rPr>
        <w:t>カイギ</w:t>
      </w:r>
      <w:r>
        <w:rPr>
          <w:rFonts w:hint="eastAsia"/>
        </w:rPr>
        <w:t>から出発しなおす必要があるのではなかろうか。そのとき、はじめて、旅と草庵の生涯という独自な生きかたのもつ意味が、</w:t>
      </w:r>
      <w:r w:rsidRPr="00384D23">
        <w:rPr>
          <w:rFonts w:hint="eastAsia"/>
          <w:em w:val="comma"/>
        </w:rPr>
        <w:t>特殊性</w:t>
      </w:r>
      <w:r>
        <w:rPr>
          <w:rFonts w:hint="eastAsia"/>
        </w:rPr>
        <w:t>のなかに祭りあげられることなく、普遍的な場で問われることになるだろうし、その問いを通して、われわれは、敬して祭りあげるといった関係ではない新たな関係を、芭蕉とのあいだに結ぶことができるだろう。</w:t>
      </w:r>
    </w:p>
    <w:p w:rsidR="00314598" w:rsidRDefault="00314598" w:rsidP="00314598"/>
    <w:p w:rsidR="00314598" w:rsidRDefault="00314598" w:rsidP="00314598">
      <w:r>
        <w:rPr>
          <w:rFonts w:hint="eastAsia"/>
        </w:rPr>
        <w:t>●出題校</w:t>
      </w:r>
    </w:p>
    <w:p w:rsidR="00314598" w:rsidRDefault="00314598" w:rsidP="00314598">
      <w:r>
        <w:rPr>
          <w:rFonts w:hint="eastAsia"/>
        </w:rPr>
        <w:t>早稲田大学</w:t>
      </w:r>
    </w:p>
    <w:p w:rsidR="00314598" w:rsidRDefault="00314598" w:rsidP="00314598"/>
    <w:p w:rsidR="00314598" w:rsidRDefault="00314598" w:rsidP="00314598">
      <w:r>
        <w:rPr>
          <w:rFonts w:hint="eastAsia"/>
        </w:rPr>
        <w:t>●語注</w:t>
      </w:r>
    </w:p>
    <w:p w:rsidR="00314598" w:rsidRDefault="00314598" w:rsidP="00314598">
      <w:r>
        <w:rPr>
          <w:rFonts w:hint="eastAsia"/>
        </w:rPr>
        <w:t>芭蕉＝江戸前期の俳人、松尾芭蕉のこと。「芭蕉」は俳号。東北・北陸の紀行文学『奥の細道』などで有名。</w:t>
      </w:r>
    </w:p>
    <w:p w:rsidR="00314598" w:rsidRDefault="00314598" w:rsidP="00314598">
      <w:r>
        <w:rPr>
          <w:rFonts w:hint="eastAsia"/>
        </w:rPr>
        <w:t>模像＝模型の像。</w:t>
      </w:r>
    </w:p>
    <w:p w:rsidR="00314598" w:rsidRDefault="00314598" w:rsidP="00314598">
      <w:r>
        <w:rPr>
          <w:rFonts w:hint="eastAsia"/>
        </w:rPr>
        <w:t>仮象＝客観的実在性のない、主観的な見かけ。</w:t>
      </w:r>
    </w:p>
    <w:p w:rsidR="00314598" w:rsidRDefault="00314598" w:rsidP="00314598">
      <w:r>
        <w:rPr>
          <w:rFonts w:hint="eastAsia"/>
        </w:rPr>
        <w:t>草庵＝藁ぶきや茅ぶき屋根の、粗末で小さな家。</w:t>
      </w:r>
    </w:p>
    <w:p w:rsidR="00314598" w:rsidRDefault="00314598" w:rsidP="00314598"/>
    <w:p w:rsidR="00314598" w:rsidRDefault="00314598" w:rsidP="00314598">
      <w:r>
        <w:rPr>
          <w:rFonts w:hint="eastAsia"/>
        </w:rPr>
        <w:lastRenderedPageBreak/>
        <w:t>■覚えておきたい語句</w:t>
      </w:r>
    </w:p>
    <w:p w:rsidR="00314598" w:rsidRDefault="00314598" w:rsidP="00314598">
      <w:r>
        <w:rPr>
          <w:rFonts w:hint="eastAsia"/>
        </w:rPr>
        <w:t>□３全貌……………………物事の全体のすがた。全容。</w:t>
      </w:r>
    </w:p>
    <w:p w:rsidR="00314598" w:rsidRDefault="00314598" w:rsidP="00314598">
      <w:r>
        <w:rPr>
          <w:rFonts w:hint="eastAsia"/>
        </w:rPr>
        <w:t>□９ジャドウ……………………正当でないやり方。</w:t>
      </w:r>
    </w:p>
    <w:p w:rsidR="00314598" w:rsidRDefault="00314598" w:rsidP="00314598">
      <w:r>
        <w:rPr>
          <w:rFonts w:hint="eastAsia"/>
        </w:rPr>
        <w:t>□</w:t>
      </w:r>
      <w:r w:rsidRPr="00384D23">
        <w:rPr>
          <w:rFonts w:hint="eastAsia"/>
          <w:eastAsianLayout w:id="1470908160" w:vert="1" w:vertCompress="1"/>
        </w:rPr>
        <w:t>11</w:t>
      </w:r>
      <w:r>
        <w:rPr>
          <w:rFonts w:hint="eastAsia"/>
        </w:rPr>
        <w:t>概念……………………物事の概括的な意味内容。</w:t>
      </w:r>
    </w:p>
    <w:p w:rsidR="00314598" w:rsidRDefault="00314598" w:rsidP="00314598">
      <w:r>
        <w:rPr>
          <w:rFonts w:hint="eastAsia"/>
        </w:rPr>
        <w:t>□</w:t>
      </w:r>
      <w:r w:rsidRPr="00384D23">
        <w:rPr>
          <w:rFonts w:hint="eastAsia"/>
          <w:eastAsianLayout w:id="1470908161" w:vert="1" w:vertCompress="1"/>
        </w:rPr>
        <w:t>17</w:t>
      </w:r>
      <w:r>
        <w:rPr>
          <w:rFonts w:hint="eastAsia"/>
        </w:rPr>
        <w:t>純然たる………………まさしくそれに違いないさま。</w:t>
      </w:r>
    </w:p>
    <w:p w:rsidR="00314598" w:rsidRDefault="00314598" w:rsidP="00314598">
      <w:r>
        <w:rPr>
          <w:rFonts w:hint="eastAsia"/>
        </w:rPr>
        <w:t>□</w:t>
      </w:r>
      <w:r w:rsidRPr="00384D23">
        <w:rPr>
          <w:rFonts w:hint="eastAsia"/>
          <w:eastAsianLayout w:id="1470908162" w:vert="1" w:vertCompress="1"/>
        </w:rPr>
        <w:t>17</w:t>
      </w:r>
      <w:r>
        <w:rPr>
          <w:rFonts w:hint="eastAsia"/>
        </w:rPr>
        <w:t>虚構……………………事実でないことを、事実らしくつくりあげること。</w:t>
      </w:r>
    </w:p>
    <w:p w:rsidR="00314598" w:rsidRDefault="00314598" w:rsidP="00314598">
      <w:r>
        <w:rPr>
          <w:rFonts w:hint="eastAsia"/>
        </w:rPr>
        <w:t>□</w:t>
      </w:r>
      <w:r w:rsidRPr="00384D23">
        <w:rPr>
          <w:rFonts w:hint="eastAsia"/>
          <w:eastAsianLayout w:id="1470908163" w:vert="1" w:vertCompress="1"/>
        </w:rPr>
        <w:t>17</w:t>
      </w:r>
      <w:r>
        <w:rPr>
          <w:rFonts w:hint="eastAsia"/>
        </w:rPr>
        <w:t>客体……………………人間の意思や行為を受ける対象。客観。</w:t>
      </w:r>
      <w:r w:rsidR="00904339">
        <w:rPr>
          <w:rFonts w:ascii="Cambria Math" w:hAnsi="Cambria Math" w:cs="Cambria Math"/>
        </w:rPr>
        <w:t>⇔</w:t>
      </w:r>
      <w:r>
        <w:rPr>
          <w:rFonts w:hint="eastAsia"/>
        </w:rPr>
        <w:t>主体</w:t>
      </w:r>
    </w:p>
    <w:p w:rsidR="00314598" w:rsidRDefault="00314598" w:rsidP="00314598">
      <w:r>
        <w:rPr>
          <w:rFonts w:hint="eastAsia"/>
        </w:rPr>
        <w:t>□</w:t>
      </w:r>
      <w:r w:rsidRPr="00384D23">
        <w:rPr>
          <w:rFonts w:hint="eastAsia"/>
          <w:eastAsianLayout w:id="1470908165" w:vert="1" w:vertCompress="1"/>
        </w:rPr>
        <w:t>19</w:t>
      </w:r>
      <w:r>
        <w:rPr>
          <w:rFonts w:hint="eastAsia"/>
        </w:rPr>
        <w:t>抽象化…………………個々別々の物事や見方から離れて、一般性を持たせるようにすること。</w:t>
      </w:r>
    </w:p>
    <w:p w:rsidR="00314598" w:rsidRDefault="00314598" w:rsidP="00314598">
      <w:r>
        <w:rPr>
          <w:rFonts w:hint="eastAsia"/>
        </w:rPr>
        <w:t>□</w:t>
      </w:r>
      <w:r w:rsidRPr="00384D23">
        <w:rPr>
          <w:rFonts w:hint="eastAsia"/>
          <w:eastAsianLayout w:id="1470908164" w:vert="1" w:vertCompress="1"/>
        </w:rPr>
        <w:t>23</w:t>
      </w:r>
      <w:r>
        <w:rPr>
          <w:rFonts w:hint="eastAsia"/>
        </w:rPr>
        <w:t>多義的…………………一つの事柄が多くの意味を持っているさま。</w:t>
      </w:r>
    </w:p>
    <w:p w:rsidR="00314598" w:rsidRDefault="00314598" w:rsidP="00314598">
      <w:r>
        <w:rPr>
          <w:rFonts w:hint="eastAsia"/>
        </w:rPr>
        <w:t>□</w:t>
      </w:r>
      <w:r w:rsidRPr="00384D23">
        <w:rPr>
          <w:rFonts w:hint="eastAsia"/>
          <w:eastAsianLayout w:id="1470908166" w:vert="1" w:vertCompress="1"/>
        </w:rPr>
        <w:t>24</w:t>
      </w:r>
      <w:r>
        <w:rPr>
          <w:rFonts w:hint="eastAsia"/>
        </w:rPr>
        <w:t>虚偽……………………真実のように偽ること。うそ。</w:t>
      </w:r>
      <w:r w:rsidR="00904339">
        <w:rPr>
          <w:rFonts w:ascii="Cambria Math" w:hAnsi="Cambria Math" w:cs="Cambria Math"/>
        </w:rPr>
        <w:t>⇔</w:t>
      </w:r>
      <w:r>
        <w:rPr>
          <w:rFonts w:hint="eastAsia"/>
        </w:rPr>
        <w:t>真実</w:t>
      </w:r>
    </w:p>
    <w:p w:rsidR="00314598" w:rsidRDefault="00314598" w:rsidP="00314598">
      <w:r>
        <w:rPr>
          <w:rFonts w:hint="eastAsia"/>
        </w:rPr>
        <w:t>□</w:t>
      </w:r>
      <w:r w:rsidRPr="00384D23">
        <w:rPr>
          <w:rFonts w:hint="eastAsia"/>
          <w:eastAsianLayout w:id="1470908167" w:vert="1" w:vertCompress="1"/>
        </w:rPr>
        <w:t>24</w:t>
      </w:r>
      <w:r>
        <w:rPr>
          <w:rFonts w:hint="eastAsia"/>
        </w:rPr>
        <w:t>ジャンル………………芸術作品の種別や様式。</w:t>
      </w:r>
    </w:p>
    <w:p w:rsidR="00314598" w:rsidRDefault="00314598" w:rsidP="00314598">
      <w:r>
        <w:rPr>
          <w:rFonts w:hint="eastAsia"/>
        </w:rPr>
        <w:t>□</w:t>
      </w:r>
      <w:r w:rsidRPr="00384D23">
        <w:rPr>
          <w:rFonts w:hint="eastAsia"/>
          <w:eastAsianLayout w:id="1470908168" w:vert="1" w:vertCompress="1"/>
        </w:rPr>
        <w:t>27</w:t>
      </w:r>
      <w:r>
        <w:rPr>
          <w:rFonts w:hint="eastAsia"/>
        </w:rPr>
        <w:t>通念……………………世間一般に共通した考え。</w:t>
      </w:r>
    </w:p>
    <w:p w:rsidR="00314598" w:rsidRDefault="00314598" w:rsidP="00314598">
      <w:r>
        <w:rPr>
          <w:rFonts w:hint="eastAsia"/>
        </w:rPr>
        <w:t>□</w:t>
      </w:r>
      <w:r w:rsidRPr="00384D23">
        <w:rPr>
          <w:rFonts w:hint="eastAsia"/>
          <w:eastAsianLayout w:id="1470908169" w:vert="1" w:vertCompress="1"/>
        </w:rPr>
        <w:t>32</w:t>
      </w:r>
      <w:r>
        <w:rPr>
          <w:rFonts w:hint="eastAsia"/>
        </w:rPr>
        <w:t>頽廃……………………不健全な気風。</w:t>
      </w:r>
    </w:p>
    <w:p w:rsidR="00314598" w:rsidRDefault="00314598" w:rsidP="00314598">
      <w:r>
        <w:rPr>
          <w:rFonts w:hint="eastAsia"/>
        </w:rPr>
        <w:t>□</w:t>
      </w:r>
      <w:r w:rsidRPr="00384D23">
        <w:rPr>
          <w:rFonts w:hint="eastAsia"/>
          <w:eastAsianLayout w:id="1470908416" w:vert="1" w:vertCompress="1"/>
        </w:rPr>
        <w:t>33</w:t>
      </w:r>
      <w:r>
        <w:rPr>
          <w:rFonts w:hint="eastAsia"/>
        </w:rPr>
        <w:t>祭りあげる……………おだてて、高い位置につかせる。</w:t>
      </w:r>
    </w:p>
    <w:p w:rsidR="00314598" w:rsidRDefault="00314598" w:rsidP="00314598">
      <w:r>
        <w:rPr>
          <w:rFonts w:hint="eastAsia"/>
        </w:rPr>
        <w:t>□</w:t>
      </w:r>
      <w:r w:rsidRPr="00384D23">
        <w:rPr>
          <w:rFonts w:hint="eastAsia"/>
          <w:eastAsianLayout w:id="1470908417" w:vert="1" w:vertCompress="1"/>
        </w:rPr>
        <w:t>34</w:t>
      </w:r>
      <w:r>
        <w:rPr>
          <w:rFonts w:hint="eastAsia"/>
        </w:rPr>
        <w:t>絶縁……………………関係を断ち切ること。</w:t>
      </w:r>
    </w:p>
    <w:p w:rsidR="00314598" w:rsidRDefault="00314598" w:rsidP="00314598">
      <w:r>
        <w:rPr>
          <w:rFonts w:hint="eastAsia"/>
        </w:rPr>
        <w:t>□</w:t>
      </w:r>
      <w:r w:rsidRPr="00384D23">
        <w:rPr>
          <w:rFonts w:hint="eastAsia"/>
          <w:eastAsianLayout w:id="1470908418" w:vert="1" w:vertCompress="1"/>
        </w:rPr>
        <w:t>36</w:t>
      </w:r>
      <w:r>
        <w:rPr>
          <w:rFonts w:hint="eastAsia"/>
        </w:rPr>
        <w:t>吐露……………………心の中にある思いを隠さず述べること。</w:t>
      </w:r>
    </w:p>
    <w:p w:rsidR="00314598" w:rsidRDefault="00314598" w:rsidP="00314598">
      <w:r>
        <w:rPr>
          <w:rFonts w:hint="eastAsia"/>
        </w:rPr>
        <w:t>□</w:t>
      </w:r>
      <w:r w:rsidRPr="00384D23">
        <w:rPr>
          <w:rFonts w:hint="eastAsia"/>
          <w:eastAsianLayout w:id="1470908419" w:vert="1" w:vertCompress="1"/>
        </w:rPr>
        <w:t>39</w:t>
      </w:r>
      <w:r>
        <w:rPr>
          <w:rFonts w:hint="eastAsia"/>
        </w:rPr>
        <w:t>普遍……………………すべてのものに共通していること。</w:t>
      </w:r>
      <w:r w:rsidR="00904339">
        <w:rPr>
          <w:rFonts w:ascii="Cambria Math" w:hAnsi="Cambria Math" w:cs="Cambria Math"/>
        </w:rPr>
        <w:t>⇔</w:t>
      </w:r>
      <w:r>
        <w:rPr>
          <w:rFonts w:hint="eastAsia"/>
        </w:rPr>
        <w:t>特殊</w:t>
      </w:r>
    </w:p>
    <w:p w:rsidR="00314598" w:rsidRDefault="00314598" w:rsidP="00314598">
      <w:r>
        <w:rPr>
          <w:rFonts w:hint="eastAsia"/>
        </w:rPr>
        <w:t>□</w:t>
      </w:r>
      <w:r w:rsidRPr="00384D23">
        <w:rPr>
          <w:rFonts w:hint="eastAsia"/>
          <w:eastAsianLayout w:id="1470908420" w:vert="1" w:vertCompress="1"/>
        </w:rPr>
        <w:t>39</w:t>
      </w:r>
      <w:r>
        <w:rPr>
          <w:rFonts w:hint="eastAsia"/>
        </w:rPr>
        <w:t>風化……………………いつのまにか、記憶や印象が薄れていくこと。</w:t>
      </w:r>
    </w:p>
    <w:p w:rsidR="00314598" w:rsidRDefault="00314598" w:rsidP="00314598">
      <w:r>
        <w:rPr>
          <w:rFonts w:hint="eastAsia"/>
        </w:rPr>
        <w:t>□</w:t>
      </w:r>
      <w:r w:rsidRPr="00384D23">
        <w:rPr>
          <w:rFonts w:hint="eastAsia"/>
          <w:eastAsianLayout w:id="1470908421" w:vert="1" w:vertCompress="1"/>
        </w:rPr>
        <w:t>40</w:t>
      </w:r>
      <w:r>
        <w:rPr>
          <w:rFonts w:hint="eastAsia"/>
        </w:rPr>
        <w:t>率直……………………かざらず、ありのままなこと。</w:t>
      </w:r>
    </w:p>
    <w:p w:rsidR="00314598" w:rsidRDefault="00314598" w:rsidP="00314598">
      <w:r>
        <w:rPr>
          <w:rFonts w:hint="eastAsia"/>
        </w:rPr>
        <w:t>□</w:t>
      </w:r>
      <w:r w:rsidRPr="00384D23">
        <w:rPr>
          <w:rFonts w:hint="eastAsia"/>
          <w:eastAsianLayout w:id="1470908422" w:vert="1" w:vertCompress="1"/>
        </w:rPr>
        <w:t>40</w:t>
      </w:r>
      <w:r>
        <w:rPr>
          <w:rFonts w:hint="eastAsia"/>
        </w:rPr>
        <w:t>カイギ……………………疑いを持つこと。あやぶむこと。</w:t>
      </w:r>
    </w:p>
    <w:p w:rsidR="00314598" w:rsidRDefault="00314598" w:rsidP="00314598"/>
    <w:p w:rsidR="00384D23" w:rsidRDefault="00384D23">
      <w:pPr>
        <w:widowControl/>
        <w:spacing w:line="240" w:lineRule="auto"/>
        <w:jc w:val="left"/>
      </w:pPr>
      <w:r>
        <w:br w:type="page"/>
      </w:r>
    </w:p>
    <w:p w:rsidR="00314598" w:rsidRDefault="00314598" w:rsidP="00314598">
      <w:r>
        <w:rPr>
          <w:rFonts w:hint="eastAsia"/>
        </w:rPr>
        <w:lastRenderedPageBreak/>
        <w:t>◆漢字</w:t>
      </w:r>
    </w:p>
    <w:p w:rsidR="00314598" w:rsidRDefault="00314598" w:rsidP="00384D23">
      <w:pPr>
        <w:pStyle w:val="a8"/>
        <w:ind w:left="210" w:hanging="210"/>
      </w:pPr>
      <w:r>
        <w:rPr>
          <w:rFonts w:hint="eastAsia"/>
        </w:rPr>
        <w:t xml:space="preserve">　本文中の二重傍線部ａ～ｅのカタカナを漢字に直せ。</w:t>
      </w:r>
    </w:p>
    <w:p w:rsidR="00314598" w:rsidRDefault="00314598" w:rsidP="000F4F12">
      <w:pPr>
        <w:pStyle w:val="2"/>
        <w:ind w:left="420"/>
      </w:pPr>
      <w:r>
        <w:rPr>
          <w:rFonts w:hint="eastAsia"/>
        </w:rPr>
        <w:t>ａ〔　　　　　〕　ｂ〔　　　　　〕　ｃ〔　　　　　〕　ｄ〔　　　　　〕　ｅ〔　　　　　〕</w:t>
      </w:r>
    </w:p>
    <w:p w:rsidR="00314598" w:rsidRDefault="00314598" w:rsidP="00314598"/>
    <w:p w:rsidR="00314598" w:rsidRDefault="00314598" w:rsidP="000F4F12">
      <w:pPr>
        <w:pStyle w:val="a8"/>
        <w:ind w:left="210" w:hanging="210"/>
      </w:pPr>
      <w:r>
        <w:rPr>
          <w:rFonts w:hint="eastAsia"/>
        </w:rPr>
        <w:t>問１　空欄Ａ～Ｃに入る最も適当な語句を、それぞれ次から選べ。（</w:t>
      </w:r>
      <w:r w:rsidRPr="00AE33E6">
        <w:rPr>
          <w:rFonts w:hint="eastAsia"/>
          <w:eastAsianLayout w:id="1470909442" w:vert="1" w:vertCompress="1"/>
        </w:rPr>
        <w:t>3</w:t>
      </w:r>
      <w:r>
        <w:rPr>
          <w:rFonts w:hint="eastAsia"/>
        </w:rPr>
        <w:t>点×</w:t>
      </w:r>
      <w:r w:rsidRPr="00AE33E6">
        <w:rPr>
          <w:rFonts w:hint="eastAsia"/>
          <w:eastAsianLayout w:id="1470909443" w:vert="1" w:vertCompress="1"/>
        </w:rPr>
        <w:t>3</w:t>
      </w:r>
      <w:r>
        <w:rPr>
          <w:rFonts w:hint="eastAsia"/>
        </w:rPr>
        <w:t>）</w:t>
      </w:r>
    </w:p>
    <w:p w:rsidR="00314598" w:rsidRDefault="00314598" w:rsidP="000F4F12">
      <w:pPr>
        <w:pStyle w:val="a9"/>
      </w:pPr>
      <w:r>
        <w:rPr>
          <w:rFonts w:hint="eastAsia"/>
        </w:rPr>
        <w:t>Ａ　ア　さしあたって　　イ　ただし　　ウ　むしろ　　エ　わざと　　オ　しかし</w:t>
      </w:r>
    </w:p>
    <w:p w:rsidR="00314598" w:rsidRDefault="00314598" w:rsidP="000F4F12">
      <w:pPr>
        <w:pStyle w:val="a9"/>
      </w:pPr>
      <w:r>
        <w:rPr>
          <w:rFonts w:hint="eastAsia"/>
        </w:rPr>
        <w:t>Ｂ　ア　いまだに　　イ　とりあえず　　ウ　それにしても　　エ　あくまで　　オ　わけても</w:t>
      </w:r>
    </w:p>
    <w:p w:rsidR="00314598" w:rsidRDefault="00314598" w:rsidP="000F4F12">
      <w:pPr>
        <w:pStyle w:val="a9"/>
      </w:pPr>
      <w:r>
        <w:rPr>
          <w:rFonts w:hint="eastAsia"/>
        </w:rPr>
        <w:t>Ｃ　ア　あるいは　　イ　あたかも　　ウ　ともかく　　エ　いずれにしても　　オ　つまり</w:t>
      </w:r>
    </w:p>
    <w:p w:rsidR="00314598" w:rsidRDefault="008C062E" w:rsidP="000F4F12">
      <w:pPr>
        <w:pStyle w:val="a9"/>
      </w:pPr>
      <w:bookmarkStart w:id="0" w:name="_Hlk504659177"/>
      <w:r>
        <w:rPr>
          <w:rFonts w:hint="eastAsia"/>
        </w:rPr>
        <w:t>〔　　　〕</w:t>
      </w:r>
    </w:p>
    <w:bookmarkEnd w:id="0"/>
    <w:p w:rsidR="008C062E" w:rsidRDefault="008C062E" w:rsidP="000F4F12">
      <w:pPr>
        <w:pStyle w:val="a9"/>
        <w:rPr>
          <w:rFonts w:hint="eastAsia"/>
        </w:rPr>
      </w:pPr>
    </w:p>
    <w:p w:rsidR="00314598" w:rsidRDefault="00314598" w:rsidP="000F4F12">
      <w:pPr>
        <w:pStyle w:val="a8"/>
        <w:ind w:left="210" w:hanging="210"/>
      </w:pPr>
      <w:r>
        <w:rPr>
          <w:rFonts w:hint="eastAsia"/>
        </w:rPr>
        <w:t>問２　傍線部①とあるが、筆者がそう思う理由を端的に述べている一文を本文中から抜き出し、その最初の六字を書け。（句読点も一字とする。）（</w:t>
      </w:r>
      <w:r w:rsidRPr="00AE33E6">
        <w:rPr>
          <w:rFonts w:hint="eastAsia"/>
          <w:eastAsianLayout w:id="1470909441" w:vert="1" w:vertCompress="1"/>
        </w:rPr>
        <w:t>6</w:t>
      </w:r>
      <w:r>
        <w:rPr>
          <w:rFonts w:hint="eastAsia"/>
        </w:rPr>
        <w:t>点）</w:t>
      </w:r>
    </w:p>
    <w:p w:rsidR="00134B30" w:rsidRDefault="00134B30" w:rsidP="00134B30">
      <w:pPr>
        <w:pStyle w:val="a9"/>
      </w:pPr>
      <w:r>
        <w:rPr>
          <w:rFonts w:hint="eastAsia"/>
        </w:rPr>
        <w:t xml:space="preserve">〔　　　</w:t>
      </w:r>
      <w:r>
        <w:rPr>
          <w:rFonts w:hint="eastAsia"/>
        </w:rPr>
        <w:t xml:space="preserve">　　　　　　　　　</w:t>
      </w:r>
      <w:r>
        <w:rPr>
          <w:rFonts w:hint="eastAsia"/>
        </w:rPr>
        <w:t>〕</w:t>
      </w:r>
    </w:p>
    <w:p w:rsidR="00314598" w:rsidRDefault="00314598" w:rsidP="00314598"/>
    <w:p w:rsidR="00314598" w:rsidRDefault="00314598" w:rsidP="000F4F12">
      <w:pPr>
        <w:pStyle w:val="a8"/>
        <w:ind w:left="210" w:hanging="210"/>
      </w:pPr>
      <w:r>
        <w:rPr>
          <w:rFonts w:hint="eastAsia"/>
        </w:rPr>
        <w:t>問３　傍線部②とはどのような要素か。本文中の筆者とランガーの表現の両方を用いて、三〇字以内で説明せよ。（</w:t>
      </w:r>
      <w:r w:rsidRPr="00AE33E6">
        <w:rPr>
          <w:rFonts w:hint="eastAsia"/>
          <w:eastAsianLayout w:id="1470909444" w:vert="1" w:vertCompress="1"/>
        </w:rPr>
        <w:t>7</w:t>
      </w:r>
      <w:r>
        <w:rPr>
          <w:rFonts w:hint="eastAsia"/>
        </w:rPr>
        <w:t>点）</w:t>
      </w:r>
    </w:p>
    <w:p w:rsidR="00134B30" w:rsidRDefault="00134B30" w:rsidP="00134B30">
      <w:pPr>
        <w:pStyle w:val="a9"/>
      </w:pPr>
      <w:r>
        <w:rPr>
          <w:rFonts w:hint="eastAsia"/>
        </w:rPr>
        <w:t xml:space="preserve">〔　　　</w:t>
      </w:r>
      <w:r>
        <w:rPr>
          <w:rFonts w:hint="eastAsia"/>
        </w:rPr>
        <w:t xml:space="preserve">　　　　　　　　　　　　　　　　　　　　　　　　　　　　　　　　　　　　　　　</w:t>
      </w:r>
      <w:r>
        <w:rPr>
          <w:rFonts w:hint="eastAsia"/>
        </w:rPr>
        <w:t>〕</w:t>
      </w:r>
    </w:p>
    <w:p w:rsidR="00314598" w:rsidRPr="00134B30" w:rsidRDefault="00314598" w:rsidP="00314598"/>
    <w:p w:rsidR="00314598" w:rsidRDefault="00314598" w:rsidP="000F4F12">
      <w:pPr>
        <w:pStyle w:val="a8"/>
        <w:ind w:left="210" w:hanging="210"/>
      </w:pPr>
      <w:r>
        <w:rPr>
          <w:rFonts w:hint="eastAsia"/>
        </w:rPr>
        <w:t>問４　傍線部③の説明として最も適当なものを次から選べ。（</w:t>
      </w:r>
      <w:r w:rsidRPr="00AE33E6">
        <w:rPr>
          <w:rFonts w:hint="eastAsia"/>
          <w:eastAsianLayout w:id="1470909440" w:vert="1" w:vertCompress="1"/>
        </w:rPr>
        <w:t>8</w:t>
      </w:r>
      <w:r>
        <w:rPr>
          <w:rFonts w:hint="eastAsia"/>
        </w:rPr>
        <w:t>点）</w:t>
      </w:r>
    </w:p>
    <w:p w:rsidR="00134B30" w:rsidRDefault="00314598" w:rsidP="00134B30">
      <w:pPr>
        <w:pStyle w:val="a9"/>
        <w:ind w:left="630" w:hangingChars="100" w:hanging="210"/>
      </w:pPr>
      <w:r>
        <w:rPr>
          <w:rFonts w:hint="eastAsia"/>
        </w:rPr>
        <w:t>ア　芸術作品を抽象化しようとすると、かならずある種の具体性が不純物としてふくまれるということ。</w:t>
      </w:r>
    </w:p>
    <w:p w:rsidR="00134B30" w:rsidRDefault="00314598" w:rsidP="00134B30">
      <w:pPr>
        <w:pStyle w:val="a9"/>
        <w:ind w:left="630" w:hangingChars="100" w:hanging="210"/>
      </w:pPr>
      <w:r>
        <w:rPr>
          <w:rFonts w:hint="eastAsia"/>
        </w:rPr>
        <w:t>イ　ランガーが詩を現実から切り離し過度に抽象化したために、詩本来の現実感覚がなくなってしまったこと。</w:t>
      </w:r>
    </w:p>
    <w:p w:rsidR="00134B30" w:rsidRDefault="00314598" w:rsidP="00134B30">
      <w:pPr>
        <w:pStyle w:val="a9"/>
        <w:ind w:left="630" w:hangingChars="100" w:hanging="210"/>
      </w:pPr>
      <w:r>
        <w:rPr>
          <w:rFonts w:hint="eastAsia"/>
        </w:rPr>
        <w:t>ウ　詩は現実に開かれた多義的なものでありながら、同時に純然たる仮象であるという二面性が否定されるということ。</w:t>
      </w:r>
    </w:p>
    <w:p w:rsidR="00134B30" w:rsidRDefault="00314598" w:rsidP="00134B30">
      <w:pPr>
        <w:pStyle w:val="a9"/>
        <w:ind w:left="630" w:hangingChars="100" w:hanging="210"/>
      </w:pPr>
      <w:r>
        <w:rPr>
          <w:rFonts w:hint="eastAsia"/>
        </w:rPr>
        <w:t>エ　詩を自己完結的な創作物として抽象化することで、具体的な詩作品の存在感を無視してしまうということ。</w:t>
      </w:r>
    </w:p>
    <w:p w:rsidR="00314598" w:rsidRDefault="00314598" w:rsidP="00134B30">
      <w:pPr>
        <w:pStyle w:val="a9"/>
        <w:ind w:left="630" w:hangingChars="100" w:hanging="210"/>
      </w:pPr>
      <w:r>
        <w:rPr>
          <w:rFonts w:hint="eastAsia"/>
        </w:rPr>
        <w:t>オ　芸術作品を完全なる創作物と考える限り、ランガーの言う「虚の客体」という考えが成立するということ。</w:t>
      </w:r>
    </w:p>
    <w:p w:rsidR="00134B30" w:rsidRDefault="00134B30" w:rsidP="00134B30">
      <w:pPr>
        <w:pStyle w:val="a9"/>
      </w:pPr>
      <w:r>
        <w:rPr>
          <w:rFonts w:hint="eastAsia"/>
        </w:rPr>
        <w:t>〔　　　〕</w:t>
      </w:r>
    </w:p>
    <w:p w:rsidR="00314598" w:rsidRDefault="00314598" w:rsidP="00314598"/>
    <w:p w:rsidR="00314598" w:rsidRDefault="00314598" w:rsidP="000F4F12">
      <w:pPr>
        <w:pStyle w:val="a8"/>
        <w:ind w:left="210" w:hanging="210"/>
      </w:pPr>
      <w:r>
        <w:rPr>
          <w:rFonts w:hint="eastAsia"/>
        </w:rPr>
        <w:t>問５　傍線部④の説明として最も適当なものを次から選べ。【読みのセオリー】（</w:t>
      </w:r>
      <w:r w:rsidRPr="00AE33E6">
        <w:rPr>
          <w:rFonts w:hint="eastAsia"/>
          <w:eastAsianLayout w:id="1470909186" w:vert="1" w:vertCompress="1"/>
        </w:rPr>
        <w:t>8</w:t>
      </w:r>
      <w:r>
        <w:rPr>
          <w:rFonts w:hint="eastAsia"/>
        </w:rPr>
        <w:t>点）</w:t>
      </w:r>
    </w:p>
    <w:p w:rsidR="00314598" w:rsidRDefault="00314598" w:rsidP="000F4F12">
      <w:pPr>
        <w:pStyle w:val="a9"/>
      </w:pPr>
      <w:r>
        <w:rPr>
          <w:rFonts w:hint="eastAsia"/>
        </w:rPr>
        <w:t>ア　芭蕉のきびしさを感じとることと、そのきびしさに反発することとは区別されなければならない。</w:t>
      </w:r>
    </w:p>
    <w:p w:rsidR="00314598" w:rsidRDefault="00314598" w:rsidP="000F4F12">
      <w:pPr>
        <w:pStyle w:val="a9"/>
      </w:pPr>
      <w:r>
        <w:rPr>
          <w:rFonts w:hint="eastAsia"/>
        </w:rPr>
        <w:t>イ　芭蕉の危機感を理解することと、それを</w:t>
      </w:r>
      <w:r w:rsidR="00134B30">
        <w:ruby>
          <w:rubyPr>
            <w:rubyAlign w:val="distributeSpace"/>
            <w:hps w:val="10"/>
            <w:hpsRaise w:val="18"/>
            <w:hpsBaseText w:val="21"/>
            <w:lid w:val="ja-JP"/>
          </w:rubyPr>
          <w:rt>
            <w:r w:rsidR="00134B30" w:rsidRPr="00134B30">
              <w:rPr>
                <w:rFonts w:ascii="ＭＳ 明朝" w:eastAsia="ＭＳ 明朝" w:hAnsi="ＭＳ 明朝" w:hint="eastAsia"/>
                <w:sz w:val="10"/>
              </w:rPr>
              <w:t>じょう</w:t>
            </w:r>
          </w:rt>
          <w:rubyBase>
            <w:r w:rsidR="00134B30">
              <w:rPr>
                <w:rFonts w:hint="eastAsia"/>
              </w:rPr>
              <w:t>常</w:t>
            </w:r>
          </w:rubyBase>
        </w:ruby>
      </w:r>
      <w:r w:rsidR="00134B30">
        <w:ruby>
          <w:rubyPr>
            <w:rubyAlign w:val="distributeSpace"/>
            <w:hps w:val="10"/>
            <w:hpsRaise w:val="18"/>
            <w:hpsBaseText w:val="21"/>
            <w:lid w:val="ja-JP"/>
          </w:rubyPr>
          <w:rt>
            <w:r w:rsidR="00134B30" w:rsidRPr="00134B30">
              <w:rPr>
                <w:rFonts w:ascii="ＭＳ 明朝" w:eastAsia="ＭＳ 明朝" w:hAnsi="ＭＳ 明朝" w:hint="eastAsia"/>
                <w:sz w:val="10"/>
              </w:rPr>
              <w:t>とう</w:t>
            </w:r>
          </w:rt>
          <w:rubyBase>
            <w:r w:rsidR="00134B30">
              <w:rPr>
                <w:rFonts w:hint="eastAsia"/>
              </w:rPr>
              <w:t>套</w:t>
            </w:r>
          </w:rubyBase>
        </w:ruby>
      </w:r>
      <w:r>
        <w:rPr>
          <w:rFonts w:hint="eastAsia"/>
        </w:rPr>
        <w:t>句で讃美することとは区別されなければならない。</w:t>
      </w:r>
    </w:p>
    <w:p w:rsidR="00314598" w:rsidRDefault="00314598" w:rsidP="000F4F12">
      <w:pPr>
        <w:pStyle w:val="a9"/>
      </w:pPr>
      <w:r>
        <w:rPr>
          <w:rFonts w:hint="eastAsia"/>
        </w:rPr>
        <w:t>ウ　芭蕉を通して自己批判の精神を持つことと、芭蕉を模倣することとは区別されなければならない。</w:t>
      </w:r>
    </w:p>
    <w:p w:rsidR="00314598" w:rsidRDefault="00314598" w:rsidP="000F4F12">
      <w:pPr>
        <w:pStyle w:val="a9"/>
      </w:pPr>
      <w:r>
        <w:rPr>
          <w:rFonts w:hint="eastAsia"/>
        </w:rPr>
        <w:t>エ　芭蕉に慣れ親しんだ自分を内省することと、その自分に酔いしれることとは区別されなければならない。</w:t>
      </w:r>
    </w:p>
    <w:p w:rsidR="00314598" w:rsidRDefault="00314598" w:rsidP="000F4F12">
      <w:pPr>
        <w:pStyle w:val="a9"/>
      </w:pPr>
      <w:r>
        <w:rPr>
          <w:rFonts w:hint="eastAsia"/>
        </w:rPr>
        <w:t>オ　芭蕉のきびしさに脅かされることと、敬して遠ざけることとは区別されなければならない。</w:t>
      </w:r>
    </w:p>
    <w:p w:rsidR="00134B30" w:rsidRDefault="00134B30" w:rsidP="00134B30">
      <w:pPr>
        <w:pStyle w:val="a9"/>
      </w:pPr>
      <w:r>
        <w:rPr>
          <w:rFonts w:hint="eastAsia"/>
        </w:rPr>
        <w:t>〔　　　〕</w:t>
      </w:r>
    </w:p>
    <w:p w:rsidR="00314598" w:rsidRDefault="00314598" w:rsidP="00314598"/>
    <w:p w:rsidR="00314598" w:rsidRDefault="00314598" w:rsidP="000F4F12">
      <w:pPr>
        <w:pStyle w:val="a8"/>
        <w:ind w:left="210" w:hanging="210"/>
      </w:pPr>
      <w:r>
        <w:rPr>
          <w:rFonts w:hint="eastAsia"/>
        </w:rPr>
        <w:t>問６　本文の内容に</w:t>
      </w:r>
      <w:r w:rsidRPr="00AE33E6">
        <w:rPr>
          <w:rFonts w:hint="eastAsia"/>
          <w:em w:val="comma"/>
        </w:rPr>
        <w:t>合致しない</w:t>
      </w:r>
      <w:r>
        <w:rPr>
          <w:rFonts w:hint="eastAsia"/>
        </w:rPr>
        <w:t>ものを次から</w:t>
      </w:r>
      <w:r w:rsidRPr="00134B30">
        <w:rPr>
          <w:rFonts w:hint="eastAsia"/>
          <w:em w:val="comma"/>
        </w:rPr>
        <w:t>二つ</w:t>
      </w:r>
      <w:r>
        <w:rPr>
          <w:rFonts w:hint="eastAsia"/>
        </w:rPr>
        <w:t>選べ。（</w:t>
      </w:r>
      <w:r w:rsidRPr="00AE33E6">
        <w:rPr>
          <w:rFonts w:hint="eastAsia"/>
          <w:eastAsianLayout w:id="1470909184" w:vert="1" w:vertCompress="1"/>
        </w:rPr>
        <w:t>6</w:t>
      </w:r>
      <w:r>
        <w:rPr>
          <w:rFonts w:hint="eastAsia"/>
        </w:rPr>
        <w:t>点×</w:t>
      </w:r>
      <w:r w:rsidRPr="00AE33E6">
        <w:rPr>
          <w:rFonts w:hint="eastAsia"/>
          <w:eastAsianLayout w:id="1470909185" w:vert="1" w:vertCompress="1"/>
        </w:rPr>
        <w:t>2</w:t>
      </w:r>
      <w:r>
        <w:rPr>
          <w:rFonts w:hint="eastAsia"/>
        </w:rPr>
        <w:t>）</w:t>
      </w:r>
    </w:p>
    <w:p w:rsidR="00314598" w:rsidRDefault="00314598" w:rsidP="000F4F12">
      <w:pPr>
        <w:pStyle w:val="a9"/>
      </w:pPr>
      <w:r>
        <w:rPr>
          <w:rFonts w:hint="eastAsia"/>
        </w:rPr>
        <w:t>ア　一人の作家を評価するにあたり、伝記的側面を切り離して、純粋に文学作品のみをとりあげるという方法には偏りがあると筆者は考えている。</w:t>
      </w:r>
    </w:p>
    <w:p w:rsidR="00314598" w:rsidRDefault="00314598" w:rsidP="000F4F12">
      <w:pPr>
        <w:pStyle w:val="a9"/>
      </w:pPr>
      <w:r>
        <w:rPr>
          <w:rFonts w:hint="eastAsia"/>
        </w:rPr>
        <w:t>イ　ランガーはその芸術論において、芸術作品は、実際の経験とは切り離すことのできる抽象的なものであると位置づけた。</w:t>
      </w:r>
    </w:p>
    <w:p w:rsidR="00314598" w:rsidRDefault="00314598" w:rsidP="000F4F12">
      <w:pPr>
        <w:pStyle w:val="a9"/>
      </w:pPr>
      <w:r>
        <w:rPr>
          <w:rFonts w:hint="eastAsia"/>
        </w:rPr>
        <w:t>ウ　筆者は芸術作品の中に存在する不純物こそが、芸術を芸術たらしめるものであると考えている。</w:t>
      </w:r>
    </w:p>
    <w:p w:rsidR="00314598" w:rsidRDefault="00314598" w:rsidP="000F4F12">
      <w:pPr>
        <w:pStyle w:val="a9"/>
      </w:pPr>
      <w:r>
        <w:rPr>
          <w:rFonts w:hint="eastAsia"/>
        </w:rPr>
        <w:t>エ　筆者は、芭蕉を旅と草庵の生活という特殊性のなかに祭りあげている限り、芭蕉から真に自由になれるとは思っていない。</w:t>
      </w:r>
    </w:p>
    <w:p w:rsidR="00314598" w:rsidRDefault="00314598" w:rsidP="000F4F12">
      <w:pPr>
        <w:pStyle w:val="a9"/>
      </w:pPr>
      <w:r>
        <w:rPr>
          <w:rFonts w:hint="eastAsia"/>
        </w:rPr>
        <w:t>オ　芭蕉を旅と草庵の詩人であるという概念で普遍化することによって、芭蕉文学の本質から遠ざかるという現象が生じた。</w:t>
      </w:r>
    </w:p>
    <w:p w:rsidR="00314598" w:rsidRDefault="00314598" w:rsidP="000F4F12">
      <w:pPr>
        <w:pStyle w:val="a9"/>
      </w:pPr>
      <w:r>
        <w:rPr>
          <w:rFonts w:hint="eastAsia"/>
        </w:rPr>
        <w:t>カ　人間は、「完全なる創作物」を創造することを願うあまり、思想としての芸術論と具体的な作品の存在感とを対抗させようとする。</w:t>
      </w:r>
    </w:p>
    <w:p w:rsidR="00384D23" w:rsidRDefault="00134B30" w:rsidP="00134B30">
      <w:pPr>
        <w:pStyle w:val="a9"/>
      </w:pPr>
      <w:r>
        <w:rPr>
          <w:rFonts w:hint="eastAsia"/>
        </w:rPr>
        <w:t>〔　　　〕</w:t>
      </w:r>
      <w:r>
        <w:rPr>
          <w:rFonts w:hint="eastAsia"/>
        </w:rPr>
        <w:t>〔　　　〕</w:t>
      </w:r>
      <w:r w:rsidR="00384D23">
        <w:br w:type="page"/>
      </w:r>
    </w:p>
    <w:p w:rsidR="00314598" w:rsidRDefault="00314598" w:rsidP="00314598">
      <w:r>
        <w:rPr>
          <w:rFonts w:hint="eastAsia"/>
        </w:rPr>
        <w:lastRenderedPageBreak/>
        <w:t>【解答】</w:t>
      </w:r>
    </w:p>
    <w:p w:rsidR="00314598" w:rsidRDefault="00314598" w:rsidP="00314598">
      <w:r>
        <w:rPr>
          <w:rFonts w:hint="eastAsia"/>
        </w:rPr>
        <w:t>漢字　ａ輪郭　ｂ邪道　ｃ還元　ｄ容易　ｅ懐疑</w:t>
      </w:r>
    </w:p>
    <w:p w:rsidR="00314598" w:rsidRDefault="00314598" w:rsidP="00314598">
      <w:r>
        <w:rPr>
          <w:rFonts w:hint="eastAsia"/>
        </w:rPr>
        <w:t>問１　Ａ＝ア　Ｂ＝オ　Ｃ＝オ</w:t>
      </w:r>
    </w:p>
    <w:p w:rsidR="00314598" w:rsidRDefault="00314598" w:rsidP="00314598">
      <w:r>
        <w:rPr>
          <w:rFonts w:hint="eastAsia"/>
        </w:rPr>
        <w:t>問２　芭蕉の生活が</w:t>
      </w:r>
    </w:p>
    <w:p w:rsidR="00314598" w:rsidRDefault="00314598" w:rsidP="00314598">
      <w:r>
        <w:rPr>
          <w:rFonts w:hint="eastAsia"/>
        </w:rPr>
        <w:t>問３　現実の事実、人物、経験などの、詩人の現実生活という要素。（</w:t>
      </w:r>
      <w:r w:rsidRPr="00C77F4F">
        <w:rPr>
          <w:rFonts w:hint="eastAsia"/>
          <w:eastAsianLayout w:id="1470908673" w:vert="1" w:vertCompress="1"/>
        </w:rPr>
        <w:t>28</w:t>
      </w:r>
      <w:r>
        <w:rPr>
          <w:rFonts w:hint="eastAsia"/>
        </w:rPr>
        <w:t>字）</w:t>
      </w:r>
    </w:p>
    <w:p w:rsidR="00314598" w:rsidRDefault="00314598" w:rsidP="00314598">
      <w:r>
        <w:rPr>
          <w:rFonts w:hint="eastAsia"/>
        </w:rPr>
        <w:t>問４　エ</w:t>
      </w:r>
    </w:p>
    <w:p w:rsidR="00314598" w:rsidRDefault="00314598" w:rsidP="00314598">
      <w:r>
        <w:rPr>
          <w:rFonts w:hint="eastAsia"/>
        </w:rPr>
        <w:t>問５　イ</w:t>
      </w:r>
    </w:p>
    <w:p w:rsidR="00314598" w:rsidRDefault="00314598" w:rsidP="00314598">
      <w:r>
        <w:rPr>
          <w:rFonts w:hint="eastAsia"/>
        </w:rPr>
        <w:t>問６　ウ・カ</w:t>
      </w:r>
    </w:p>
    <w:p w:rsidR="00314598" w:rsidRDefault="00314598" w:rsidP="00314598"/>
    <w:p w:rsidR="00314598" w:rsidRDefault="00314598" w:rsidP="00314598">
      <w:r>
        <w:rPr>
          <w:rFonts w:hint="eastAsia"/>
        </w:rPr>
        <w:t>【現代文読解用語</w:t>
      </w:r>
      <w:r w:rsidRPr="00134B30">
        <w:rPr>
          <w:rStyle w:val="ac"/>
          <w:rFonts w:hint="eastAsia"/>
        </w:rPr>
        <w:t>200</w:t>
      </w:r>
      <w:r>
        <w:rPr>
          <w:rFonts w:hint="eastAsia"/>
        </w:rPr>
        <w:t>】</w:t>
      </w:r>
    </w:p>
    <w:p w:rsidR="00314598" w:rsidRDefault="00314598" w:rsidP="00314598">
      <w:r>
        <w:rPr>
          <w:rFonts w:hint="eastAsia"/>
        </w:rPr>
        <w:t>問　次の言葉の意味をそれぞれ後から選べ。</w:t>
      </w:r>
    </w:p>
    <w:p w:rsidR="00314598" w:rsidRDefault="00314598" w:rsidP="00314598">
      <w:r w:rsidRPr="00134B30">
        <w:rPr>
          <w:rStyle w:val="ac"/>
          <w:rFonts w:hint="eastAsia"/>
        </w:rPr>
        <w:t>184</w:t>
      </w:r>
      <w:r>
        <w:rPr>
          <w:rFonts w:hint="eastAsia"/>
        </w:rPr>
        <w:t>あげつらう（　　）</w:t>
      </w:r>
    </w:p>
    <w:p w:rsidR="00314598" w:rsidRDefault="00314598" w:rsidP="00314598">
      <w:r w:rsidRPr="00134B30">
        <w:rPr>
          <w:rStyle w:val="ac"/>
          <w:rFonts w:hint="eastAsia"/>
        </w:rPr>
        <w:t>185</w:t>
      </w:r>
      <w:r>
        <w:rPr>
          <w:rFonts w:hint="eastAsia"/>
        </w:rPr>
        <w:t>間髪をいれず（　　）</w:t>
      </w:r>
    </w:p>
    <w:p w:rsidR="00314598" w:rsidRDefault="00314598" w:rsidP="00314598">
      <w:r w:rsidRPr="00134B30">
        <w:rPr>
          <w:rStyle w:val="ac"/>
          <w:rFonts w:hint="eastAsia"/>
        </w:rPr>
        <w:t>186</w:t>
      </w:r>
      <w:r>
        <w:rPr>
          <w:rFonts w:hint="eastAsia"/>
        </w:rPr>
        <w:t>にわか（　　）</w:t>
      </w:r>
    </w:p>
    <w:p w:rsidR="00314598" w:rsidRDefault="00314598" w:rsidP="00314598">
      <w:r w:rsidRPr="00134B30">
        <w:rPr>
          <w:rStyle w:val="ac"/>
          <w:rFonts w:hint="eastAsia"/>
        </w:rPr>
        <w:t>187</w:t>
      </w:r>
      <w:r>
        <w:rPr>
          <w:rFonts w:hint="eastAsia"/>
        </w:rPr>
        <w:t>なまじい（　　）</w:t>
      </w:r>
    </w:p>
    <w:p w:rsidR="00314598" w:rsidRDefault="00314598" w:rsidP="00314598">
      <w:r w:rsidRPr="00134B30">
        <w:rPr>
          <w:rStyle w:val="ac"/>
          <w:rFonts w:hint="eastAsia"/>
        </w:rPr>
        <w:t>188</w:t>
      </w:r>
      <w:r>
        <w:rPr>
          <w:rFonts w:hint="eastAsia"/>
        </w:rPr>
        <w:t>期せずして（　　）</w:t>
      </w:r>
    </w:p>
    <w:p w:rsidR="00314598" w:rsidRDefault="00314598" w:rsidP="00314598">
      <w:r w:rsidRPr="00134B30">
        <w:rPr>
          <w:rStyle w:val="ac"/>
          <w:rFonts w:hint="eastAsia"/>
        </w:rPr>
        <w:t>189</w:t>
      </w:r>
      <w:r>
        <w:rPr>
          <w:rFonts w:hint="eastAsia"/>
        </w:rPr>
        <w:t>否応なく（　　）</w:t>
      </w:r>
    </w:p>
    <w:p w:rsidR="00314598" w:rsidRDefault="00314598" w:rsidP="00314598">
      <w:r w:rsidRPr="00134B30">
        <w:rPr>
          <w:rStyle w:val="ac"/>
          <w:rFonts w:hint="eastAsia"/>
        </w:rPr>
        <w:t>190</w:t>
      </w:r>
      <w:r>
        <w:rPr>
          <w:rFonts w:hint="eastAsia"/>
        </w:rPr>
        <w:t>挙げ句（　　）</w:t>
      </w:r>
    </w:p>
    <w:p w:rsidR="00314598" w:rsidRDefault="00314598" w:rsidP="00134B30">
      <w:pPr>
        <w:ind w:firstLineChars="100" w:firstLine="210"/>
      </w:pPr>
      <w:r>
        <w:rPr>
          <w:rFonts w:hint="eastAsia"/>
        </w:rPr>
        <w:t>ア　すぐに</w:t>
      </w:r>
    </w:p>
    <w:p w:rsidR="00314598" w:rsidRDefault="00314598" w:rsidP="00134B30">
      <w:pPr>
        <w:ind w:firstLineChars="100" w:firstLine="210"/>
      </w:pPr>
      <w:r>
        <w:rPr>
          <w:rFonts w:hint="eastAsia"/>
        </w:rPr>
        <w:t>イ　急に変化が現れるさま。</w:t>
      </w:r>
    </w:p>
    <w:p w:rsidR="00314598" w:rsidRDefault="00314598" w:rsidP="00134B30">
      <w:pPr>
        <w:ind w:firstLineChars="100" w:firstLine="210"/>
      </w:pPr>
      <w:r>
        <w:rPr>
          <w:rFonts w:hint="eastAsia"/>
        </w:rPr>
        <w:t>ウ　中途半端なさま。</w:t>
      </w:r>
    </w:p>
    <w:p w:rsidR="00314598" w:rsidRDefault="00314598" w:rsidP="00134B30">
      <w:pPr>
        <w:ind w:firstLineChars="100" w:firstLine="210"/>
      </w:pPr>
      <w:r>
        <w:rPr>
          <w:rFonts w:hint="eastAsia"/>
        </w:rPr>
        <w:t>エ　欠点や短所などを取り立てて批判する。</w:t>
      </w:r>
    </w:p>
    <w:p w:rsidR="00314598" w:rsidRDefault="00314598" w:rsidP="00134B30">
      <w:pPr>
        <w:ind w:firstLineChars="100" w:firstLine="210"/>
      </w:pPr>
      <w:r>
        <w:rPr>
          <w:rFonts w:hint="eastAsia"/>
        </w:rPr>
        <w:t>オ　思いがけなく・偶然</w:t>
      </w:r>
    </w:p>
    <w:p w:rsidR="00314598" w:rsidRDefault="00314598" w:rsidP="00134B30">
      <w:pPr>
        <w:ind w:firstLineChars="100" w:firstLine="210"/>
      </w:pPr>
      <w:r>
        <w:rPr>
          <w:rFonts w:hint="eastAsia"/>
        </w:rPr>
        <w:t>カ　結局のところ。</w:t>
      </w:r>
    </w:p>
    <w:p w:rsidR="00314598" w:rsidRDefault="00314598" w:rsidP="00134B30">
      <w:pPr>
        <w:ind w:firstLineChars="100" w:firstLine="210"/>
      </w:pPr>
      <w:r>
        <w:rPr>
          <w:rFonts w:hint="eastAsia"/>
        </w:rPr>
        <w:t>キ　有無を言わせず。</w:t>
      </w:r>
    </w:p>
    <w:p w:rsidR="00314598" w:rsidRDefault="00314598" w:rsidP="00314598"/>
    <w:p w:rsidR="00314598" w:rsidRDefault="00314598" w:rsidP="00314598">
      <w:r>
        <w:rPr>
          <w:rFonts w:hint="eastAsia"/>
        </w:rPr>
        <w:t>【解答】</w:t>
      </w:r>
    </w:p>
    <w:p w:rsidR="00314598" w:rsidRDefault="00314598" w:rsidP="00314598">
      <w:r w:rsidRPr="00134B30">
        <w:rPr>
          <w:rStyle w:val="ac"/>
          <w:rFonts w:hint="eastAsia"/>
        </w:rPr>
        <w:t>184</w:t>
      </w:r>
      <w:r>
        <w:rPr>
          <w:rFonts w:hint="eastAsia"/>
        </w:rPr>
        <w:t xml:space="preserve">エ　</w:t>
      </w:r>
      <w:r w:rsidRPr="00134B30">
        <w:rPr>
          <w:rStyle w:val="ac"/>
          <w:rFonts w:hint="eastAsia"/>
        </w:rPr>
        <w:t>185</w:t>
      </w:r>
      <w:r>
        <w:rPr>
          <w:rFonts w:hint="eastAsia"/>
        </w:rPr>
        <w:t xml:space="preserve">ア　</w:t>
      </w:r>
      <w:r w:rsidRPr="00134B30">
        <w:rPr>
          <w:rStyle w:val="ac"/>
          <w:rFonts w:hint="eastAsia"/>
        </w:rPr>
        <w:t>186</w:t>
      </w:r>
      <w:r>
        <w:rPr>
          <w:rFonts w:hint="eastAsia"/>
        </w:rPr>
        <w:t xml:space="preserve">イ　</w:t>
      </w:r>
      <w:r w:rsidRPr="00134B30">
        <w:rPr>
          <w:rStyle w:val="ac"/>
          <w:rFonts w:hint="eastAsia"/>
        </w:rPr>
        <w:t>187</w:t>
      </w:r>
      <w:r w:rsidR="00134B30">
        <w:rPr>
          <w:rStyle w:val="ac"/>
          <w:rFonts w:hint="eastAsia"/>
          <w:w w:val="100"/>
          <w:eastAsianLayout w:id="0"/>
        </w:rPr>
        <w:t>ウ</w:t>
      </w:r>
      <w:r>
        <w:rPr>
          <w:rFonts w:hint="eastAsia"/>
        </w:rPr>
        <w:t xml:space="preserve">　</w:t>
      </w:r>
      <w:r w:rsidRPr="00134B30">
        <w:rPr>
          <w:rStyle w:val="ac"/>
          <w:rFonts w:hint="eastAsia"/>
        </w:rPr>
        <w:t>188</w:t>
      </w:r>
      <w:r>
        <w:rPr>
          <w:rFonts w:hint="eastAsia"/>
        </w:rPr>
        <w:t>オ</w:t>
      </w:r>
      <w:r w:rsidR="00134B30">
        <w:rPr>
          <w:rFonts w:hint="eastAsia"/>
        </w:rPr>
        <w:t xml:space="preserve">　</w:t>
      </w:r>
      <w:r w:rsidRPr="00134B30">
        <w:rPr>
          <w:rStyle w:val="ac"/>
          <w:rFonts w:hint="eastAsia"/>
        </w:rPr>
        <w:t>189</w:t>
      </w:r>
      <w:r>
        <w:rPr>
          <w:rFonts w:hint="eastAsia"/>
        </w:rPr>
        <w:t xml:space="preserve">キ　</w:t>
      </w:r>
      <w:r w:rsidRPr="00134B30">
        <w:rPr>
          <w:rStyle w:val="ac"/>
          <w:rFonts w:hint="eastAsia"/>
        </w:rPr>
        <w:t>190</w:t>
      </w:r>
      <w:r>
        <w:rPr>
          <w:rFonts w:hint="eastAsia"/>
        </w:rPr>
        <w:t>カ</w:t>
      </w:r>
    </w:p>
    <w:p w:rsidR="00314598" w:rsidRDefault="00314598" w:rsidP="00314598"/>
    <w:p w:rsidR="00314598" w:rsidRDefault="00314598" w:rsidP="00314598">
      <w:r>
        <w:rPr>
          <w:rFonts w:hint="eastAsia"/>
        </w:rPr>
        <w:t>【読みのセオリー】</w:t>
      </w:r>
    </w:p>
    <w:p w:rsidR="00314598" w:rsidRDefault="00314598" w:rsidP="00314598">
      <w:r>
        <w:rPr>
          <w:rFonts w:hint="eastAsia"/>
        </w:rPr>
        <w:lastRenderedPageBreak/>
        <w:t>★傍線部の内容を部分ごとに正確に把握する</w:t>
      </w:r>
    </w:p>
    <w:p w:rsidR="00314598" w:rsidRDefault="00314598" w:rsidP="00314598">
      <w:r>
        <w:rPr>
          <w:rFonts w:hint="eastAsia"/>
        </w:rPr>
        <w:t xml:space="preserve">　傍線部全体の意味を漠然と読むのではなく、各部分ごとの意味・内容を本文中の別の表現に置き換えていくこと。部分ごとに置き換えられた意味内容を再構成することによってはじめて、傍線部全体の正確な内容把握が可能になる。</w:t>
      </w:r>
    </w:p>
    <w:p w:rsidR="00314598" w:rsidRDefault="00314598" w:rsidP="00314598"/>
    <w:p w:rsidR="00314598" w:rsidRDefault="00314598" w:rsidP="00314598">
      <w:r>
        <w:rPr>
          <w:rFonts w:hint="eastAsia"/>
        </w:rPr>
        <w:t>〔要　約〕</w:t>
      </w:r>
    </w:p>
    <w:p w:rsidR="00314598" w:rsidRDefault="00314598" w:rsidP="00134B30">
      <w:pPr>
        <w:ind w:firstLineChars="100" w:firstLine="210"/>
      </w:pPr>
      <w:r>
        <w:rPr>
          <w:rFonts w:hint="eastAsia"/>
        </w:rPr>
        <w:t>要約の重点は、筆者の主張である［６］・［７］段落。［１］・［２］段落は、筆者の基本姿勢の提示。［３］～［５］段落は芭蕉のみならず文学全般に対象を広げているが、芭蕉について述べている［５］段落の後半部は要約に反映させたい。</w:t>
      </w:r>
    </w:p>
    <w:p w:rsidR="00314598" w:rsidRDefault="00314598" w:rsidP="00314598">
      <w:r>
        <w:rPr>
          <w:rFonts w:hint="eastAsia"/>
        </w:rPr>
        <w:t xml:space="preserve">　　　　　↓</w:t>
      </w:r>
    </w:p>
    <w:p w:rsidR="00314598" w:rsidRDefault="00314598" w:rsidP="00314598">
      <w:r>
        <w:rPr>
          <w:rFonts w:hint="eastAsia"/>
        </w:rPr>
        <w:t xml:space="preserve">　芭蕉を作品からでなく、生活から語りはじめるのは、それ自体が虚構というべきものだからだ。芭蕉を、旅と草庵という特殊な世界に祭りあげず、生きかたの奇怪さへの問いを通して、芭蕉との新たな関係を結ぶべきだ。（</w:t>
      </w:r>
      <w:r w:rsidRPr="00C77F4F">
        <w:rPr>
          <w:rFonts w:hint="eastAsia"/>
          <w:eastAsianLayout w:id="1470908928" w:vert="1" w:vertCompress="1"/>
        </w:rPr>
        <w:t>99</w:t>
      </w:r>
      <w:r>
        <w:rPr>
          <w:rFonts w:hint="eastAsia"/>
        </w:rPr>
        <w:t>字）</w:t>
      </w:r>
    </w:p>
    <w:p w:rsidR="00314598" w:rsidRDefault="00314598" w:rsidP="00314598"/>
    <w:p w:rsidR="00314598" w:rsidRDefault="00314598" w:rsidP="00314598">
      <w:r>
        <w:rPr>
          <w:rFonts w:hint="eastAsia"/>
        </w:rPr>
        <w:t>〈筆者＆出典〉廣末　保（ひろすえ・たもつ）一九一九（大正</w:t>
      </w:r>
      <w:r w:rsidRPr="00C77F4F">
        <w:rPr>
          <w:rFonts w:hint="eastAsia"/>
          <w:eastAsianLayout w:id="1470908930" w:vert="1" w:vertCompress="1"/>
        </w:rPr>
        <w:t>8</w:t>
      </w:r>
      <w:r>
        <w:rPr>
          <w:rFonts w:hint="eastAsia"/>
        </w:rPr>
        <w:t>）～一九九三（平成</w:t>
      </w:r>
      <w:r w:rsidRPr="00C77F4F">
        <w:rPr>
          <w:rFonts w:hint="eastAsia"/>
          <w:eastAsianLayout w:id="1470908929" w:vert="1" w:vertCompress="1"/>
        </w:rPr>
        <w:t>5</w:t>
      </w:r>
      <w:r>
        <w:rPr>
          <w:rFonts w:hint="eastAsia"/>
        </w:rPr>
        <w:t>）年。高知県生まれ。近世文学研究者、演劇評論家。東京帝国大学文学部国文学科卒業。近世（江戸時代）の文学、特に芭蕉･近松･西鶴などの元禄期の文学・芸能研究で有名である。柳田國男や折口信夫の民俗学研究方法にも学び、「悪場所」・「遊行民」の存在を文化史・精神史の角度から考察した。本文は、『芭蕉』（平凡社、一九九三年）より。</w:t>
      </w:r>
    </w:p>
    <w:p w:rsidR="00314598" w:rsidRDefault="00314598" w:rsidP="00314598"/>
    <w:p w:rsidR="00314598" w:rsidRDefault="00314598" w:rsidP="00314598"/>
    <w:p w:rsidR="00314598" w:rsidRDefault="00314598" w:rsidP="00314598"/>
    <w:p w:rsidR="00314598" w:rsidRDefault="00314598" w:rsidP="00314598">
      <w:r>
        <w:rPr>
          <w:rFonts w:hint="eastAsia"/>
        </w:rPr>
        <w:t>☆「セオラム　補充問題」問題は次の３種類があります。</w:t>
      </w:r>
    </w:p>
    <w:p w:rsidR="00314598" w:rsidRDefault="00314598" w:rsidP="00314598">
      <w:r>
        <w:rPr>
          <w:rFonts w:hint="eastAsia"/>
        </w:rPr>
        <w:t xml:space="preserve">　＊差し替え　　　……　当該の問と差し替えるもの</w:t>
      </w:r>
    </w:p>
    <w:p w:rsidR="00314598" w:rsidRDefault="00314598" w:rsidP="00314598">
      <w:r>
        <w:rPr>
          <w:rFonts w:hint="eastAsia"/>
        </w:rPr>
        <w:t xml:space="preserve">　＊追加　　　　　……　同じ問いで追加された問題</w:t>
      </w:r>
    </w:p>
    <w:p w:rsidR="00314598" w:rsidRDefault="00314598" w:rsidP="00314598">
      <w:r>
        <w:rPr>
          <w:rFonts w:hint="eastAsia"/>
        </w:rPr>
        <w:t xml:space="preserve">　＊新問　　　　　……　追加が可能な新たな問題</w:t>
      </w:r>
    </w:p>
    <w:p w:rsidR="00314598" w:rsidRDefault="00314598" w:rsidP="00314598"/>
    <w:p w:rsidR="00314598" w:rsidRDefault="00314598" w:rsidP="00314598">
      <w:r>
        <w:rPr>
          <w:rFonts w:hint="eastAsia"/>
        </w:rPr>
        <w:t>＊問３追加</w:t>
      </w:r>
    </w:p>
    <w:p w:rsidR="00314598" w:rsidRDefault="00314598" w:rsidP="00C77F4F">
      <w:pPr>
        <w:pStyle w:val="a8"/>
        <w:ind w:left="210" w:hanging="210"/>
      </w:pPr>
      <w:r>
        <w:rPr>
          <w:rFonts w:hint="eastAsia"/>
        </w:rPr>
        <w:t>問　傍線部②「詩の概念にとっては不純物とみなされるような要素」に当てはまるものを次から選べ。</w:t>
      </w:r>
    </w:p>
    <w:p w:rsidR="00314598" w:rsidRDefault="00314598" w:rsidP="00C77F4F">
      <w:pPr>
        <w:pStyle w:val="a9"/>
      </w:pPr>
      <w:r>
        <w:rPr>
          <w:rFonts w:hint="eastAsia"/>
        </w:rPr>
        <w:t>ア　虚の客体</w:t>
      </w:r>
    </w:p>
    <w:p w:rsidR="00314598" w:rsidRDefault="00314598" w:rsidP="00C77F4F">
      <w:pPr>
        <w:pStyle w:val="a9"/>
      </w:pPr>
      <w:r>
        <w:rPr>
          <w:rFonts w:hint="eastAsia"/>
        </w:rPr>
        <w:lastRenderedPageBreak/>
        <w:t>イ　現実生活</w:t>
      </w:r>
    </w:p>
    <w:p w:rsidR="00314598" w:rsidRDefault="00314598" w:rsidP="00C77F4F">
      <w:pPr>
        <w:pStyle w:val="a9"/>
      </w:pPr>
      <w:r>
        <w:rPr>
          <w:rFonts w:hint="eastAsia"/>
        </w:rPr>
        <w:t>ウ　個々の表現形式</w:t>
      </w:r>
    </w:p>
    <w:p w:rsidR="00314598" w:rsidRDefault="00314598" w:rsidP="00C77F4F">
      <w:pPr>
        <w:pStyle w:val="a9"/>
      </w:pPr>
      <w:r>
        <w:rPr>
          <w:rFonts w:hint="eastAsia"/>
        </w:rPr>
        <w:t>エ　具体的な詩作品</w:t>
      </w:r>
    </w:p>
    <w:p w:rsidR="00314598" w:rsidRDefault="00314598" w:rsidP="00C77F4F">
      <w:pPr>
        <w:pStyle w:val="a9"/>
      </w:pPr>
      <w:r>
        <w:rPr>
          <w:rFonts w:hint="eastAsia"/>
        </w:rPr>
        <w:t>オ　文学</w:t>
      </w:r>
    </w:p>
    <w:p w:rsidR="00314598" w:rsidRDefault="00314598" w:rsidP="00314598">
      <w:r>
        <w:rPr>
          <w:rFonts w:hint="eastAsia"/>
        </w:rPr>
        <w:t>［答］　ア</w:t>
      </w:r>
    </w:p>
    <w:p w:rsidR="00314598" w:rsidRDefault="00314598" w:rsidP="00314598"/>
    <w:p w:rsidR="00314598" w:rsidRDefault="00314598" w:rsidP="00314598">
      <w:r>
        <w:rPr>
          <w:rFonts w:hint="eastAsia"/>
        </w:rPr>
        <w:t>＊問４差し替え</w:t>
      </w:r>
    </w:p>
    <w:p w:rsidR="00314598" w:rsidRDefault="00314598" w:rsidP="00C77F4F">
      <w:pPr>
        <w:pStyle w:val="a8"/>
        <w:ind w:left="210" w:hanging="210"/>
      </w:pPr>
      <w:r>
        <w:rPr>
          <w:rFonts w:hint="eastAsia"/>
        </w:rPr>
        <w:t>問　傍線部③「概念化にともなう一種の虚偽」とあるが、どのような虚偽なのか説明せよ。</w:t>
      </w:r>
    </w:p>
    <w:p w:rsidR="00314598" w:rsidRDefault="00314598" w:rsidP="00314598">
      <w:r>
        <w:rPr>
          <w:rFonts w:hint="eastAsia"/>
        </w:rPr>
        <w:t>［答］　現実に存在する具体的な詩作品を無視して、ありもしない自己完結的な創作物の存在を想定してしまうことの虚偽。</w:t>
      </w:r>
    </w:p>
    <w:p w:rsidR="00314598" w:rsidRDefault="00314598" w:rsidP="00314598"/>
    <w:p w:rsidR="00314598" w:rsidRDefault="00314598" w:rsidP="00314598">
      <w:r>
        <w:rPr>
          <w:rFonts w:hint="eastAsia"/>
        </w:rPr>
        <w:t>＊問５差し替え</w:t>
      </w:r>
    </w:p>
    <w:p w:rsidR="00314598" w:rsidRDefault="00314598" w:rsidP="00C77F4F">
      <w:pPr>
        <w:pStyle w:val="a8"/>
        <w:ind w:left="210" w:hanging="210"/>
      </w:pPr>
      <w:r>
        <w:rPr>
          <w:rFonts w:hint="eastAsia"/>
        </w:rPr>
        <w:t>問　傍線部④「はねかえりをうけとめることと、心情的な吐露とは別のものである」とあるが、何と何とが別なのか。本文中の表現を用いて説明せよ。</w:t>
      </w:r>
    </w:p>
    <w:p w:rsidR="00314598" w:rsidRDefault="00314598" w:rsidP="00314598">
      <w:r>
        <w:rPr>
          <w:rFonts w:hint="eastAsia"/>
        </w:rPr>
        <w:t>［答］　芭蕉の危機感を理解することと、それを感嘆まじりに賛美することとは、別ということ。</w:t>
      </w:r>
    </w:p>
    <w:p w:rsidR="00314598" w:rsidRDefault="00314598" w:rsidP="00314598"/>
    <w:p w:rsidR="00134B30" w:rsidRDefault="00134B30" w:rsidP="00314598">
      <w:pPr>
        <w:rPr>
          <w:rFonts w:hint="eastAsia"/>
        </w:rPr>
      </w:pPr>
      <w:bookmarkStart w:id="1" w:name="_GoBack"/>
      <w:bookmarkEnd w:id="1"/>
    </w:p>
    <w:p w:rsidR="00314598" w:rsidRDefault="00314598" w:rsidP="00314598">
      <w:r>
        <w:rPr>
          <w:rFonts w:hint="eastAsia"/>
        </w:rPr>
        <w:t>■要約の方法　★各段落の柱の文をもとに各段落を要約する</w:t>
      </w:r>
    </w:p>
    <w:p w:rsidR="00314598" w:rsidRDefault="00314598" w:rsidP="00314598">
      <w:r>
        <w:rPr>
          <w:rFonts w:hint="eastAsia"/>
        </w:rPr>
        <w:t>《本文を形式段落７段落で考える》</w:t>
      </w:r>
    </w:p>
    <w:p w:rsidR="00314598" w:rsidRDefault="00314598" w:rsidP="00314598">
      <w:r>
        <w:rPr>
          <w:rFonts w:hint="eastAsia"/>
        </w:rPr>
        <w:t>［１］・［２］　芭蕉の生活面から、芭蕉を語ることをはじめるという立場</w:t>
      </w:r>
    </w:p>
    <w:p w:rsidR="00314598" w:rsidRDefault="00314598" w:rsidP="00314598">
      <w:r>
        <w:rPr>
          <w:rFonts w:hint="eastAsia"/>
        </w:rPr>
        <w:t>［３］・［４］　詩作品と詩人の実生活との関係について</w:t>
      </w:r>
    </w:p>
    <w:p w:rsidR="00314598" w:rsidRDefault="00314598" w:rsidP="00314598">
      <w:r>
        <w:rPr>
          <w:rFonts w:hint="eastAsia"/>
        </w:rPr>
        <w:t>［５］　　　芭蕉を作品からではなく現実生活からみていこうとする理由</w:t>
      </w:r>
    </w:p>
    <w:p w:rsidR="00314598" w:rsidRDefault="00314598" w:rsidP="00314598">
      <w:r>
        <w:rPr>
          <w:rFonts w:hint="eastAsia"/>
        </w:rPr>
        <w:t>［６］・［７］　芭蕉の生活の特殊性を普遍的な場で問いなおす必要性の主張</w:t>
      </w:r>
    </w:p>
    <w:p w:rsidR="00314598" w:rsidRDefault="00314598" w:rsidP="00314598"/>
    <w:p w:rsidR="00314598" w:rsidRDefault="00314598" w:rsidP="00314598">
      <w:r>
        <w:rPr>
          <w:rFonts w:hint="eastAsia"/>
        </w:rPr>
        <w:t>《他の段落の説明や理由を述べている段落を省き、柱の段落を絞り込む。さらに柱の段落をつなぎ合わせる》</w:t>
      </w:r>
    </w:p>
    <w:p w:rsidR="00314598" w:rsidRDefault="00314598" w:rsidP="00314598">
      <w:r>
        <w:rPr>
          <w:rFonts w:hint="eastAsia"/>
        </w:rPr>
        <w:t>筆者の主張として、芭蕉の現実生活のとらえ方を直接的に述べているのは［６］・［７］段落である。［１］～［５］段落は、芭蕉を語る基本姿勢として現実生活をとりあげることと、その理由を述べている部分である。［６］・［７］段落を中心に、［５］段落の後半部の理由も要約に反映させたい。</w:t>
      </w:r>
    </w:p>
    <w:p w:rsidR="00314598" w:rsidRDefault="00314598" w:rsidP="00314598"/>
    <w:p w:rsidR="00314598" w:rsidRDefault="00314598" w:rsidP="00314598">
      <w:r>
        <w:rPr>
          <w:rFonts w:hint="eastAsia"/>
        </w:rPr>
        <w:lastRenderedPageBreak/>
        <w:t>■本文の要約■</w:t>
      </w:r>
    </w:p>
    <w:p w:rsidR="00314598" w:rsidRDefault="00314598" w:rsidP="00314598">
      <w:r>
        <w:rPr>
          <w:rFonts w:hint="eastAsia"/>
        </w:rPr>
        <w:t>芭蕉を作品からでなく生活から語りはじめるのは、それ自体が虚構というべきものだからだ。芭蕉を旅と草庵という特殊な世界に祭りあげず、生きかたの奇怪さへの問いを通して、芭蕉との新たな関係を結ぶべきである。（</w:t>
      </w:r>
      <w:r w:rsidRPr="00C77F4F">
        <w:rPr>
          <w:rFonts w:hint="eastAsia"/>
          <w:eastAsianLayout w:id="1470908931" w:vert="1" w:vertCompress="1"/>
        </w:rPr>
        <w:t>99</w:t>
      </w:r>
      <w:r>
        <w:rPr>
          <w:rFonts w:hint="eastAsia"/>
        </w:rPr>
        <w:t>字）</w:t>
      </w:r>
    </w:p>
    <w:p w:rsidR="00314598" w:rsidRDefault="00314598" w:rsidP="00314598"/>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69F0" w:rsidRDefault="002469F0" w:rsidP="005364C3">
      <w:pPr>
        <w:spacing w:line="240" w:lineRule="auto"/>
      </w:pPr>
      <w:r>
        <w:separator/>
      </w:r>
    </w:p>
  </w:endnote>
  <w:endnote w:type="continuationSeparator" w:id="0">
    <w:p w:rsidR="002469F0" w:rsidRDefault="002469F0"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69F0" w:rsidRDefault="002469F0" w:rsidP="005364C3">
      <w:pPr>
        <w:spacing w:line="240" w:lineRule="auto"/>
      </w:pPr>
      <w:r>
        <w:separator/>
      </w:r>
    </w:p>
  </w:footnote>
  <w:footnote w:type="continuationSeparator" w:id="0">
    <w:p w:rsidR="002469F0" w:rsidRDefault="002469F0"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F4F12"/>
    <w:rsid w:val="00134B30"/>
    <w:rsid w:val="001D0C2F"/>
    <w:rsid w:val="002469F0"/>
    <w:rsid w:val="00314598"/>
    <w:rsid w:val="00384D23"/>
    <w:rsid w:val="005031C8"/>
    <w:rsid w:val="005364C3"/>
    <w:rsid w:val="005E1FB9"/>
    <w:rsid w:val="00645D18"/>
    <w:rsid w:val="007F1942"/>
    <w:rsid w:val="008C062E"/>
    <w:rsid w:val="008F7784"/>
    <w:rsid w:val="00904339"/>
    <w:rsid w:val="00AA5EAF"/>
    <w:rsid w:val="00AE33E6"/>
    <w:rsid w:val="00C77F4F"/>
    <w:rsid w:val="00D4536A"/>
    <w:rsid w:val="00D82F83"/>
    <w:rsid w:val="00DE4853"/>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2024DF71"/>
  <w15:docId w15:val="{C8E39623-50D6-44DB-8F87-232872DEC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 w:type="paragraph" w:customStyle="1" w:styleId="ab">
    <w:name w:val="縦横文字"/>
    <w:basedOn w:val="a"/>
    <w:link w:val="ac"/>
    <w:qFormat/>
    <w:rsid w:val="00134B30"/>
    <w:rPr>
      <w:w w:val="90"/>
      <w:eastAsianLayout w:id="1470908672" w:vert="1" w:vertCompress="1"/>
    </w:rPr>
  </w:style>
  <w:style w:type="character" w:customStyle="1" w:styleId="ac">
    <w:name w:val="縦横文字 (文字)"/>
    <w:basedOn w:val="a0"/>
    <w:link w:val="ab"/>
    <w:rsid w:val="00134B30"/>
    <w:rPr>
      <w:rFonts w:asciiTheme="minorEastAsia"/>
      <w:w w:val="90"/>
      <w:sz w:val="21"/>
      <w:eastAsianLayout w:id="1470908672" w:vert="1" w:vertCompress="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1055</Words>
  <Characters>6019</Characters>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2017-07-12T11:06:00Z</dcterms:created>
  <dcterms:modified xsi:type="dcterms:W3CDTF">2018-01-25T06:59:00Z</dcterms:modified>
</cp:coreProperties>
</file>