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077EA" w14:textId="6E65DA9C" w:rsidR="00FA7490" w:rsidRDefault="000076FA" w:rsidP="00D70F11">
      <w:r w:rsidRPr="000076FA">
        <w:rPr>
          <w:eastAsianLayout w:id="1193525248" w:vert="1" w:vertCompress="1"/>
        </w:rPr>
        <w:t>14</w:t>
      </w:r>
      <w:r w:rsidR="0024471A">
        <w:rPr>
          <w:rFonts w:hint="eastAsia"/>
        </w:rPr>
        <w:t xml:space="preserve">　</w:t>
      </w:r>
      <w:r w:rsidR="00DC634E">
        <w:ruby>
          <w:rubyPr>
            <w:rubyAlign w:val="distributeSpace"/>
            <w:hps w:val="10"/>
            <w:hpsRaise w:val="18"/>
            <w:hpsBaseText w:val="24"/>
            <w:lid w:val="ja-JP"/>
          </w:rubyPr>
          <w:rt>
            <w:r w:rsidR="00DC634E" w:rsidRPr="00DC634E">
              <w:rPr>
                <w:rFonts w:ascii="ＭＳ 明朝" w:hAnsi="ＭＳ 明朝" w:hint="eastAsia"/>
                <w:sz w:val="10"/>
              </w:rPr>
              <w:t>い</w:t>
            </w:r>
          </w:rt>
          <w:rubyBase>
            <w:r w:rsidR="00DC634E">
              <w:rPr>
                <w:rFonts w:hint="eastAsia"/>
              </w:rPr>
              <w:t>伊</w:t>
            </w:r>
          </w:rubyBase>
        </w:ruby>
      </w:r>
      <w:r w:rsidR="00DC634E">
        <w:ruby>
          <w:rubyPr>
            <w:rubyAlign w:val="distributeSpace"/>
            <w:hps w:val="10"/>
            <w:hpsRaise w:val="18"/>
            <w:hpsBaseText w:val="24"/>
            <w:lid w:val="ja-JP"/>
          </w:rubyPr>
          <w:rt>
            <w:r w:rsidR="00DC634E" w:rsidRPr="00DC634E">
              <w:rPr>
                <w:rFonts w:ascii="ＭＳ 明朝" w:hAnsi="ＭＳ 明朝" w:hint="eastAsia"/>
                <w:sz w:val="10"/>
              </w:rPr>
              <w:t>そ</w:t>
            </w:r>
          </w:rt>
          <w:rubyBase>
            <w:r w:rsidR="00DC634E">
              <w:rPr>
                <w:rFonts w:hint="eastAsia"/>
              </w:rPr>
              <w:t>曾</w:t>
            </w:r>
          </w:rubyBase>
        </w:ruby>
      </w:r>
      <w:r w:rsidR="00DC634E">
        <w:ruby>
          <w:rubyPr>
            <w:rubyAlign w:val="distributeSpace"/>
            <w:hps w:val="10"/>
            <w:hpsRaise w:val="18"/>
            <w:hpsBaseText w:val="24"/>
            <w:lid w:val="ja-JP"/>
          </w:rubyPr>
          <w:rt>
            <w:r w:rsidR="00DC634E" w:rsidRPr="00DC634E">
              <w:rPr>
                <w:rFonts w:ascii="ＭＳ 明朝" w:hAnsi="ＭＳ 明朝" w:hint="eastAsia"/>
                <w:sz w:val="10"/>
              </w:rPr>
              <w:t>ほ</w:t>
            </w:r>
          </w:rt>
          <w:rubyBase>
            <w:r w:rsidR="00DC634E">
              <w:rPr>
                <w:rFonts w:hint="eastAsia"/>
              </w:rPr>
              <w:t>保</w:t>
            </w:r>
          </w:rubyBase>
        </w:ruby>
      </w:r>
      <w:r w:rsidR="00DC634E">
        <w:ruby>
          <w:rubyPr>
            <w:rubyAlign w:val="distributeSpace"/>
            <w:hps w:val="10"/>
            <w:hpsRaise w:val="18"/>
            <w:hpsBaseText w:val="24"/>
            <w:lid w:val="ja-JP"/>
          </w:rubyPr>
          <w:rt>
            <w:r w:rsidR="00DC634E" w:rsidRPr="00DC634E">
              <w:rPr>
                <w:rFonts w:ascii="ＭＳ 明朝" w:hAnsi="ＭＳ 明朝" w:hint="eastAsia"/>
                <w:sz w:val="10"/>
              </w:rPr>
              <w:t>もの</w:t>
            </w:r>
          </w:rt>
          <w:rubyBase>
            <w:r w:rsidR="00DC634E">
              <w:rPr>
                <w:rFonts w:hint="eastAsia"/>
              </w:rPr>
              <w:t>物</w:t>
            </w:r>
          </w:rubyBase>
        </w:ruby>
      </w:r>
      <w:r w:rsidR="00DC634E">
        <w:ruby>
          <w:rubyPr>
            <w:rubyAlign w:val="distributeSpace"/>
            <w:hps w:val="10"/>
            <w:hpsRaise w:val="18"/>
            <w:hpsBaseText w:val="24"/>
            <w:lid w:val="ja-JP"/>
          </w:rubyPr>
          <w:rt>
            <w:r w:rsidR="00DC634E" w:rsidRPr="00DC634E">
              <w:rPr>
                <w:rFonts w:ascii="ＭＳ 明朝" w:hAnsi="ＭＳ 明朝" w:hint="eastAsia"/>
                <w:sz w:val="10"/>
              </w:rPr>
              <w:t>がたり</w:t>
            </w:r>
          </w:rt>
          <w:rubyBase>
            <w:r w:rsidR="00DC634E">
              <w:rPr>
                <w:rFonts w:hint="eastAsia"/>
              </w:rPr>
              <w:t>語</w:t>
            </w:r>
          </w:rubyBase>
        </w:ruby>
      </w:r>
      <w:r w:rsidR="0024471A">
        <w:rPr>
          <w:rFonts w:hint="eastAsia"/>
        </w:rPr>
        <w:t xml:space="preserve">　</w:t>
      </w:r>
      <w:r w:rsidRPr="000076FA">
        <w:rPr>
          <w:rFonts w:hint="eastAsia"/>
        </w:rPr>
        <w:t>田舎の</w:t>
      </w:r>
      <w:r w:rsidR="00577CF3">
        <w:ruby>
          <w:rubyPr>
            <w:rubyAlign w:val="distributeSpace"/>
            <w:hps w:val="10"/>
            <w:hpsRaise w:val="18"/>
            <w:hpsBaseText w:val="24"/>
            <w:lid w:val="ja-JP"/>
          </w:rubyPr>
          <w:rt>
            <w:r w:rsidR="00577CF3" w:rsidRPr="00577CF3">
              <w:rPr>
                <w:rFonts w:ascii="ＭＳ 明朝" w:hAnsi="ＭＳ 明朝" w:hint="eastAsia"/>
                <w:sz w:val="10"/>
              </w:rPr>
              <w:t>ねずみ</w:t>
            </w:r>
          </w:rt>
          <w:rubyBase>
            <w:r w:rsidR="00577CF3">
              <w:rPr>
                <w:rFonts w:hint="eastAsia"/>
              </w:rPr>
              <w:t>鼠</w:t>
            </w:r>
          </w:rubyBase>
        </w:ruby>
      </w:r>
      <w:r w:rsidR="007F3E91">
        <w:rPr>
          <w:rFonts w:hint="eastAsia"/>
        </w:rPr>
        <w:t xml:space="preserve">　　　　　</w:t>
      </w:r>
      <w:r w:rsidR="0024471A">
        <w:rPr>
          <w:rFonts w:hint="eastAsia"/>
        </w:rPr>
        <w:t xml:space="preserve">　　</w:t>
      </w:r>
      <w:r w:rsidR="0024471A">
        <w:rPr>
          <w:rFonts w:hint="eastAsia"/>
        </w:rPr>
        <w:t xml:space="preserve"> </w:t>
      </w:r>
      <w:r w:rsidR="007F3E91">
        <w:rPr>
          <w:rFonts w:hint="eastAsia"/>
        </w:rPr>
        <w:t xml:space="preserve">　　　読解のつぼ③　敬語の種類</w:t>
      </w:r>
    </w:p>
    <w:p w14:paraId="5F452120" w14:textId="77777777" w:rsidR="00FA7490" w:rsidRDefault="00FA7490" w:rsidP="00FA7490"/>
    <w:p w14:paraId="7A14AFA6" w14:textId="77777777" w:rsidR="00CC11D1" w:rsidRDefault="00CC11D1" w:rsidP="00041B5E">
      <w:pPr>
        <w:pStyle w:val="a3"/>
        <w:ind w:firstLine="240"/>
      </w:pPr>
      <w:r>
        <w:rPr>
          <w:rFonts w:hint="eastAsia"/>
        </w:rPr>
        <w:t>ある時、都の鼠、片田舎に</w:t>
      </w:r>
      <w:r w:rsidRPr="007F3E91">
        <w:rPr>
          <w:rStyle w:val="a4"/>
          <w:rFonts w:hint="eastAsia"/>
        </w:rPr>
        <w:t>ⓐ</w:t>
      </w:r>
      <w:r w:rsidRPr="006978D9">
        <w:rPr>
          <w:rFonts w:hint="eastAsia"/>
          <w:u w:val="double"/>
        </w:rPr>
        <w:t>下り侍りける</w:t>
      </w:r>
      <w:r>
        <w:rPr>
          <w:rFonts w:hint="eastAsia"/>
        </w:rPr>
        <w:t>。田舎の鼠ども、これをいつきかしづくこと限りなし。これによつて、</w:t>
      </w:r>
      <w:r w:rsidRPr="007F3E91">
        <w:rPr>
          <w:rStyle w:val="a4"/>
          <w:rFonts w:hint="eastAsia"/>
        </w:rPr>
        <w:t>①</w:t>
      </w:r>
      <w:r w:rsidRPr="006978D9">
        <w:rPr>
          <w:rFonts w:hint="eastAsia"/>
          <w:u w:val="single"/>
        </w:rPr>
        <w:t>田舎の鼠を召し具して上洛す</w:t>
      </w:r>
      <w:r>
        <w:rPr>
          <w:rFonts w:hint="eastAsia"/>
        </w:rPr>
        <w:t>。しかもその</w:t>
      </w:r>
      <w:r w:rsidR="006978D9">
        <w:ruby>
          <w:rubyPr>
            <w:rubyAlign w:val="distributeSpace"/>
            <w:hps w:val="10"/>
            <w:hpsRaise w:val="18"/>
            <w:hpsBaseText w:val="24"/>
            <w:lid w:val="ja-JP"/>
          </w:rubyPr>
          <w:rt>
            <w:r w:rsidR="006978D9" w:rsidRPr="006978D9">
              <w:rPr>
                <w:rFonts w:ascii="ＭＳ 明朝" w:hAnsi="ＭＳ 明朝" w:hint="eastAsia"/>
                <w:sz w:val="10"/>
              </w:rPr>
              <w:t>すみ</w:t>
            </w:r>
          </w:rt>
          <w:rubyBase>
            <w:r w:rsidR="006978D9">
              <w:rPr>
                <w:rFonts w:hint="eastAsia"/>
              </w:rPr>
              <w:t>住</w:t>
            </w:r>
          </w:rubyBase>
        </w:ruby>
      </w:r>
      <w:r w:rsidR="006978D9">
        <w:ruby>
          <w:rubyPr>
            <w:rubyAlign w:val="distributeSpace"/>
            <w:hps w:val="10"/>
            <w:hpsRaise w:val="18"/>
            <w:hpsBaseText w:val="24"/>
            <w:lid w:val="ja-JP"/>
          </w:rubyPr>
          <w:rt>
            <w:r w:rsidR="006978D9" w:rsidRPr="006978D9">
              <w:rPr>
                <w:rFonts w:ascii="ＭＳ 明朝" w:hAnsi="ＭＳ 明朝" w:hint="eastAsia"/>
                <w:sz w:val="10"/>
              </w:rPr>
              <w:t>どころ</w:t>
            </w:r>
          </w:rt>
          <w:rubyBase>
            <w:r w:rsidR="006978D9">
              <w:rPr>
                <w:rFonts w:hint="eastAsia"/>
              </w:rPr>
              <w:t>所</w:t>
            </w:r>
          </w:rubyBase>
        </w:ruby>
      </w:r>
      <w:r>
        <w:rPr>
          <w:rFonts w:hint="eastAsia"/>
        </w:rPr>
        <w:t>は、都の</w:t>
      </w:r>
      <w:r w:rsidR="006978D9">
        <w:ruby>
          <w:rubyPr>
            <w:rubyAlign w:val="distributeSpace"/>
            <w:hps w:val="10"/>
            <w:hpsRaise w:val="18"/>
            <w:hpsBaseText w:val="24"/>
            <w:lid w:val="ja-JP"/>
          </w:rubyPr>
          <w:rt>
            <w:r w:rsidR="006978D9" w:rsidRPr="006978D9">
              <w:rPr>
                <w:rFonts w:ascii="ＭＳ 明朝" w:hAnsi="ＭＳ 明朝" w:hint="eastAsia"/>
                <w:sz w:val="10"/>
              </w:rPr>
              <w:t>う</w:t>
            </w:r>
          </w:rt>
          <w:rubyBase>
            <w:r w:rsidR="006978D9">
              <w:rPr>
                <w:rFonts w:hint="eastAsia"/>
              </w:rPr>
              <w:t>有</w:t>
            </w:r>
          </w:rubyBase>
        </w:ruby>
      </w:r>
      <w:r w:rsidR="006978D9">
        <w:ruby>
          <w:rubyPr>
            <w:rubyAlign w:val="distributeSpace"/>
            <w:hps w:val="10"/>
            <w:hpsRaise w:val="18"/>
            <w:hpsBaseText w:val="24"/>
            <w:lid w:val="ja-JP"/>
          </w:rubyPr>
          <w:rt>
            <w:r w:rsidR="006978D9" w:rsidRPr="006978D9">
              <w:rPr>
                <w:rFonts w:ascii="ＭＳ 明朝" w:hAnsi="ＭＳ 明朝" w:hint="eastAsia"/>
                <w:sz w:val="10"/>
              </w:rPr>
              <w:t>とく</w:t>
            </w:r>
          </w:rt>
          <w:rubyBase>
            <w:r w:rsidR="006978D9">
              <w:rPr>
                <w:rFonts w:hint="eastAsia"/>
              </w:rPr>
              <w:t>徳</w:t>
            </w:r>
          </w:rubyBase>
        </w:ruby>
      </w:r>
      <w:r>
        <w:rPr>
          <w:rFonts w:hint="eastAsia"/>
        </w:rPr>
        <w:t>者の蔵にてなむありける</w:t>
      </w:r>
      <w:r w:rsidR="006978D9">
        <w:ruby>
          <w:rubyPr>
            <w:rubyAlign w:val="distributeSpace"/>
            <w:hps w:val="10"/>
            <w:hpsRaise w:val="18"/>
            <w:hpsBaseText w:val="24"/>
            <w:lid w:val="ja-JP"/>
          </w:rubyPr>
          <w:rt>
            <w:r w:rsidR="006978D9" w:rsidRPr="006978D9">
              <w:rPr>
                <w:rFonts w:ascii="ＭＳ 明朝" w:hAnsi="ＭＳ 明朝" w:hint="eastAsia"/>
                <w:sz w:val="10"/>
              </w:rPr>
              <w:t>ゆえ</w:t>
            </w:r>
          </w:rt>
          <w:rubyBase>
            <w:r w:rsidR="006978D9">
              <w:rPr>
                <w:rFonts w:hint="eastAsia"/>
              </w:rPr>
              <w:t>故</w:t>
            </w:r>
          </w:rubyBase>
        </w:ruby>
      </w:r>
      <w:r>
        <w:rPr>
          <w:rFonts w:hint="eastAsia"/>
        </w:rPr>
        <w:t>に</w:t>
      </w:r>
      <w:r w:rsidR="006978D9">
        <w:ruby>
          <w:rubyPr>
            <w:rubyAlign w:val="distributeSpace"/>
            <w:hps w:val="10"/>
            <w:hpsRaise w:val="18"/>
            <w:hpsBaseText w:val="24"/>
            <w:lid w:val="ja-JP"/>
          </w:rubyPr>
          <w:rt>
            <w:r w:rsidR="006978D9" w:rsidRPr="006978D9">
              <w:rPr>
                <w:rFonts w:ascii="ＭＳ 明朝" w:hAnsi="ＭＳ 明朝" w:hint="eastAsia"/>
                <w:sz w:val="10"/>
              </w:rPr>
              <w:t>じきもつ</w:t>
            </w:r>
          </w:rt>
          <w:rubyBase>
            <w:r w:rsidR="006978D9">
              <w:rPr>
                <w:rFonts w:hint="eastAsia"/>
              </w:rPr>
              <w:t>食物</w:t>
            </w:r>
          </w:rubyBase>
        </w:ruby>
      </w:r>
      <w:r>
        <w:rPr>
          <w:rFonts w:hint="eastAsia"/>
        </w:rPr>
        <w:t>足つて乏しきことなし。都の鼠</w:t>
      </w:r>
      <w:r w:rsidRPr="007F3E91">
        <w:rPr>
          <w:rStyle w:val="a4"/>
          <w:rFonts w:hint="eastAsia"/>
        </w:rPr>
        <w:t>ⓑ</w:t>
      </w:r>
      <w:r w:rsidRPr="006978D9">
        <w:rPr>
          <w:rFonts w:hint="eastAsia"/>
          <w:u w:val="double"/>
        </w:rPr>
        <w:t>申しけるは</w:t>
      </w:r>
      <w:r>
        <w:rPr>
          <w:rFonts w:hint="eastAsia"/>
        </w:rPr>
        <w:t>、「</w:t>
      </w:r>
      <w:r w:rsidR="006978D9">
        <w:ruby>
          <w:rubyPr>
            <w:rubyAlign w:val="distributeSpace"/>
            <w:hps w:val="10"/>
            <w:hpsRaise w:val="18"/>
            <w:hpsBaseText w:val="24"/>
            <w:lid w:val="ja-JP"/>
          </w:rubyPr>
          <w:rt>
            <w:r w:rsidR="006978D9" w:rsidRPr="006978D9">
              <w:rPr>
                <w:rFonts w:ascii="ＭＳ 明朝" w:hAnsi="ＭＳ 明朝" w:hint="eastAsia"/>
                <w:sz w:val="10"/>
              </w:rPr>
              <w:t>かみがた</w:t>
            </w:r>
          </w:rt>
          <w:rubyBase>
            <w:r w:rsidR="006978D9">
              <w:rPr>
                <w:rFonts w:hint="eastAsia"/>
              </w:rPr>
              <w:t>上方</w:t>
            </w:r>
          </w:rubyBase>
        </w:ruby>
      </w:r>
      <w:r>
        <w:rPr>
          <w:rFonts w:hint="eastAsia"/>
        </w:rPr>
        <w:t>には、かくなむいみじきことのみ</w:t>
      </w:r>
      <w:r w:rsidRPr="007F3E91">
        <w:rPr>
          <w:rStyle w:val="a4"/>
          <w:rFonts w:hint="eastAsia"/>
        </w:rPr>
        <w:t>ⓒ</w:t>
      </w:r>
      <w:r w:rsidRPr="006978D9">
        <w:rPr>
          <w:rFonts w:hint="eastAsia"/>
          <w:u w:val="double"/>
        </w:rPr>
        <w:t>おはすれば</w:t>
      </w:r>
      <w:r>
        <w:rPr>
          <w:rFonts w:hint="eastAsia"/>
        </w:rPr>
        <w:t>、いやしき田舎に</w:t>
      </w:r>
      <w:r w:rsidRPr="007F3E91">
        <w:rPr>
          <w:rStyle w:val="a4"/>
          <w:rFonts w:hint="eastAsia"/>
        </w:rPr>
        <w:t>ⓓ</w:t>
      </w:r>
      <w:r w:rsidRPr="006978D9">
        <w:rPr>
          <w:rFonts w:hint="eastAsia"/>
          <w:u w:val="double"/>
        </w:rPr>
        <w:t>住み給ひて</w:t>
      </w:r>
      <w:r>
        <w:rPr>
          <w:rFonts w:hint="eastAsia"/>
        </w:rPr>
        <w:t>、</w:t>
      </w:r>
      <w:r w:rsidRPr="007F3E91">
        <w:rPr>
          <w:rStyle w:val="a4"/>
          <w:rFonts w:hint="eastAsia"/>
        </w:rPr>
        <w:t>②</w:t>
      </w:r>
      <w:r w:rsidRPr="006978D9">
        <w:rPr>
          <w:rFonts w:hint="eastAsia"/>
          <w:u w:val="single"/>
        </w:rPr>
        <w:t>何にかはし給ふべき</w:t>
      </w:r>
      <w:r>
        <w:rPr>
          <w:rFonts w:hint="eastAsia"/>
        </w:rPr>
        <w:t>」など、語りなぐさむところに、家主、蔵に用の事ありて、にはかに戸を開く。</w:t>
      </w:r>
    </w:p>
    <w:p w14:paraId="06A36A25" w14:textId="77777777" w:rsidR="006C7893" w:rsidRDefault="00CC11D1" w:rsidP="00041B5E">
      <w:pPr>
        <w:pStyle w:val="a3"/>
        <w:ind w:firstLine="240"/>
      </w:pPr>
      <w:r>
        <w:rPr>
          <w:rFonts w:hint="eastAsia"/>
        </w:rPr>
        <w:t>都の鼠はもとより</w:t>
      </w:r>
      <w:r w:rsidR="006978D9">
        <w:ruby>
          <w:rubyPr>
            <w:rubyAlign w:val="distributeSpace"/>
            <w:hps w:val="10"/>
            <w:hpsRaise w:val="18"/>
            <w:hpsBaseText w:val="24"/>
            <w:lid w:val="ja-JP"/>
          </w:rubyPr>
          <w:rt>
            <w:r w:rsidR="006978D9" w:rsidRPr="006978D9">
              <w:rPr>
                <w:rFonts w:ascii="ＭＳ 明朝" w:hAnsi="ＭＳ 明朝" w:hint="eastAsia"/>
                <w:sz w:val="10"/>
              </w:rPr>
              <w:t>あ</w:t>
            </w:r>
          </w:rt>
          <w:rubyBase>
            <w:r w:rsidR="006978D9">
              <w:rPr>
                <w:rFonts w:hint="eastAsia"/>
              </w:rPr>
              <w:t>案</w:t>
            </w:r>
          </w:rubyBase>
        </w:ruby>
      </w:r>
      <w:r w:rsidR="006978D9">
        <w:ruby>
          <w:rubyPr>
            <w:rubyAlign w:val="distributeSpace"/>
            <w:hps w:val="10"/>
            <w:hpsRaise w:val="18"/>
            <w:hpsBaseText w:val="24"/>
            <w:lid w:val="ja-JP"/>
          </w:rubyPr>
          <w:rt>
            <w:r w:rsidR="006978D9" w:rsidRPr="006978D9">
              <w:rPr>
                <w:rFonts w:ascii="ＭＳ 明朝" w:hAnsi="ＭＳ 明朝" w:hint="eastAsia"/>
                <w:sz w:val="10"/>
              </w:rPr>
              <w:t>ない</w:t>
            </w:r>
          </w:rt>
          <w:rubyBase>
            <w:r w:rsidR="006978D9">
              <w:rPr>
                <w:rFonts w:hint="eastAsia"/>
              </w:rPr>
              <w:t>内</w:t>
            </w:r>
          </w:rubyBase>
        </w:ruby>
      </w:r>
      <w:r>
        <w:rPr>
          <w:rFonts w:hint="eastAsia"/>
        </w:rPr>
        <w:t>者なれば、穴に逃げ入りぬ。田舎の鼠は無案内なれば、慌て騒げども隠れ所もなく、からうじて命ばかり助かりける。その後、田舎の鼠、参会して、この由語るやう、「御辺は、『</w:t>
      </w:r>
      <w:r w:rsidRPr="007F3E91">
        <w:rPr>
          <w:rStyle w:val="a4"/>
          <w:rFonts w:hint="eastAsia"/>
        </w:rPr>
        <w:t>③</w:t>
      </w:r>
      <w:r w:rsidRPr="006978D9">
        <w:rPr>
          <w:rFonts w:hint="eastAsia"/>
          <w:u w:val="single"/>
        </w:rPr>
        <w:t>都にいみじきことのみある</w:t>
      </w:r>
      <w:r>
        <w:rPr>
          <w:rFonts w:hint="eastAsia"/>
        </w:rPr>
        <w:t>』と</w:t>
      </w:r>
      <w:r w:rsidRPr="007F3E91">
        <w:rPr>
          <w:rStyle w:val="a4"/>
          <w:rFonts w:hint="eastAsia"/>
        </w:rPr>
        <w:t>④</w:t>
      </w:r>
      <w:r w:rsidRPr="006978D9">
        <w:rPr>
          <w:rFonts w:hint="eastAsia"/>
          <w:u w:val="single"/>
        </w:rPr>
        <w:t>のたまへども</w:t>
      </w:r>
      <w:r>
        <w:rPr>
          <w:rFonts w:hint="eastAsia"/>
        </w:rPr>
        <w:t>、ただ今の気遣ひ、</w:t>
      </w:r>
      <w:r w:rsidRPr="007F3E91">
        <w:rPr>
          <w:rStyle w:val="a4"/>
          <w:rFonts w:hint="eastAsia"/>
        </w:rPr>
        <w:t>⑤</w:t>
      </w:r>
      <w:r w:rsidRPr="006978D9">
        <w:rPr>
          <w:rFonts w:hint="eastAsia"/>
          <w:u w:val="single"/>
        </w:rPr>
        <w:t>一夜白髪といひ伝ふるごとくなり</w:t>
      </w:r>
      <w:r>
        <w:rPr>
          <w:rFonts w:hint="eastAsia"/>
        </w:rPr>
        <w:t>。田舎にては、事足らぬことも</w:t>
      </w:r>
      <w:r w:rsidRPr="007F3E91">
        <w:rPr>
          <w:rStyle w:val="a4"/>
          <w:rFonts w:hint="eastAsia"/>
        </w:rPr>
        <w:t>ⓔ</w:t>
      </w:r>
      <w:r w:rsidRPr="006978D9">
        <w:rPr>
          <w:rFonts w:hint="eastAsia"/>
          <w:u w:val="double"/>
        </w:rPr>
        <w:t>侍れども</w:t>
      </w:r>
      <w:r>
        <w:rPr>
          <w:rFonts w:hint="eastAsia"/>
        </w:rPr>
        <w:t>、かかる気遣ひなし」となむ申しける。</w:t>
      </w:r>
    </w:p>
    <w:p w14:paraId="462BC437" w14:textId="77777777" w:rsidR="00FA7490" w:rsidRDefault="00FA7490" w:rsidP="00FA7490"/>
    <w:p w14:paraId="1813435B" w14:textId="77777777" w:rsidR="00CC11D1" w:rsidRDefault="00CC11D1" w:rsidP="00CC11D1">
      <w:r>
        <w:rPr>
          <w:rFonts w:hint="eastAsia"/>
        </w:rPr>
        <w:t>語注</w:t>
      </w:r>
    </w:p>
    <w:p w14:paraId="360BB793" w14:textId="77777777" w:rsidR="00CC11D1" w:rsidRDefault="00CC11D1" w:rsidP="00CC11D1">
      <w:r>
        <w:rPr>
          <w:rFonts w:hint="eastAsia"/>
        </w:rPr>
        <w:t>上方＝京都や大坂方面を指していう言葉。</w:t>
      </w:r>
    </w:p>
    <w:p w14:paraId="7A8E611C" w14:textId="77777777" w:rsidR="007F3E91" w:rsidRDefault="007F3E91" w:rsidP="00CC11D1"/>
    <w:p w14:paraId="43305FCA" w14:textId="77777777" w:rsidR="007F3E91" w:rsidRDefault="007F3E91" w:rsidP="00CC11D1"/>
    <w:p w14:paraId="31D7A286" w14:textId="77777777" w:rsidR="007F3E91" w:rsidRDefault="007F3E91" w:rsidP="00CC11D1">
      <w:r>
        <w:rPr>
          <w:rFonts w:hint="eastAsia"/>
        </w:rPr>
        <w:t>【原文】</w:t>
      </w:r>
    </w:p>
    <w:p w14:paraId="3882B5DD" w14:textId="773B1A51" w:rsidR="007F3E91" w:rsidRDefault="007F3E91" w:rsidP="007F3E91">
      <w:pPr>
        <w:pStyle w:val="a3"/>
        <w:ind w:firstLine="240"/>
      </w:pPr>
      <w:r>
        <w:rPr>
          <w:rFonts w:hint="eastAsia"/>
        </w:rPr>
        <w:t>ある時、都の鼠、片田舎に下り侍りける。田舎の鼠ども、これをいつきかしづくこと限りなし。これによつて、田舎の鼠を召し具して上洛す。しかもその住所</w:t>
      </w:r>
      <w:r>
        <w:rPr>
          <w:rFonts w:hint="eastAsia"/>
        </w:rPr>
        <w:lastRenderedPageBreak/>
        <w:t>は、都の有徳者の蔵にてなむありける故に食物足つて乏しきことなし。都の鼠申しけるは、「上方には、かくなむいみじきことのみおはすれば、いやしき田舎に住み給ひて、何にかはし給ふべき」など、語りなぐさむところに、家主、蔵に用の事ありて、にはかに戸を開く。</w:t>
      </w:r>
    </w:p>
    <w:p w14:paraId="0987A832" w14:textId="77777777" w:rsidR="007F3E91" w:rsidRDefault="007F3E91" w:rsidP="007F3E91">
      <w:pPr>
        <w:pStyle w:val="a3"/>
        <w:ind w:firstLine="240"/>
      </w:pPr>
      <w:r>
        <w:rPr>
          <w:rFonts w:hint="eastAsia"/>
        </w:rPr>
        <w:t>都の鼠はもとより案内者なれば、穴に逃げ入りぬ。田舎の鼠は無案内なれば、慌て騒げども隠れ所もなく、からうじて命ばかり助かりける。その後、田舎の鼠、参会して、この由語るやう、「御辺は、『都にいみじきことのみある』とのたまへども、ただ今の気遣ひ、一夜白髪といひ伝ふるごとくなり。田舎にては、事足らぬことも侍れども、かかる気遣ひなし」となむ申しける。</w:t>
      </w:r>
    </w:p>
    <w:p w14:paraId="344C2F87" w14:textId="77777777" w:rsidR="00FA7490" w:rsidRDefault="00981738" w:rsidP="008B7DD7">
      <w:r>
        <w:br w:type="page"/>
      </w:r>
      <w:r w:rsidR="00007BE5" w:rsidRPr="003C1E13">
        <w:rPr>
          <w:rFonts w:hint="eastAsia"/>
        </w:rPr>
        <w:lastRenderedPageBreak/>
        <w:t>問</w:t>
      </w:r>
      <w:r w:rsidR="007F3E91">
        <w:rPr>
          <w:rFonts w:hint="eastAsia"/>
        </w:rPr>
        <w:t>二</w:t>
      </w:r>
      <w:r w:rsidR="00007BE5" w:rsidRPr="00007BE5">
        <w:rPr>
          <w:rFonts w:hint="eastAsia"/>
        </w:rPr>
        <w:t xml:space="preserve">　</w:t>
      </w:r>
      <w:r w:rsidR="00CC11D1" w:rsidRPr="00CC11D1">
        <w:rPr>
          <w:rFonts w:hint="eastAsia"/>
        </w:rPr>
        <w:t>二重線部ⓐ～ⓔで用いられている敬語の種類を選べ。〈</w:t>
      </w:r>
      <w:r w:rsidR="00CC11D1" w:rsidRPr="006978D9">
        <w:rPr>
          <w:eastAsianLayout w:id="1193561604" w:vert="1" w:vertCompress="1"/>
        </w:rPr>
        <w:t>2</w:t>
      </w:r>
      <w:r w:rsidR="00CC11D1" w:rsidRPr="00CC11D1">
        <w:rPr>
          <w:rFonts w:hint="eastAsia"/>
        </w:rPr>
        <w:t>点×</w:t>
      </w:r>
      <w:r w:rsidR="00CC11D1" w:rsidRPr="006978D9">
        <w:rPr>
          <w:eastAsianLayout w:id="1193561856" w:vert="1" w:vertCompress="1"/>
        </w:rPr>
        <w:t>5</w:t>
      </w:r>
      <w:r w:rsidR="00CC11D1" w:rsidRPr="00CC11D1">
        <w:rPr>
          <w:rFonts w:hint="eastAsia"/>
        </w:rPr>
        <w:t>〉</w:t>
      </w:r>
    </w:p>
    <w:p w14:paraId="69C80BB5" w14:textId="77777777" w:rsidR="00CC11D1" w:rsidRDefault="00CC11D1" w:rsidP="00041B5E">
      <w:pPr>
        <w:ind w:leftChars="200" w:left="480"/>
      </w:pPr>
      <w:r>
        <w:rPr>
          <w:rFonts w:hint="eastAsia"/>
        </w:rPr>
        <w:t>ア　尊敬の本動詞　　　イ　尊敬の補助動詞　　ウ　謙譲の本動詞</w:t>
      </w:r>
    </w:p>
    <w:p w14:paraId="3A760B67" w14:textId="77777777" w:rsidR="00CC11D1" w:rsidRDefault="00CC11D1" w:rsidP="00041B5E">
      <w:pPr>
        <w:ind w:leftChars="200" w:left="480"/>
      </w:pPr>
      <w:r>
        <w:rPr>
          <w:rFonts w:hint="eastAsia"/>
        </w:rPr>
        <w:t>エ　謙譲の補助動詞　　オ　丁寧の本動詞　　　カ　丁寧の補助動詞</w:t>
      </w:r>
    </w:p>
    <w:p w14:paraId="5DA0306E" w14:textId="77777777" w:rsidR="00CC11D1" w:rsidRDefault="00CC11D1" w:rsidP="00041B5E">
      <w:pPr>
        <w:ind w:leftChars="200" w:left="480"/>
      </w:pPr>
      <w:r>
        <w:rPr>
          <w:rFonts w:hint="eastAsia"/>
        </w:rPr>
        <w:t>ⓐ〔　　　〕　ⓑ〔　　　〕　ⓒ〔　　　〕　ⓓ〔　　　〕　ⓔ〔　　　〕</w:t>
      </w:r>
    </w:p>
    <w:p w14:paraId="656EC6C6" w14:textId="77777777" w:rsidR="00F37B71" w:rsidRDefault="00F37B71" w:rsidP="00041B5E">
      <w:pPr>
        <w:ind w:leftChars="200" w:left="480"/>
      </w:pPr>
    </w:p>
    <w:p w14:paraId="65CC7976" w14:textId="77777777" w:rsidR="00FA7490" w:rsidRDefault="00FA7490" w:rsidP="00041B5E">
      <w:pPr>
        <w:ind w:left="480" w:hangingChars="200" w:hanging="480"/>
      </w:pPr>
      <w:r>
        <w:rPr>
          <w:rFonts w:hint="eastAsia"/>
        </w:rPr>
        <w:t>問</w:t>
      </w:r>
      <w:r w:rsidR="007F3E91">
        <w:rPr>
          <w:rFonts w:hint="eastAsia"/>
        </w:rPr>
        <w:t>三</w:t>
      </w:r>
      <w:r>
        <w:rPr>
          <w:rFonts w:hint="eastAsia"/>
        </w:rPr>
        <w:t xml:space="preserve">　</w:t>
      </w:r>
      <w:r w:rsidR="00CC11D1" w:rsidRPr="00CC11D1">
        <w:rPr>
          <w:rFonts w:hint="eastAsia"/>
        </w:rPr>
        <w:t>傍線部①とあるが、「都の鼠」はどうしたのか。最も適当なものを選べ。〈</w:t>
      </w:r>
      <w:r w:rsidR="00CC11D1" w:rsidRPr="006978D9">
        <w:rPr>
          <w:rFonts w:hint="eastAsia"/>
          <w:eastAsianLayout w:id="1193561603" w:vert="1" w:vertCompress="1"/>
        </w:rPr>
        <w:t>8</w:t>
      </w:r>
      <w:r w:rsidR="00CC11D1" w:rsidRPr="00CC11D1">
        <w:rPr>
          <w:rFonts w:hint="eastAsia"/>
        </w:rPr>
        <w:t>点〉</w:t>
      </w:r>
    </w:p>
    <w:p w14:paraId="705C9468" w14:textId="77777777" w:rsidR="00CC11D1" w:rsidRDefault="00CC11D1" w:rsidP="00041B5E">
      <w:pPr>
        <w:pStyle w:val="2"/>
        <w:ind w:left="960" w:hanging="480"/>
      </w:pPr>
      <w:r>
        <w:rPr>
          <w:rFonts w:hint="eastAsia"/>
        </w:rPr>
        <w:t>ア　主に会わせようとした。　　イ　田舎の鼠に頼まれて案内した。</w:t>
      </w:r>
    </w:p>
    <w:p w14:paraId="2AB6533E" w14:textId="77777777" w:rsidR="00CC11D1" w:rsidRDefault="00CC11D1" w:rsidP="00041B5E">
      <w:pPr>
        <w:pStyle w:val="2"/>
        <w:ind w:left="960" w:hanging="480"/>
      </w:pPr>
      <w:r>
        <w:rPr>
          <w:rFonts w:hint="eastAsia"/>
        </w:rPr>
        <w:t>ウ　家来として扱おうとした。　エ　お礼のつもりで連れて行った。</w:t>
      </w:r>
    </w:p>
    <w:p w14:paraId="2FA435EF" w14:textId="77777777" w:rsidR="00CC11D1" w:rsidRDefault="00CC11D1" w:rsidP="00041B5E">
      <w:pPr>
        <w:pStyle w:val="2"/>
        <w:ind w:left="960" w:hanging="480"/>
      </w:pPr>
      <w:r>
        <w:rPr>
          <w:rFonts w:hint="eastAsia"/>
        </w:rPr>
        <w:t>〔　　　〕</w:t>
      </w:r>
    </w:p>
    <w:p w14:paraId="49B5E572" w14:textId="77777777" w:rsidR="006326D7" w:rsidRDefault="006326D7" w:rsidP="00041B5E">
      <w:pPr>
        <w:pStyle w:val="2"/>
        <w:ind w:left="960" w:hanging="480"/>
      </w:pPr>
    </w:p>
    <w:p w14:paraId="62301529" w14:textId="77777777" w:rsidR="00DC2471" w:rsidRDefault="00FA7490" w:rsidP="00C21DEC">
      <w:r>
        <w:rPr>
          <w:rFonts w:hint="eastAsia"/>
        </w:rPr>
        <w:t>問</w:t>
      </w:r>
      <w:r w:rsidR="007F3E91">
        <w:rPr>
          <w:rFonts w:hint="eastAsia"/>
        </w:rPr>
        <w:t>四</w:t>
      </w:r>
      <w:r>
        <w:rPr>
          <w:rFonts w:hint="eastAsia"/>
        </w:rPr>
        <w:t xml:space="preserve">　</w:t>
      </w:r>
      <w:r w:rsidR="00CC11D1" w:rsidRPr="00CC11D1">
        <w:rPr>
          <w:rFonts w:hint="eastAsia"/>
        </w:rPr>
        <w:t>傍線部②の解釈として最も適当なものを選べ。〈</w:t>
      </w:r>
      <w:r w:rsidR="00CC11D1" w:rsidRPr="006978D9">
        <w:rPr>
          <w:rFonts w:hint="eastAsia"/>
          <w:eastAsianLayout w:id="1193561601" w:vert="1" w:vertCompress="1"/>
        </w:rPr>
        <w:t>8</w:t>
      </w:r>
      <w:r w:rsidR="00CC11D1" w:rsidRPr="00CC11D1">
        <w:rPr>
          <w:rFonts w:hint="eastAsia"/>
        </w:rPr>
        <w:t>点〉</w:t>
      </w:r>
    </w:p>
    <w:p w14:paraId="69A8C26C" w14:textId="77777777" w:rsidR="00372D12" w:rsidRDefault="00CC11D1" w:rsidP="00041B5E">
      <w:pPr>
        <w:pStyle w:val="2"/>
        <w:ind w:left="960" w:hanging="480"/>
      </w:pPr>
      <w:r>
        <w:rPr>
          <w:rFonts w:hint="eastAsia"/>
        </w:rPr>
        <w:t>ア　どのようになさることもできないだろう。</w:t>
      </w:r>
    </w:p>
    <w:p w14:paraId="0A37A518" w14:textId="77777777" w:rsidR="00CC11D1" w:rsidRDefault="00CC11D1" w:rsidP="00041B5E">
      <w:pPr>
        <w:pStyle w:val="2"/>
        <w:ind w:left="960" w:hanging="480"/>
      </w:pPr>
      <w:r>
        <w:rPr>
          <w:rFonts w:hint="eastAsia"/>
        </w:rPr>
        <w:t>イ　どのようにお過ごしするおつもりか。</w:t>
      </w:r>
    </w:p>
    <w:p w14:paraId="13C546DD" w14:textId="77777777" w:rsidR="00372D12" w:rsidRDefault="00CC11D1" w:rsidP="00041B5E">
      <w:pPr>
        <w:pStyle w:val="2"/>
        <w:ind w:left="960" w:hanging="480"/>
      </w:pPr>
      <w:r>
        <w:rPr>
          <w:rFonts w:hint="eastAsia"/>
        </w:rPr>
        <w:t>ウ　どうやって生きていくというのか。</w:t>
      </w:r>
    </w:p>
    <w:p w14:paraId="123C4828" w14:textId="77777777" w:rsidR="00CC11D1" w:rsidRDefault="00CC11D1" w:rsidP="00041B5E">
      <w:pPr>
        <w:pStyle w:val="2"/>
        <w:ind w:left="960" w:hanging="480"/>
      </w:pPr>
      <w:r>
        <w:rPr>
          <w:rFonts w:hint="eastAsia"/>
        </w:rPr>
        <w:t>エ　どうやっても楽しくはありません。</w:t>
      </w:r>
    </w:p>
    <w:p w14:paraId="2DA8DF07" w14:textId="77777777" w:rsidR="00CC11D1" w:rsidRDefault="00CC11D1" w:rsidP="00041B5E">
      <w:pPr>
        <w:pStyle w:val="2"/>
        <w:ind w:left="960" w:hanging="480"/>
      </w:pPr>
      <w:r>
        <w:rPr>
          <w:rFonts w:hint="eastAsia"/>
        </w:rPr>
        <w:t>〔　　　〕</w:t>
      </w:r>
    </w:p>
    <w:p w14:paraId="4280E7BC" w14:textId="77777777" w:rsidR="003333CC" w:rsidRDefault="003333CC" w:rsidP="00C21DEC"/>
    <w:p w14:paraId="6646E91E" w14:textId="16A617FD" w:rsidR="00007BE5" w:rsidRDefault="00FA7490" w:rsidP="00BD6D3A">
      <w:pPr>
        <w:ind w:left="480" w:hangingChars="200" w:hanging="480"/>
      </w:pPr>
      <w:r>
        <w:rPr>
          <w:rFonts w:hint="eastAsia"/>
        </w:rPr>
        <w:t>問</w:t>
      </w:r>
      <w:r w:rsidR="007F3E91">
        <w:rPr>
          <w:rFonts w:hint="eastAsia"/>
        </w:rPr>
        <w:t>五</w:t>
      </w:r>
      <w:r w:rsidR="00C25C23">
        <w:rPr>
          <w:rFonts w:hint="eastAsia"/>
        </w:rPr>
        <w:t xml:space="preserve">　</w:t>
      </w:r>
      <w:r w:rsidR="00CC11D1" w:rsidRPr="00CC11D1">
        <w:rPr>
          <w:rFonts w:hint="eastAsia"/>
        </w:rPr>
        <w:t>傍線部③とは、具体的にはどのようなことか。本文中から適当な表現を抜き出せ。〈</w:t>
      </w:r>
      <w:r w:rsidR="00CC11D1" w:rsidRPr="006978D9">
        <w:rPr>
          <w:rFonts w:hint="eastAsia"/>
          <w:eastAsianLayout w:id="1193561602" w:vert="1" w:vertCompress="1"/>
        </w:rPr>
        <w:t>8</w:t>
      </w:r>
      <w:r w:rsidR="00CC11D1" w:rsidRPr="00CC11D1">
        <w:rPr>
          <w:rFonts w:hint="eastAsia"/>
        </w:rPr>
        <w:t>点〉</w:t>
      </w:r>
    </w:p>
    <w:p w14:paraId="496A0B39" w14:textId="77777777" w:rsidR="006326D7" w:rsidRDefault="00C21DEC" w:rsidP="00041B5E">
      <w:pPr>
        <w:pStyle w:val="2"/>
        <w:ind w:left="960" w:hanging="480"/>
      </w:pPr>
      <w:r w:rsidRPr="00C21DEC">
        <w:rPr>
          <w:rFonts w:hint="eastAsia"/>
        </w:rPr>
        <w:t>〔　　　　　　　　　　　　　　　　　　　　　　　　　　　　　　〕</w:t>
      </w:r>
    </w:p>
    <w:p w14:paraId="043D760F" w14:textId="77777777" w:rsidR="006C7893" w:rsidRDefault="006C7893" w:rsidP="00041B5E">
      <w:pPr>
        <w:pStyle w:val="2"/>
        <w:ind w:left="960" w:hanging="480"/>
      </w:pPr>
    </w:p>
    <w:p w14:paraId="44E6C396" w14:textId="77777777" w:rsidR="00A57AC2" w:rsidRDefault="00A57AC2" w:rsidP="00041B5E">
      <w:pPr>
        <w:pStyle w:val="30"/>
        <w:ind w:left="720" w:hanging="720"/>
      </w:pPr>
      <w:r>
        <w:rPr>
          <w:rFonts w:hint="eastAsia"/>
        </w:rPr>
        <w:t>問</w:t>
      </w:r>
      <w:r w:rsidR="007F3E91">
        <w:rPr>
          <w:rFonts w:hint="eastAsia"/>
        </w:rPr>
        <w:t>六</w:t>
      </w:r>
      <w:r>
        <w:rPr>
          <w:rFonts w:hint="eastAsia"/>
        </w:rPr>
        <w:t xml:space="preserve">　</w:t>
      </w:r>
      <w:r w:rsidR="00CC11D1" w:rsidRPr="00CC11D1">
        <w:rPr>
          <w:rFonts w:hint="eastAsia"/>
        </w:rPr>
        <w:t>傍線部④を現代語訳せよ。〈</w:t>
      </w:r>
      <w:r w:rsidR="00CC11D1" w:rsidRPr="006978D9">
        <w:rPr>
          <w:rFonts w:hint="eastAsia"/>
          <w:eastAsianLayout w:id="1193561600" w:vert="1" w:vertCompress="1"/>
        </w:rPr>
        <w:t>8</w:t>
      </w:r>
      <w:r w:rsidR="00CC11D1" w:rsidRPr="00CC11D1">
        <w:rPr>
          <w:rFonts w:hint="eastAsia"/>
        </w:rPr>
        <w:t>点〉</w:t>
      </w:r>
    </w:p>
    <w:p w14:paraId="63EA3CCA" w14:textId="77777777" w:rsidR="00FC0145" w:rsidRDefault="00C21DEC" w:rsidP="00041B5E">
      <w:pPr>
        <w:pStyle w:val="2"/>
        <w:ind w:left="960" w:hanging="480"/>
      </w:pPr>
      <w:r w:rsidRPr="00C21DEC">
        <w:rPr>
          <w:rFonts w:hint="eastAsia"/>
        </w:rPr>
        <w:t>〔　　　　　　　　　　　　　　　　　　　　　　　　　　　　　　〕</w:t>
      </w:r>
    </w:p>
    <w:p w14:paraId="2C2AEF6B" w14:textId="77777777" w:rsidR="00A57AC2" w:rsidRDefault="00A57AC2" w:rsidP="00A57AC2"/>
    <w:p w14:paraId="062FB424" w14:textId="77777777" w:rsidR="00A57AC2" w:rsidRDefault="00A57AC2" w:rsidP="00D70F11">
      <w:pPr>
        <w:ind w:left="240" w:hangingChars="100" w:hanging="240"/>
      </w:pPr>
      <w:r>
        <w:rPr>
          <w:rFonts w:hint="eastAsia"/>
        </w:rPr>
        <w:t>問</w:t>
      </w:r>
      <w:r w:rsidR="007F3E91">
        <w:rPr>
          <w:rFonts w:hint="eastAsia"/>
        </w:rPr>
        <w:t>七</w:t>
      </w:r>
      <w:r>
        <w:rPr>
          <w:rFonts w:hint="eastAsia"/>
        </w:rPr>
        <w:t xml:space="preserve">　</w:t>
      </w:r>
      <w:r w:rsidR="00CC11D1" w:rsidRPr="00CC11D1">
        <w:rPr>
          <w:rFonts w:hint="eastAsia"/>
        </w:rPr>
        <w:t>傍線部⑤に込められた「田舎の鼠」の思いとして最も適当なものを選べ。〈</w:t>
      </w:r>
      <w:r w:rsidR="00CC11D1" w:rsidRPr="006978D9">
        <w:rPr>
          <w:rFonts w:hint="eastAsia"/>
          <w:eastAsianLayout w:id="1193561351" w:vert="1" w:vertCompress="1"/>
        </w:rPr>
        <w:t>8</w:t>
      </w:r>
      <w:r w:rsidR="00CC11D1" w:rsidRPr="00CC11D1">
        <w:rPr>
          <w:rFonts w:hint="eastAsia"/>
        </w:rPr>
        <w:t>点〉</w:t>
      </w:r>
    </w:p>
    <w:p w14:paraId="6F1E7B81" w14:textId="77777777" w:rsidR="00CC11D1" w:rsidRDefault="00CC11D1" w:rsidP="00D70F11">
      <w:pPr>
        <w:pStyle w:val="2"/>
        <w:ind w:left="720" w:hangingChars="100" w:hanging="240"/>
      </w:pPr>
      <w:r>
        <w:rPr>
          <w:rFonts w:hint="eastAsia"/>
        </w:rPr>
        <w:t>ア　美しい頭髪とは一日ほどしか保てないものであり、はかない楽しみしか持てない都にはいたくない。</w:t>
      </w:r>
    </w:p>
    <w:p w14:paraId="42D163E6" w14:textId="4E760292" w:rsidR="00CC11D1" w:rsidRDefault="00CC11D1" w:rsidP="00D70F11">
      <w:pPr>
        <w:pStyle w:val="2"/>
        <w:ind w:left="720" w:hangingChars="100" w:hanging="240"/>
      </w:pPr>
      <w:r>
        <w:rPr>
          <w:rFonts w:hint="eastAsia"/>
        </w:rPr>
        <w:t>イ　一晩のうちに頭髪が白くなるほどの苦労をするくらいならば、これまで</w:t>
      </w:r>
      <w:r w:rsidR="00EC7EA3">
        <w:rPr>
          <w:rFonts w:hint="eastAsia"/>
        </w:rPr>
        <w:t>どお</w:t>
      </w:r>
      <w:r>
        <w:rPr>
          <w:rFonts w:hint="eastAsia"/>
        </w:rPr>
        <w:t>りの田舎住まいで十分だ。</w:t>
      </w:r>
    </w:p>
    <w:p w14:paraId="75F2379B" w14:textId="77777777" w:rsidR="00CC11D1" w:rsidRDefault="00CC11D1" w:rsidP="00D70F11">
      <w:pPr>
        <w:pStyle w:val="2"/>
        <w:ind w:left="720" w:hangingChars="100" w:hanging="240"/>
      </w:pPr>
      <w:r>
        <w:rPr>
          <w:rFonts w:hint="eastAsia"/>
        </w:rPr>
        <w:t>ウ　一晩いると白髪のように気になる面も見えてきてしまい、これ以上あなたとは一緒に過ごせない。</w:t>
      </w:r>
    </w:p>
    <w:p w14:paraId="684C3955" w14:textId="77777777" w:rsidR="00CC11D1" w:rsidRDefault="00CC11D1" w:rsidP="00D70F11">
      <w:pPr>
        <w:pStyle w:val="2"/>
        <w:ind w:left="720" w:hangingChars="100" w:hanging="240"/>
      </w:pPr>
      <w:r>
        <w:rPr>
          <w:rFonts w:hint="eastAsia"/>
        </w:rPr>
        <w:t>エ　黒く染めても一日で白髪に戻るように、都会で不相応な振る舞いを続けるのはやはり無理だった。</w:t>
      </w:r>
    </w:p>
    <w:p w14:paraId="4F404DD1" w14:textId="77777777" w:rsidR="00A57AC2" w:rsidRDefault="00CC11D1" w:rsidP="00041B5E">
      <w:pPr>
        <w:pStyle w:val="2"/>
        <w:ind w:left="960" w:hanging="480"/>
      </w:pPr>
      <w:r>
        <w:rPr>
          <w:rFonts w:hint="eastAsia"/>
        </w:rPr>
        <w:lastRenderedPageBreak/>
        <w:t>〔　　　〕</w:t>
      </w:r>
    </w:p>
    <w:p w14:paraId="70F61FE4" w14:textId="77777777" w:rsidR="00981738" w:rsidRDefault="00572EBC" w:rsidP="00A57AC2">
      <w:r>
        <w:br w:type="page"/>
      </w:r>
      <w:r w:rsidR="00FA7490">
        <w:rPr>
          <w:rFonts w:hint="eastAsia"/>
        </w:rPr>
        <w:lastRenderedPageBreak/>
        <w:t>【解答】</w:t>
      </w:r>
    </w:p>
    <w:p w14:paraId="2D326D48" w14:textId="77777777" w:rsidR="00CC11D1" w:rsidRDefault="00CC11D1" w:rsidP="00CC11D1">
      <w:r>
        <w:rPr>
          <w:rFonts w:hint="eastAsia"/>
        </w:rPr>
        <w:t>問</w:t>
      </w:r>
      <w:r w:rsidR="00EC7EA3">
        <w:rPr>
          <w:rFonts w:hint="eastAsia"/>
        </w:rPr>
        <w:t>二</w:t>
      </w:r>
      <w:r>
        <w:rPr>
          <w:rFonts w:hint="eastAsia"/>
        </w:rPr>
        <w:t xml:space="preserve">　ⓐ＝カ　ⓑ＝ウ　ⓒ＝ア　ⓓ＝イ　ⓔ＝オ〈</w:t>
      </w:r>
      <w:r w:rsidRPr="006978D9">
        <w:rPr>
          <w:eastAsianLayout w:id="1193561349" w:vert="1" w:vertCompress="1"/>
        </w:rPr>
        <w:t>2</w:t>
      </w:r>
      <w:r>
        <w:rPr>
          <w:rFonts w:hint="eastAsia"/>
        </w:rPr>
        <w:t>点×</w:t>
      </w:r>
      <w:r w:rsidRPr="006978D9">
        <w:rPr>
          <w:eastAsianLayout w:id="1193561350" w:vert="1" w:vertCompress="1"/>
        </w:rPr>
        <w:t>5</w:t>
      </w:r>
      <w:r>
        <w:rPr>
          <w:rFonts w:hint="eastAsia"/>
        </w:rPr>
        <w:t>〉</w:t>
      </w:r>
    </w:p>
    <w:p w14:paraId="02973BF3" w14:textId="77777777" w:rsidR="00CC11D1" w:rsidRDefault="00CC11D1" w:rsidP="00CC11D1">
      <w:r>
        <w:rPr>
          <w:rFonts w:hint="eastAsia"/>
        </w:rPr>
        <w:t>問</w:t>
      </w:r>
      <w:r w:rsidR="00EC7EA3">
        <w:rPr>
          <w:rFonts w:hint="eastAsia"/>
        </w:rPr>
        <w:t>三</w:t>
      </w:r>
      <w:r>
        <w:rPr>
          <w:rFonts w:hint="eastAsia"/>
        </w:rPr>
        <w:t xml:space="preserve">　エ〈</w:t>
      </w:r>
      <w:r w:rsidRPr="006978D9">
        <w:rPr>
          <w:rFonts w:hint="eastAsia"/>
          <w:eastAsianLayout w:id="1193561348" w:vert="1" w:vertCompress="1"/>
        </w:rPr>
        <w:t>8</w:t>
      </w:r>
      <w:r>
        <w:rPr>
          <w:rFonts w:hint="eastAsia"/>
        </w:rPr>
        <w:t>点〉</w:t>
      </w:r>
    </w:p>
    <w:p w14:paraId="7EE3961E" w14:textId="77777777" w:rsidR="00CC11D1" w:rsidRDefault="00CC11D1" w:rsidP="00CC11D1">
      <w:r>
        <w:rPr>
          <w:rFonts w:hint="eastAsia"/>
        </w:rPr>
        <w:t>問</w:t>
      </w:r>
      <w:r w:rsidR="00EC7EA3">
        <w:rPr>
          <w:rFonts w:hint="eastAsia"/>
        </w:rPr>
        <w:t>四</w:t>
      </w:r>
      <w:r>
        <w:rPr>
          <w:rFonts w:hint="eastAsia"/>
        </w:rPr>
        <w:t xml:space="preserve">　ア〈</w:t>
      </w:r>
      <w:r w:rsidRPr="006978D9">
        <w:rPr>
          <w:rFonts w:hint="eastAsia"/>
          <w:eastAsianLayout w:id="1193561347" w:vert="1" w:vertCompress="1"/>
        </w:rPr>
        <w:t>8</w:t>
      </w:r>
      <w:r>
        <w:rPr>
          <w:rFonts w:hint="eastAsia"/>
        </w:rPr>
        <w:t>点〉</w:t>
      </w:r>
    </w:p>
    <w:p w14:paraId="7C02E99E" w14:textId="77777777" w:rsidR="00CC11D1" w:rsidRDefault="00CC11D1" w:rsidP="00CC11D1">
      <w:r>
        <w:rPr>
          <w:rFonts w:hint="eastAsia"/>
        </w:rPr>
        <w:t>問</w:t>
      </w:r>
      <w:r w:rsidR="00EC7EA3">
        <w:rPr>
          <w:rFonts w:hint="eastAsia"/>
        </w:rPr>
        <w:t>五</w:t>
      </w:r>
      <w:r>
        <w:rPr>
          <w:rFonts w:hint="eastAsia"/>
        </w:rPr>
        <w:t xml:space="preserve">　食物足つて乏しきことなし</w:t>
      </w:r>
      <w:r w:rsidR="00EC7EA3">
        <w:rPr>
          <w:rFonts w:hint="eastAsia"/>
        </w:rPr>
        <w:t>（</w:t>
      </w:r>
      <w:r>
        <w:rPr>
          <w:rFonts w:hint="eastAsia"/>
        </w:rPr>
        <w:t>。</w:t>
      </w:r>
      <w:r w:rsidR="00EC7EA3">
        <w:rPr>
          <w:rFonts w:hint="eastAsia"/>
        </w:rPr>
        <w:t>）</w:t>
      </w:r>
      <w:r>
        <w:rPr>
          <w:rFonts w:hint="eastAsia"/>
        </w:rPr>
        <w:t>〈</w:t>
      </w:r>
      <w:r w:rsidRPr="006978D9">
        <w:rPr>
          <w:rFonts w:hint="eastAsia"/>
          <w:eastAsianLayout w:id="1193561346" w:vert="1" w:vertCompress="1"/>
        </w:rPr>
        <w:t>8</w:t>
      </w:r>
      <w:r>
        <w:rPr>
          <w:rFonts w:hint="eastAsia"/>
        </w:rPr>
        <w:t>点〉</w:t>
      </w:r>
    </w:p>
    <w:p w14:paraId="16C958BF" w14:textId="77777777" w:rsidR="00CC11D1" w:rsidRDefault="00CC11D1" w:rsidP="00CC11D1">
      <w:r>
        <w:rPr>
          <w:rFonts w:hint="eastAsia"/>
        </w:rPr>
        <w:t>問</w:t>
      </w:r>
      <w:r w:rsidR="00EC7EA3">
        <w:rPr>
          <w:rFonts w:hint="eastAsia"/>
        </w:rPr>
        <w:t>六</w:t>
      </w:r>
      <w:r>
        <w:rPr>
          <w:rFonts w:hint="eastAsia"/>
        </w:rPr>
        <w:t xml:space="preserve">　おっしゃるけれども〈</w:t>
      </w:r>
      <w:r w:rsidRPr="006978D9">
        <w:rPr>
          <w:rFonts w:hint="eastAsia"/>
          <w:eastAsianLayout w:id="1193561345" w:vert="1" w:vertCompress="1"/>
        </w:rPr>
        <w:t>8</w:t>
      </w:r>
      <w:r>
        <w:rPr>
          <w:rFonts w:hint="eastAsia"/>
        </w:rPr>
        <w:t>点〉</w:t>
      </w:r>
    </w:p>
    <w:p w14:paraId="455E6516" w14:textId="77777777" w:rsidR="00CC11D1" w:rsidRDefault="00CC11D1" w:rsidP="00CC11D1">
      <w:r>
        <w:rPr>
          <w:rFonts w:hint="eastAsia"/>
        </w:rPr>
        <w:t>問</w:t>
      </w:r>
      <w:r w:rsidR="00EC7EA3">
        <w:rPr>
          <w:rFonts w:hint="eastAsia"/>
        </w:rPr>
        <w:t>七</w:t>
      </w:r>
      <w:r>
        <w:rPr>
          <w:rFonts w:hint="eastAsia"/>
        </w:rPr>
        <w:t xml:space="preserve">　イ〈</w:t>
      </w:r>
      <w:r w:rsidRPr="006978D9">
        <w:rPr>
          <w:rFonts w:hint="eastAsia"/>
          <w:eastAsianLayout w:id="1193561344" w:vert="1" w:vertCompress="1"/>
        </w:rPr>
        <w:t>8</w:t>
      </w:r>
      <w:r>
        <w:rPr>
          <w:rFonts w:hint="eastAsia"/>
        </w:rPr>
        <w:t>点〉</w:t>
      </w:r>
    </w:p>
    <w:p w14:paraId="5158E4B1" w14:textId="77777777" w:rsidR="003333CC" w:rsidRDefault="003333CC" w:rsidP="003333CC"/>
    <w:p w14:paraId="5A4A4320" w14:textId="77777777" w:rsidR="00A57AC2" w:rsidRDefault="00A57AC2" w:rsidP="00A57AC2"/>
    <w:p w14:paraId="6DFE00E2" w14:textId="77777777" w:rsidR="00EC7EA3" w:rsidRDefault="00EC7EA3" w:rsidP="00EC7EA3">
      <w:r>
        <w:rPr>
          <w:rFonts w:hint="eastAsia"/>
        </w:rPr>
        <w:t>【現代語訳】</w:t>
      </w:r>
    </w:p>
    <w:p w14:paraId="4474CB46" w14:textId="4796799A" w:rsidR="00EC7EA3" w:rsidRDefault="00EC7EA3" w:rsidP="00EC7EA3">
      <w:pPr>
        <w:ind w:firstLineChars="100" w:firstLine="240"/>
      </w:pPr>
      <w:r>
        <w:rPr>
          <w:rFonts w:hint="eastAsia"/>
        </w:rPr>
        <w:t>ある時、都の鼠が、片田舎に行きました。田舎の鼠たちは、これ〔＝都の鼠〕をこの上なく大切に世話する。このために、（都の鼠は）田舎の鼠を連れていらっしゃって京へ上る。しかもその住まいは、都の裕福な人の蔵であったため食べ物は十分あって少ないことはない。都の鼠が申し上げたことには、「京・大坂には、このようにすばらしいことばかりおありになるので、つまらない田舎にお住みになって、どのようになさることができようか、いやできない」など、からかうように話すちょうどそこに、家主が、蔵に用事があって、突然戸を開く。</w:t>
      </w:r>
    </w:p>
    <w:p w14:paraId="4FA708EE" w14:textId="77777777" w:rsidR="00EC7EA3" w:rsidRDefault="00EC7EA3" w:rsidP="00EC7EA3">
      <w:pPr>
        <w:ind w:firstLineChars="100" w:firstLine="240"/>
      </w:pPr>
      <w:r>
        <w:rPr>
          <w:rFonts w:hint="eastAsia"/>
        </w:rPr>
        <w:t>都の鼠はもちろん（そうした事態を）よく知っている者であるので、穴に逃げ込んだ。田舎の鼠は（そうした事態を）よく知らないので、慌て騒ぐが隠れるところもなく、やっとのことで命だけは助かった。その後、田舎の鼠が、（都の鼠と）会って、このことを語るには、「あなたは、『都にすばらしいことばかりある』とおっしゃるけれども、たった今の心配は、（恐怖で）一夜で白髪になると言い伝えられるよう（な心配事）である。田舎では、不自由なこともございますが、このような心配はない」と申し上げた。</w:t>
      </w:r>
    </w:p>
    <w:p w14:paraId="560E7DC2" w14:textId="77777777" w:rsidR="00FA7490" w:rsidRDefault="00981738" w:rsidP="00DD4AE7">
      <w:r>
        <w:br w:type="page"/>
      </w:r>
      <w:r w:rsidR="00FA7490">
        <w:rPr>
          <w:rFonts w:hint="eastAsia"/>
        </w:rPr>
        <w:lastRenderedPageBreak/>
        <w:t>【補充問題】</w:t>
      </w:r>
    </w:p>
    <w:p w14:paraId="04FB5984" w14:textId="77777777" w:rsidR="00FC0145" w:rsidRDefault="007B4C56" w:rsidP="00041B5E">
      <w:pPr>
        <w:ind w:left="480" w:hangingChars="200" w:hanging="480"/>
      </w:pPr>
      <w:r>
        <w:rPr>
          <w:rFonts w:hint="eastAsia"/>
        </w:rPr>
        <w:t xml:space="preserve">問１　</w:t>
      </w:r>
      <w:r w:rsidR="00CC11D1" w:rsidRPr="00CC11D1">
        <w:rPr>
          <w:rFonts w:hint="eastAsia"/>
        </w:rPr>
        <w:t>次の語の意味をそれぞれ答えよ（終止形でよい）。</w:t>
      </w:r>
    </w:p>
    <w:p w14:paraId="39A5CEDB" w14:textId="04C84CF2" w:rsidR="00CC11D1" w:rsidRDefault="004D2F59" w:rsidP="004D2F59">
      <w:pPr>
        <w:pStyle w:val="3"/>
        <w:ind w:left="480" w:firstLineChars="0" w:firstLine="0"/>
      </w:pPr>
      <w:r>
        <w:rPr>
          <w:rFonts w:hint="eastAsia"/>
        </w:rPr>
        <w:t>①</w:t>
      </w:r>
      <w:r w:rsidR="00CC11D1">
        <w:rPr>
          <w:rFonts w:hint="eastAsia"/>
        </w:rPr>
        <w:t>「召し具し」（２行目）</w:t>
      </w:r>
    </w:p>
    <w:p w14:paraId="28FD805A" w14:textId="12B05FD6" w:rsidR="00CC11D1" w:rsidRDefault="00CC11D1" w:rsidP="00D70F11">
      <w:pPr>
        <w:pStyle w:val="3"/>
        <w:ind w:left="240" w:firstLineChars="100" w:firstLine="240"/>
      </w:pPr>
      <w:r>
        <w:rPr>
          <w:rFonts w:hint="eastAsia"/>
        </w:rPr>
        <w:t>②「いみじき」（４行目）</w:t>
      </w:r>
    </w:p>
    <w:p w14:paraId="2031B98A" w14:textId="77777777" w:rsidR="00314875" w:rsidRDefault="00314875" w:rsidP="00041B5E">
      <w:pPr>
        <w:ind w:left="480" w:hangingChars="200" w:hanging="480"/>
      </w:pPr>
    </w:p>
    <w:p w14:paraId="2EA7A97E" w14:textId="77777777" w:rsidR="006051CA" w:rsidRDefault="00FA7490" w:rsidP="00041B5E">
      <w:pPr>
        <w:ind w:left="480" w:hangingChars="200" w:hanging="480"/>
      </w:pPr>
      <w:r>
        <w:rPr>
          <w:rFonts w:hint="eastAsia"/>
        </w:rPr>
        <w:t xml:space="preserve">問２　</w:t>
      </w:r>
      <w:r w:rsidR="00CC11D1" w:rsidRPr="00CC11D1">
        <w:rPr>
          <w:rFonts w:hint="eastAsia"/>
        </w:rPr>
        <w:t>「いつきかしづくこと限りなし」（１～２行目）を現代語訳せよ。</w:t>
      </w:r>
    </w:p>
    <w:p w14:paraId="711E0FC0" w14:textId="77777777" w:rsidR="00314875" w:rsidRDefault="00314875" w:rsidP="00D43867"/>
    <w:p w14:paraId="294F35CF" w14:textId="77777777" w:rsidR="00D43867" w:rsidRDefault="00D43867" w:rsidP="00D43867">
      <w:r>
        <w:rPr>
          <w:rFonts w:hint="eastAsia"/>
        </w:rPr>
        <w:t xml:space="preserve">問３　</w:t>
      </w:r>
      <w:r w:rsidR="00CC11D1" w:rsidRPr="00CC11D1">
        <w:rPr>
          <w:rFonts w:hint="eastAsia"/>
        </w:rPr>
        <w:t>「かく」（４行目）の</w:t>
      </w:r>
      <w:r w:rsidR="00587E11">
        <w:rPr>
          <w:rFonts w:hint="eastAsia"/>
        </w:rPr>
        <w:t>指す</w:t>
      </w:r>
      <w:r w:rsidR="00CC11D1" w:rsidRPr="00CC11D1">
        <w:rPr>
          <w:rFonts w:hint="eastAsia"/>
        </w:rPr>
        <w:t>内容を、簡潔に答えよ。</w:t>
      </w:r>
    </w:p>
    <w:p w14:paraId="5ECFFFD1" w14:textId="77777777" w:rsidR="00D43867" w:rsidRDefault="00D43867" w:rsidP="00041B5E">
      <w:pPr>
        <w:pStyle w:val="3"/>
        <w:ind w:firstLine="720"/>
      </w:pPr>
    </w:p>
    <w:p w14:paraId="6C95E8EA" w14:textId="77777777" w:rsidR="00981738" w:rsidRDefault="00981738" w:rsidP="00981738">
      <w:r>
        <w:rPr>
          <w:rFonts w:hint="eastAsia"/>
        </w:rPr>
        <w:t>【補充問題解答】</w:t>
      </w:r>
    </w:p>
    <w:p w14:paraId="4E1539BD" w14:textId="77777777" w:rsidR="00981738" w:rsidRDefault="00981738" w:rsidP="00981738">
      <w:r>
        <w:rPr>
          <w:rFonts w:hint="eastAsia"/>
        </w:rPr>
        <w:t xml:space="preserve">問１　</w:t>
      </w:r>
      <w:r w:rsidR="00CC11D1" w:rsidRPr="00CC11D1">
        <w:rPr>
          <w:rFonts w:hint="eastAsia"/>
        </w:rPr>
        <w:t>①連れていらっしゃる・お連れになる　②すばらしい</w:t>
      </w:r>
    </w:p>
    <w:p w14:paraId="1F54F4AF" w14:textId="77777777" w:rsidR="006116F8" w:rsidRPr="007E7E6B" w:rsidRDefault="00981738" w:rsidP="00041B5E">
      <w:pPr>
        <w:ind w:left="720" w:hangingChars="300" w:hanging="720"/>
      </w:pPr>
      <w:r>
        <w:rPr>
          <w:rFonts w:hint="eastAsia"/>
        </w:rPr>
        <w:t xml:space="preserve">問２　</w:t>
      </w:r>
      <w:r w:rsidR="00CC11D1" w:rsidRPr="00CC11D1">
        <w:rPr>
          <w:rFonts w:hint="eastAsia"/>
        </w:rPr>
        <w:t>この</w:t>
      </w:r>
      <w:r w:rsidR="00587E11">
        <w:rPr>
          <w:rFonts w:hint="eastAsia"/>
        </w:rPr>
        <w:t>上</w:t>
      </w:r>
      <w:r w:rsidR="00CC11D1" w:rsidRPr="00CC11D1">
        <w:rPr>
          <w:rFonts w:hint="eastAsia"/>
        </w:rPr>
        <w:t>なく大切に世話する</w:t>
      </w:r>
    </w:p>
    <w:p w14:paraId="193B9C11" w14:textId="77777777" w:rsidR="007E7E6B" w:rsidRDefault="00D43867" w:rsidP="00D43867">
      <w:r>
        <w:rPr>
          <w:rFonts w:hint="eastAsia"/>
        </w:rPr>
        <w:t>問</w:t>
      </w:r>
      <w:r w:rsidR="003333CC">
        <w:rPr>
          <w:rFonts w:hint="eastAsia"/>
        </w:rPr>
        <w:t>３</w:t>
      </w:r>
      <w:r>
        <w:rPr>
          <w:rFonts w:hint="eastAsia"/>
        </w:rPr>
        <w:t xml:space="preserve">　</w:t>
      </w:r>
      <w:r w:rsidR="00CC11D1" w:rsidRPr="00CC11D1">
        <w:rPr>
          <w:rFonts w:hint="eastAsia"/>
        </w:rPr>
        <w:t>食べ物が豊富にあること。</w:t>
      </w:r>
    </w:p>
    <w:sectPr w:rsidR="007E7E6B" w:rsidSect="0024471A">
      <w:pgSz w:w="16838" w:h="11906" w:orient="landscape" w:code="9"/>
      <w:pgMar w:top="1701" w:right="1418" w:bottom="1701" w:left="1701" w:header="851" w:footer="992" w:gutter="0"/>
      <w:cols w:space="425"/>
      <w:textDirection w:val="tbRl"/>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4810A" w14:textId="77777777" w:rsidR="0062021F" w:rsidRDefault="0062021F" w:rsidP="00386D5D">
      <w:r>
        <w:separator/>
      </w:r>
    </w:p>
  </w:endnote>
  <w:endnote w:type="continuationSeparator" w:id="0">
    <w:p w14:paraId="02447BE8" w14:textId="77777777" w:rsidR="0062021F" w:rsidRDefault="0062021F" w:rsidP="00386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3048B" w14:textId="77777777" w:rsidR="0062021F" w:rsidRDefault="0062021F" w:rsidP="00386D5D">
      <w:r>
        <w:separator/>
      </w:r>
    </w:p>
  </w:footnote>
  <w:footnote w:type="continuationSeparator" w:id="0">
    <w:p w14:paraId="2AB09C09" w14:textId="77777777" w:rsidR="0062021F" w:rsidRDefault="0062021F" w:rsidP="00386D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DE1D55"/>
    <w:multiLevelType w:val="hybridMultilevel"/>
    <w:tmpl w:val="2F2C1D9C"/>
    <w:lvl w:ilvl="0" w:tplc="2C2C180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6FA"/>
    <w:rsid w:val="00007BE5"/>
    <w:rsid w:val="00011751"/>
    <w:rsid w:val="000272F0"/>
    <w:rsid w:val="00041063"/>
    <w:rsid w:val="00041B5E"/>
    <w:rsid w:val="00074E26"/>
    <w:rsid w:val="0008447B"/>
    <w:rsid w:val="00090A00"/>
    <w:rsid w:val="00093AF7"/>
    <w:rsid w:val="000A1668"/>
    <w:rsid w:val="000C3326"/>
    <w:rsid w:val="000C4125"/>
    <w:rsid w:val="000C54CE"/>
    <w:rsid w:val="000D4465"/>
    <w:rsid w:val="00105274"/>
    <w:rsid w:val="00107B78"/>
    <w:rsid w:val="0012330E"/>
    <w:rsid w:val="00182514"/>
    <w:rsid w:val="001B77DE"/>
    <w:rsid w:val="001D0B8C"/>
    <w:rsid w:val="001F5232"/>
    <w:rsid w:val="0024471A"/>
    <w:rsid w:val="002A2FAD"/>
    <w:rsid w:val="003034B7"/>
    <w:rsid w:val="00314875"/>
    <w:rsid w:val="00323C47"/>
    <w:rsid w:val="00332CBF"/>
    <w:rsid w:val="003333CC"/>
    <w:rsid w:val="00372D12"/>
    <w:rsid w:val="00381DE5"/>
    <w:rsid w:val="00386D5D"/>
    <w:rsid w:val="003922AB"/>
    <w:rsid w:val="003C1E13"/>
    <w:rsid w:val="003D54E5"/>
    <w:rsid w:val="00422A10"/>
    <w:rsid w:val="00466C9F"/>
    <w:rsid w:val="00470363"/>
    <w:rsid w:val="0047599F"/>
    <w:rsid w:val="004A2B1B"/>
    <w:rsid w:val="004A7DE1"/>
    <w:rsid w:val="004D2955"/>
    <w:rsid w:val="004D2F59"/>
    <w:rsid w:val="004D51CB"/>
    <w:rsid w:val="004D7C6D"/>
    <w:rsid w:val="0052663F"/>
    <w:rsid w:val="005572BB"/>
    <w:rsid w:val="00563B15"/>
    <w:rsid w:val="00566483"/>
    <w:rsid w:val="00572EBC"/>
    <w:rsid w:val="00577CF3"/>
    <w:rsid w:val="00587E11"/>
    <w:rsid w:val="005962D7"/>
    <w:rsid w:val="005F3FB8"/>
    <w:rsid w:val="006026FD"/>
    <w:rsid w:val="006051CA"/>
    <w:rsid w:val="006116F8"/>
    <w:rsid w:val="006155A1"/>
    <w:rsid w:val="0062021F"/>
    <w:rsid w:val="00620D3D"/>
    <w:rsid w:val="006326D7"/>
    <w:rsid w:val="00675D9A"/>
    <w:rsid w:val="006849D0"/>
    <w:rsid w:val="00687170"/>
    <w:rsid w:val="006978D9"/>
    <w:rsid w:val="006A360D"/>
    <w:rsid w:val="006C7893"/>
    <w:rsid w:val="007015FA"/>
    <w:rsid w:val="00704564"/>
    <w:rsid w:val="00750997"/>
    <w:rsid w:val="00786B63"/>
    <w:rsid w:val="007B4C56"/>
    <w:rsid w:val="007B5181"/>
    <w:rsid w:val="007E77C3"/>
    <w:rsid w:val="007E7AE4"/>
    <w:rsid w:val="007E7E6B"/>
    <w:rsid w:val="007F3E91"/>
    <w:rsid w:val="007F4FDB"/>
    <w:rsid w:val="008064FB"/>
    <w:rsid w:val="008163A6"/>
    <w:rsid w:val="00816A90"/>
    <w:rsid w:val="008443F0"/>
    <w:rsid w:val="008B7DD7"/>
    <w:rsid w:val="008C0C64"/>
    <w:rsid w:val="008C45EE"/>
    <w:rsid w:val="00910157"/>
    <w:rsid w:val="0091500B"/>
    <w:rsid w:val="009336E3"/>
    <w:rsid w:val="00981738"/>
    <w:rsid w:val="009B290D"/>
    <w:rsid w:val="009B7117"/>
    <w:rsid w:val="009F6237"/>
    <w:rsid w:val="00A1430B"/>
    <w:rsid w:val="00A2613D"/>
    <w:rsid w:val="00A27EE2"/>
    <w:rsid w:val="00A4496C"/>
    <w:rsid w:val="00A57AC2"/>
    <w:rsid w:val="00A7202C"/>
    <w:rsid w:val="00A76F0D"/>
    <w:rsid w:val="00A914CE"/>
    <w:rsid w:val="00A95D55"/>
    <w:rsid w:val="00AA6D7C"/>
    <w:rsid w:val="00AD65D8"/>
    <w:rsid w:val="00AF481A"/>
    <w:rsid w:val="00B0304B"/>
    <w:rsid w:val="00B2151F"/>
    <w:rsid w:val="00B318D1"/>
    <w:rsid w:val="00B550DD"/>
    <w:rsid w:val="00B56A1D"/>
    <w:rsid w:val="00B800E1"/>
    <w:rsid w:val="00BA3836"/>
    <w:rsid w:val="00BA65D1"/>
    <w:rsid w:val="00BD1D7B"/>
    <w:rsid w:val="00BD1E52"/>
    <w:rsid w:val="00BD6D3A"/>
    <w:rsid w:val="00C21DEC"/>
    <w:rsid w:val="00C25C23"/>
    <w:rsid w:val="00C87546"/>
    <w:rsid w:val="00CB013F"/>
    <w:rsid w:val="00CC11D1"/>
    <w:rsid w:val="00CD6A12"/>
    <w:rsid w:val="00D20F82"/>
    <w:rsid w:val="00D43867"/>
    <w:rsid w:val="00D70F11"/>
    <w:rsid w:val="00D73B22"/>
    <w:rsid w:val="00D917EA"/>
    <w:rsid w:val="00DC072F"/>
    <w:rsid w:val="00DC2471"/>
    <w:rsid w:val="00DC404C"/>
    <w:rsid w:val="00DC634E"/>
    <w:rsid w:val="00DC7037"/>
    <w:rsid w:val="00DD4AE7"/>
    <w:rsid w:val="00DE2432"/>
    <w:rsid w:val="00E00E4A"/>
    <w:rsid w:val="00E33429"/>
    <w:rsid w:val="00E42896"/>
    <w:rsid w:val="00E47D0A"/>
    <w:rsid w:val="00E62766"/>
    <w:rsid w:val="00E76D33"/>
    <w:rsid w:val="00E86904"/>
    <w:rsid w:val="00EA1D2E"/>
    <w:rsid w:val="00EB33AE"/>
    <w:rsid w:val="00EB501E"/>
    <w:rsid w:val="00EC0138"/>
    <w:rsid w:val="00EC7EA3"/>
    <w:rsid w:val="00ED35CB"/>
    <w:rsid w:val="00EF20D4"/>
    <w:rsid w:val="00F2303A"/>
    <w:rsid w:val="00F3234A"/>
    <w:rsid w:val="00F35633"/>
    <w:rsid w:val="00F37B71"/>
    <w:rsid w:val="00F55D7E"/>
    <w:rsid w:val="00F90DE0"/>
    <w:rsid w:val="00F938F9"/>
    <w:rsid w:val="00FA7490"/>
    <w:rsid w:val="00FC0145"/>
    <w:rsid w:val="00FC4793"/>
    <w:rsid w:val="00FC6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BD1D702"/>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3E91"/>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F2303A"/>
    <w:pPr>
      <w:ind w:leftChars="200" w:left="1064" w:hangingChars="200" w:hanging="532"/>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F938F9"/>
    <w:pPr>
      <w:ind w:firstLineChars="300" w:firstLine="798"/>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character" w:customStyle="1" w:styleId="a4">
    <w:name w:val="肩付き"/>
    <w:uiPriority w:val="1"/>
    <w:qFormat/>
    <w:rsid w:val="007F3E91"/>
    <w:rPr>
      <w:position w:val="16"/>
      <w:sz w:val="16"/>
      <w:szCs w:val="16"/>
    </w:rPr>
  </w:style>
  <w:style w:type="paragraph" w:styleId="a5">
    <w:name w:val="header"/>
    <w:basedOn w:val="a"/>
    <w:link w:val="a6"/>
    <w:uiPriority w:val="99"/>
    <w:unhideWhenUsed/>
    <w:rsid w:val="00386D5D"/>
    <w:pPr>
      <w:tabs>
        <w:tab w:val="center" w:pos="4252"/>
        <w:tab w:val="right" w:pos="8504"/>
      </w:tabs>
      <w:snapToGrid w:val="0"/>
    </w:pPr>
  </w:style>
  <w:style w:type="character" w:customStyle="1" w:styleId="a6">
    <w:name w:val="ヘッダー (文字)"/>
    <w:basedOn w:val="a0"/>
    <w:link w:val="a5"/>
    <w:uiPriority w:val="99"/>
    <w:rsid w:val="00386D5D"/>
    <w:rPr>
      <w:kern w:val="2"/>
      <w:sz w:val="24"/>
      <w:szCs w:val="24"/>
    </w:rPr>
  </w:style>
  <w:style w:type="paragraph" w:styleId="a7">
    <w:name w:val="footer"/>
    <w:basedOn w:val="a"/>
    <w:link w:val="a8"/>
    <w:uiPriority w:val="99"/>
    <w:unhideWhenUsed/>
    <w:rsid w:val="00386D5D"/>
    <w:pPr>
      <w:tabs>
        <w:tab w:val="center" w:pos="4252"/>
        <w:tab w:val="right" w:pos="8504"/>
      </w:tabs>
      <w:snapToGrid w:val="0"/>
    </w:pPr>
  </w:style>
  <w:style w:type="character" w:customStyle="1" w:styleId="a8">
    <w:name w:val="フッター (文字)"/>
    <w:basedOn w:val="a0"/>
    <w:link w:val="a7"/>
    <w:uiPriority w:val="99"/>
    <w:rsid w:val="00386D5D"/>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1036</Characters>
  <Application>Microsoft Office Word</Application>
  <DocSecurity>0</DocSecurity>
  <Lines>8</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2021-12-01T07:56:00Z</dcterms:created>
  <dcterms:modified xsi:type="dcterms:W3CDTF">2021-12-16T08:21:00Z</dcterms:modified>
</cp:coreProperties>
</file>