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85A07" w14:textId="1D2BBA92" w:rsidR="00C054D4" w:rsidRPr="00C054D4" w:rsidRDefault="00C054D4" w:rsidP="00C054D4">
      <w:pPr>
        <w:widowControl/>
        <w:ind w:left="240" w:hangingChars="100" w:hanging="240"/>
        <w:rPr>
          <w:rFonts w:asciiTheme="minorEastAsia" w:eastAsiaTheme="minorEastAsia" w:hAnsiTheme="minorEastAsia" w:cs="GothicBBBPr6-Medium"/>
          <w:color w:val="000000" w:themeColor="text1"/>
        </w:rPr>
      </w:pPr>
      <w:r w:rsidRPr="00C054D4">
        <w:rPr>
          <w:rFonts w:asciiTheme="minorEastAsia" w:eastAsiaTheme="minorEastAsia" w:hAnsiTheme="minorEastAsia" w:cs="GothicBBBPr6-Medium" w:hint="eastAsia"/>
          <w:color w:val="000000" w:themeColor="text1"/>
        </w:rPr>
        <w:t>４　『松蔭日記』は、柳沢保明（後の吉保）の側室正親町</w:t>
      </w:r>
      <w:r w:rsidRPr="00C054D4">
        <w:rPr>
          <w:rFonts w:asciiTheme="minorEastAsia" w:eastAsiaTheme="minorEastAsia" w:hAnsiTheme="minorEastAsia" w:cs="GothicBBBPr6-Medium"/>
          <w:color w:val="000000" w:themeColor="text1"/>
        </w:rPr>
        <w:ruby>
          <w:rubyPr>
            <w:rubyAlign w:val="distributeSpace"/>
            <w:hps w:val="10"/>
            <w:hpsRaise w:val="20"/>
            <w:hpsBaseText w:val="24"/>
            <w:lid w:val="ja-JP"/>
          </w:rubyPr>
          <w:rt>
            <w:r w:rsidR="00C054D4" w:rsidRPr="00C054D4">
              <w:rPr>
                <w:rFonts w:asciiTheme="minorEastAsia" w:eastAsiaTheme="minorEastAsia" w:hAnsiTheme="minorEastAsia" w:cs="GothicBBBPr6-Medium" w:hint="eastAsia"/>
                <w:color w:val="000000" w:themeColor="text1"/>
              </w:rPr>
              <w:t>まち</w:t>
            </w:r>
          </w:rt>
          <w:rubyBase>
            <w:r w:rsidR="00C054D4" w:rsidRPr="00C054D4">
              <w:rPr>
                <w:rFonts w:asciiTheme="minorEastAsia" w:eastAsiaTheme="minorEastAsia" w:hAnsiTheme="minorEastAsia" w:cs="GothicBBBPr6-Medium" w:hint="eastAsia"/>
                <w:color w:val="000000" w:themeColor="text1"/>
              </w:rPr>
              <w:t>町</w:t>
            </w:r>
          </w:rubyBase>
        </w:ruby>
      </w:r>
      <w:r w:rsidRPr="00C054D4">
        <w:rPr>
          <w:rFonts w:asciiTheme="minorEastAsia" w:eastAsiaTheme="minorEastAsia" w:hAnsiTheme="minorEastAsia" w:cs="GothicBBBPr6-Medium"/>
          <w:color w:val="000000" w:themeColor="text1"/>
        </w:rPr>
        <w:ruby>
          <w:rubyPr>
            <w:rubyAlign w:val="distributeSpace"/>
            <w:hps w:val="10"/>
            <w:hpsRaise w:val="20"/>
            <w:hpsBaseText w:val="24"/>
            <w:lid w:val="ja-JP"/>
          </w:rubyPr>
          <w:rt>
            <w:r w:rsidR="00C054D4" w:rsidRPr="00C054D4">
              <w:rPr>
                <w:rFonts w:asciiTheme="minorEastAsia" w:eastAsiaTheme="minorEastAsia" w:hAnsiTheme="minorEastAsia" w:cs="GothicBBBPr6-Medium" w:hint="eastAsia"/>
                <w:color w:val="000000" w:themeColor="text1"/>
              </w:rPr>
              <w:t>こ</w:t>
            </w:r>
          </w:rt>
          <w:rubyBase>
            <w:r w:rsidR="00C054D4" w:rsidRPr="00C054D4">
              <w:rPr>
                <w:rFonts w:asciiTheme="minorEastAsia" w:eastAsiaTheme="minorEastAsia" w:hAnsiTheme="minorEastAsia" w:cs="GothicBBBPr6-Medium" w:hint="eastAsia"/>
                <w:color w:val="000000" w:themeColor="text1"/>
              </w:rPr>
              <w:t>子</w:t>
            </w:r>
          </w:rubyBase>
        </w:ruby>
      </w:r>
      <w:r w:rsidRPr="00C054D4">
        <w:rPr>
          <w:rFonts w:asciiTheme="minorEastAsia" w:eastAsiaTheme="minorEastAsia" w:hAnsiTheme="minorEastAsia" w:cs="GothicBBBPr6-Medium" w:hint="eastAsia"/>
          <w:color w:val="000000" w:themeColor="text1"/>
        </w:rPr>
        <w:t xml:space="preserve">が夫の一代を綴った物語である。元禄十三年（一七〇〇）、保明は病を患うが、様々な治療によって回復する。「御所」（徳川五代将軍綱吉）は保明に病後の気分転換をすすめた。以上を踏まえ、次の文章を読み、後の問いに答えよ。なお、設問にあたり一部表記を改めた部分がある。　</w:t>
      </w:r>
      <w:r w:rsidR="00B94A1B">
        <w:rPr>
          <w:rFonts w:asciiTheme="minorEastAsia" w:eastAsiaTheme="minorEastAsia" w:hAnsiTheme="minorEastAsia" w:cs="GothicBBBPr6-Medium" w:hint="eastAsia"/>
          <w:color w:val="000000" w:themeColor="text1"/>
        </w:rPr>
        <w:t xml:space="preserve">　</w:t>
      </w:r>
      <w:r w:rsidRPr="00C054D4">
        <w:rPr>
          <w:rFonts w:asciiTheme="minorEastAsia" w:eastAsiaTheme="minorEastAsia" w:hAnsiTheme="minorEastAsia" w:cs="GothicBBBPr6-Medium" w:hint="eastAsia"/>
          <w:color w:val="000000" w:themeColor="text1"/>
        </w:rPr>
        <w:t>〈愛知県立大〉二〇二二年度出題</w:t>
      </w:r>
    </w:p>
    <w:p w14:paraId="6702A352"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p>
    <w:p w14:paraId="6B406664"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 xml:space="preserve">　葉月の末つかた、おまへの萩も色づきつつ、</w:t>
      </w:r>
      <w:r w:rsidRPr="00C054D4">
        <w:rPr>
          <w:rFonts w:ascii="ＭＳ 明朝" w:hAnsi="ＭＳ 明朝" w:cs="ＭＳ 明朝" w:hint="eastAsia"/>
          <w:color w:val="000000"/>
          <w:position w:val="17"/>
          <w:sz w:val="16"/>
          <w:szCs w:val="16"/>
          <w:lang w:val="ja-JP"/>
        </w:rPr>
        <w:t>①</w:t>
      </w:r>
      <w:r w:rsidRPr="00C054D4">
        <w:rPr>
          <w:rFonts w:asciiTheme="minorEastAsia" w:eastAsiaTheme="minorEastAsia" w:hAnsiTheme="minorEastAsia" w:cs="GothicBBBPr6-Medium" w:hint="eastAsia"/>
          <w:color w:val="000000" w:themeColor="text1"/>
          <w:kern w:val="0"/>
          <w:u w:val="thick"/>
          <w:lang w:val="ja-JP"/>
        </w:rPr>
        <w:t>秋の野の人まつ虫の声も、げに、われか</w:t>
      </w:r>
      <w:r w:rsidRPr="00C054D4">
        <w:rPr>
          <w:rFonts w:asciiTheme="minorEastAsia" w:eastAsiaTheme="minorEastAsia" w:hAnsiTheme="minorEastAsia" w:cs="GothicBBBPr6-Medium" w:hint="eastAsia"/>
          <w:color w:val="000000" w:themeColor="text1"/>
          <w:kern w:val="0"/>
          <w:lang w:val="ja-JP"/>
        </w:rPr>
        <w:t>と行きてとはましき頃なるに、そそのかされて、駒込といふ所に山里持ちたまへる、おぼし出て、おはしたり。みちのほど、あやしう</w:t>
      </w:r>
      <w:r w:rsidRPr="00C054D4">
        <w:rPr>
          <w:rFonts w:ascii="ＭＳ 明朝" w:hAnsi="ＭＳ 明朝" w:cs="ＭＳ 明朝" w:hint="eastAsia"/>
          <w:color w:val="000000"/>
          <w:position w:val="17"/>
          <w:sz w:val="16"/>
          <w:szCs w:val="16"/>
          <w:lang w:val="ja-JP"/>
        </w:rPr>
        <w:t>Ⓐ</w:t>
      </w:r>
      <w:r w:rsidRPr="00C054D4">
        <w:rPr>
          <w:rFonts w:asciiTheme="minorEastAsia" w:eastAsiaTheme="minorEastAsia" w:hAnsiTheme="minorEastAsia" w:cs="GothicBBBPr6-Medium" w:hint="eastAsia"/>
          <w:color w:val="000000" w:themeColor="text1"/>
          <w:kern w:val="0"/>
          <w:u w:val="thick"/>
          <w:lang w:val="ja-JP"/>
        </w:rPr>
        <w:t>むつかしげなる</w:t>
      </w:r>
      <w:r w:rsidRPr="00C054D4">
        <w:rPr>
          <w:rFonts w:asciiTheme="minorEastAsia" w:eastAsiaTheme="minorEastAsia" w:hAnsiTheme="minorEastAsia" w:cs="GothicBBBPr6-Medium" w:hint="eastAsia"/>
          <w:color w:val="000000" w:themeColor="text1"/>
          <w:kern w:val="0"/>
          <w:lang w:val="ja-JP"/>
        </w:rPr>
        <w:t>、小路のさまも、やうかはりておぼす。やや入らせ給ふに、</w:t>
      </w:r>
      <w:r w:rsidRPr="00C054D4">
        <w:rPr>
          <w:rFonts w:ascii="ＭＳ 明朝" w:hAnsi="ＭＳ 明朝" w:cs="ＭＳ 明朝" w:hint="eastAsia"/>
          <w:color w:val="000000"/>
          <w:position w:val="17"/>
          <w:sz w:val="16"/>
          <w:szCs w:val="16"/>
          <w:lang w:val="ja-JP"/>
        </w:rPr>
        <w:t>Ⓑ</w:t>
      </w:r>
      <w:r w:rsidRPr="00C054D4">
        <w:rPr>
          <w:rFonts w:asciiTheme="minorEastAsia" w:eastAsiaTheme="minorEastAsia" w:hAnsiTheme="minorEastAsia" w:cs="GothicBBBPr6-Medium" w:hint="eastAsia"/>
          <w:color w:val="000000" w:themeColor="text1"/>
          <w:kern w:val="0"/>
          <w:u w:val="thick"/>
          <w:lang w:val="ja-JP"/>
        </w:rPr>
        <w:t>ほど</w:t>
      </w:r>
      <w:r w:rsidRPr="00C054D4">
        <w:rPr>
          <w:rFonts w:asciiTheme="minorEastAsia" w:eastAsiaTheme="minorEastAsia" w:hAnsiTheme="minorEastAsia" w:cs="GothicBBBPr6-Medium" w:hint="eastAsia"/>
          <w:color w:val="000000" w:themeColor="text1"/>
          <w:kern w:val="0"/>
          <w:lang w:val="ja-JP"/>
        </w:rPr>
        <w:t>よりは、里ばなれたる心ちして、木だち物ふり、何ならぬ草の葉末も、秋風ひまなく打ちなびきて、あはれふかき山里なり。</w:t>
      </w:r>
    </w:p>
    <w:p w14:paraId="20A4EFDC"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 xml:space="preserve">　月頃、御いとまおはせず、遠き所には、大かた、さしのぞかせ給ふ事だになければ、庭なども、</w:t>
      </w:r>
      <w:r w:rsidRPr="00C054D4">
        <w:rPr>
          <w:rFonts w:ascii="ＭＳ 明朝" w:hAnsi="ＭＳ 明朝" w:cs="ＭＳ 明朝" w:hint="eastAsia"/>
          <w:color w:val="000000"/>
          <w:position w:val="17"/>
          <w:sz w:val="16"/>
          <w:szCs w:val="16"/>
          <w:lang w:val="ja-JP"/>
        </w:rPr>
        <w:t>Ⓒ</w:t>
      </w:r>
      <w:r w:rsidRPr="00C054D4">
        <w:rPr>
          <w:rFonts w:asciiTheme="minorEastAsia" w:eastAsiaTheme="minorEastAsia" w:hAnsiTheme="minorEastAsia" w:cs="GothicBBBPr6-Medium" w:hint="eastAsia"/>
          <w:color w:val="000000" w:themeColor="text1"/>
          <w:kern w:val="0"/>
          <w:u w:val="thick"/>
          <w:lang w:val="ja-JP"/>
        </w:rPr>
        <w:t>をさをさ</w:t>
      </w:r>
      <w:r w:rsidRPr="00C054D4">
        <w:rPr>
          <w:rFonts w:asciiTheme="minorEastAsia" w:eastAsiaTheme="minorEastAsia" w:hAnsiTheme="minorEastAsia" w:cs="GothicBBBPr6-Medium" w:hint="eastAsia"/>
          <w:color w:val="000000" w:themeColor="text1"/>
          <w:kern w:val="0"/>
          <w:lang w:val="ja-JP"/>
        </w:rPr>
        <w:t>つくろはせ給はず。気疎くあれまさりて、野辺の松虫、ところえがほなり。おはします屋どもは、大かたよそほしう、もとよりたておかせ給へれば、けふ</w:t>
      </w:r>
      <w:r w:rsidRPr="00C054D4">
        <w:rPr>
          <w:rFonts w:ascii="ＭＳ 明朝" w:hAnsi="ＭＳ 明朝" w:cs="ＭＳ 明朝" w:hint="eastAsia"/>
          <w:color w:val="000000"/>
          <w:position w:val="17"/>
          <w:sz w:val="16"/>
          <w:szCs w:val="16"/>
          <w:lang w:val="ja-JP"/>
        </w:rPr>
        <w:t>②</w:t>
      </w:r>
      <w:r w:rsidRPr="00C054D4">
        <w:rPr>
          <w:rFonts w:asciiTheme="minorEastAsia" w:eastAsiaTheme="minorEastAsia" w:hAnsiTheme="minorEastAsia" w:cs="GothicBBBPr6-Medium" w:hint="eastAsia"/>
          <w:color w:val="000000" w:themeColor="text1"/>
          <w:kern w:val="0"/>
          <w:u w:val="thick"/>
          <w:lang w:val="ja-JP"/>
        </w:rPr>
        <w:t>わたらせおはします</w:t>
      </w:r>
      <w:r w:rsidRPr="00C054D4">
        <w:rPr>
          <w:rFonts w:asciiTheme="minorEastAsia" w:eastAsiaTheme="minorEastAsia" w:hAnsiTheme="minorEastAsia" w:cs="GothicBBBPr6-Medium" w:hint="eastAsia"/>
          <w:color w:val="000000" w:themeColor="text1"/>
          <w:kern w:val="0"/>
          <w:lang w:val="ja-JP"/>
        </w:rPr>
        <w:t>とて、あづかりなど、かきはらひ、しつらひて、さすがに</w:t>
      </w:r>
      <w:r w:rsidRPr="00C054D4">
        <w:rPr>
          <w:rFonts w:ascii="ＭＳ 明朝" w:hAnsi="ＭＳ 明朝" w:cs="ＭＳ 明朝" w:hint="eastAsia"/>
          <w:color w:val="000000"/>
          <w:position w:val="17"/>
          <w:sz w:val="16"/>
          <w:szCs w:val="16"/>
          <w:lang w:val="ja-JP"/>
        </w:rPr>
        <w:t>③</w:t>
      </w:r>
      <w:r w:rsidRPr="00C054D4">
        <w:rPr>
          <w:rFonts w:asciiTheme="minorEastAsia" w:eastAsiaTheme="minorEastAsia" w:hAnsiTheme="minorEastAsia" w:cs="GothicBBBPr6-Medium" w:hint="eastAsia"/>
          <w:color w:val="000000" w:themeColor="text1"/>
          <w:kern w:val="0"/>
          <w:u w:val="thick"/>
          <w:lang w:val="ja-JP"/>
        </w:rPr>
        <w:t>物きよくなしつ</w:t>
      </w:r>
      <w:r w:rsidRPr="00C054D4">
        <w:rPr>
          <w:rFonts w:asciiTheme="minorEastAsia" w:eastAsiaTheme="minorEastAsia" w:hAnsiTheme="minorEastAsia" w:cs="GothicBBBPr6-Medium" w:hint="eastAsia"/>
          <w:color w:val="000000" w:themeColor="text1"/>
          <w:kern w:val="0"/>
          <w:lang w:val="ja-JP"/>
        </w:rPr>
        <w:t>。御所よりも、御くだもの、さかななど給はす。</w:t>
      </w:r>
    </w:p>
    <w:p w14:paraId="72928331"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 xml:space="preserve">　日ひと日、御物などまゐり、つくづくと、ながめ給ふ。</w:t>
      </w:r>
      <w:r w:rsidRPr="00C054D4">
        <w:rPr>
          <w:rFonts w:ascii="ＭＳ 明朝" w:hAnsi="ＭＳ 明朝" w:cs="ＭＳ 明朝" w:hint="eastAsia"/>
          <w:color w:val="000000"/>
          <w:position w:val="17"/>
          <w:sz w:val="16"/>
          <w:szCs w:val="16"/>
          <w:lang w:val="ja-JP"/>
        </w:rPr>
        <w:t>④</w:t>
      </w:r>
      <w:r w:rsidRPr="00C054D4">
        <w:rPr>
          <w:rFonts w:asciiTheme="minorEastAsia" w:eastAsiaTheme="minorEastAsia" w:hAnsiTheme="minorEastAsia" w:cs="GothicBBBPr6-Medium" w:hint="eastAsia"/>
          <w:color w:val="000000" w:themeColor="text1"/>
          <w:kern w:val="0"/>
          <w:u w:val="thick"/>
          <w:lang w:val="ja-JP"/>
        </w:rPr>
        <w:t>ふるさとなどいふも、かうこそはありけれ</w:t>
      </w:r>
      <w:r w:rsidRPr="00C054D4">
        <w:rPr>
          <w:rFonts w:asciiTheme="minorEastAsia" w:eastAsiaTheme="minorEastAsia" w:hAnsiTheme="minorEastAsia" w:cs="GothicBBBPr6-Medium" w:hint="eastAsia"/>
          <w:color w:val="000000" w:themeColor="text1"/>
          <w:kern w:val="0"/>
          <w:lang w:val="ja-JP"/>
        </w:rPr>
        <w:t>。かうしづかなる所に、おもふ事なくてながめなんこそ、いかばかりをかしさもそふわざならめ、など、おぼすべし。人めして、露すこしはらは</w:t>
      </w:r>
      <w:r w:rsidRPr="00C054D4">
        <w:rPr>
          <w:rFonts w:ascii="ＭＳ 明朝" w:hAnsi="ＭＳ 明朝" w:cs="ＭＳ 明朝" w:hint="eastAsia"/>
          <w:color w:val="000000"/>
          <w:position w:val="17"/>
          <w:sz w:val="16"/>
          <w:szCs w:val="16"/>
          <w:lang w:val="ja-JP"/>
        </w:rPr>
        <w:t>Ⓧ</w:t>
      </w:r>
      <w:r w:rsidRPr="00C054D4">
        <w:rPr>
          <w:rFonts w:asciiTheme="minorEastAsia" w:eastAsiaTheme="minorEastAsia" w:hAnsiTheme="minorEastAsia" w:cs="GothicBBBPr6-Medium" w:hint="eastAsia"/>
          <w:color w:val="000000" w:themeColor="text1"/>
          <w:kern w:val="0"/>
          <w:u w:val="thick"/>
          <w:lang w:val="ja-JP"/>
        </w:rPr>
        <w:t>せ</w:t>
      </w:r>
      <w:r w:rsidRPr="00C054D4">
        <w:rPr>
          <w:rFonts w:asciiTheme="minorEastAsia" w:eastAsiaTheme="minorEastAsia" w:hAnsiTheme="minorEastAsia" w:cs="GothicBBBPr6-Medium" w:hint="eastAsia"/>
          <w:color w:val="000000" w:themeColor="text1"/>
          <w:kern w:val="0"/>
          <w:lang w:val="ja-JP"/>
        </w:rPr>
        <w:t>て、おりさせ給ふ。萩がえのおのれ、おひ風におきかへり、猶、露ふかくそよぐ。</w:t>
      </w:r>
    </w:p>
    <w:p w14:paraId="79BFD872"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 xml:space="preserve">　　分け行けば花も末野におく露のみだれて袖にこぼす萩原</w:t>
      </w:r>
    </w:p>
    <w:p w14:paraId="4FDF921D"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くれかかるまでながめて、また御ひとりごとに、</w:t>
      </w:r>
    </w:p>
    <w:p w14:paraId="4EF53063"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 xml:space="preserve">　　山里の秋の</w:t>
      </w:r>
      <w:r w:rsidRPr="00C054D4">
        <w:rPr>
          <w:rFonts w:asciiTheme="minorEastAsia" w:eastAsiaTheme="minorEastAsia" w:hAnsiTheme="minorEastAsia" w:cs="GothicBBBPr6-Medium"/>
          <w:color w:val="000000" w:themeColor="text1"/>
          <w:kern w:val="0"/>
          <w:lang w:val="ja-JP"/>
        </w:rPr>
        <w:ruby>
          <w:rubyPr>
            <w:rubyAlign w:val="distributeSpace"/>
            <w:hps w:val="10"/>
            <w:hpsRaise w:val="20"/>
            <w:hpsBaseText w:val="24"/>
            <w:lid w:val="ja-JP"/>
          </w:rubyPr>
          <w:rt>
            <w:r w:rsidR="00C054D4" w:rsidRPr="00C054D4">
              <w:rPr>
                <w:rFonts w:ascii="ＭＳ 明朝" w:hAnsi="ＭＳ 明朝" w:cs="GothicBBBPr6-Medium" w:hint="eastAsia"/>
                <w:color w:val="000000" w:themeColor="text1"/>
                <w:kern w:val="0"/>
                <w:sz w:val="12"/>
                <w:lang w:val="ja-JP"/>
              </w:rPr>
              <w:t>ゆふべ</w:t>
            </w:r>
          </w:rt>
          <w:rubyBase>
            <w:r w:rsidR="00C054D4" w:rsidRPr="00C054D4">
              <w:rPr>
                <w:rFonts w:asciiTheme="minorEastAsia" w:eastAsiaTheme="minorEastAsia" w:hAnsiTheme="minorEastAsia" w:cs="GothicBBBPr6-Medium" w:hint="eastAsia"/>
                <w:color w:val="000000" w:themeColor="text1"/>
                <w:kern w:val="0"/>
                <w:lang w:val="ja-JP"/>
              </w:rPr>
              <w:t>夕</w:t>
            </w:r>
          </w:rubyBase>
        </w:ruby>
      </w:r>
      <w:r w:rsidRPr="00C054D4">
        <w:rPr>
          <w:rFonts w:asciiTheme="minorEastAsia" w:eastAsiaTheme="minorEastAsia" w:hAnsiTheme="minorEastAsia" w:cs="GothicBBBPr6-Medium" w:hint="eastAsia"/>
          <w:color w:val="000000" w:themeColor="text1"/>
          <w:kern w:val="0"/>
          <w:lang w:val="ja-JP"/>
        </w:rPr>
        <w:t>の色なれやのきばの雲も霧のまよひも</w:t>
      </w:r>
    </w:p>
    <w:p w14:paraId="2F4E153E"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lastRenderedPageBreak/>
        <w:t>もろともに、ながめ興ぜん人もあらまほしけれ、と口をしければ、つきせず、かへらせ給ふ。廿二日ばかりの月おそき空の心もとなきに、さすがに道のほどは露しげくて、中々</w:t>
      </w:r>
      <w:r w:rsidRPr="00C054D4">
        <w:rPr>
          <w:rFonts w:ascii="ＭＳ 明朝" w:hAnsi="ＭＳ 明朝" w:cs="ＭＳ 明朝" w:hint="eastAsia"/>
          <w:color w:val="000000"/>
          <w:position w:val="17"/>
          <w:sz w:val="16"/>
          <w:szCs w:val="16"/>
          <w:lang w:val="ja-JP"/>
        </w:rPr>
        <w:t>Ⓓ</w:t>
      </w:r>
      <w:r w:rsidRPr="00C054D4">
        <w:rPr>
          <w:rFonts w:asciiTheme="minorEastAsia" w:eastAsiaTheme="minorEastAsia" w:hAnsiTheme="minorEastAsia" w:cs="GothicBBBPr6-Medium" w:hint="eastAsia"/>
          <w:color w:val="000000" w:themeColor="text1"/>
          <w:kern w:val="0"/>
          <w:u w:val="thick"/>
          <w:lang w:val="ja-JP"/>
        </w:rPr>
        <w:t>えんなる</w:t>
      </w:r>
      <w:r w:rsidRPr="00C054D4">
        <w:rPr>
          <w:rFonts w:asciiTheme="minorEastAsia" w:eastAsiaTheme="minorEastAsia" w:hAnsiTheme="minorEastAsia" w:cs="GothicBBBPr6-Medium" w:hint="eastAsia"/>
          <w:color w:val="000000" w:themeColor="text1"/>
          <w:kern w:val="0"/>
          <w:lang w:val="ja-JP"/>
        </w:rPr>
        <w:t>夕やみなり。されど、御心地などは、なぐさませ給ひ</w:t>
      </w:r>
      <w:r w:rsidRPr="00C054D4">
        <w:rPr>
          <w:rFonts w:ascii="ＭＳ 明朝" w:hAnsi="ＭＳ 明朝" w:cs="ＭＳ 明朝" w:hint="eastAsia"/>
          <w:color w:val="000000"/>
          <w:position w:val="17"/>
          <w:sz w:val="16"/>
          <w:szCs w:val="16"/>
          <w:lang w:val="ja-JP"/>
        </w:rPr>
        <w:t>Ⓨ</w:t>
      </w:r>
      <w:r w:rsidRPr="00C054D4">
        <w:rPr>
          <w:rFonts w:asciiTheme="minorEastAsia" w:eastAsiaTheme="minorEastAsia" w:hAnsiTheme="minorEastAsia" w:cs="GothicBBBPr6-Medium" w:hint="eastAsia"/>
          <w:color w:val="000000" w:themeColor="text1"/>
          <w:kern w:val="0"/>
          <w:u w:val="thick"/>
          <w:lang w:val="ja-JP"/>
        </w:rPr>
        <w:t>ぬ</w:t>
      </w:r>
      <w:r w:rsidRPr="00C054D4">
        <w:rPr>
          <w:rFonts w:asciiTheme="minorEastAsia" w:eastAsiaTheme="minorEastAsia" w:hAnsiTheme="minorEastAsia" w:cs="GothicBBBPr6-Medium" w:hint="eastAsia"/>
          <w:color w:val="000000" w:themeColor="text1"/>
          <w:kern w:val="0"/>
          <w:lang w:val="ja-JP"/>
        </w:rPr>
        <w:t>。</w:t>
      </w:r>
    </w:p>
    <w:p w14:paraId="6191A5BE" w14:textId="77777777" w:rsidR="00C054D4" w:rsidRPr="00C054D4" w:rsidRDefault="00C054D4" w:rsidP="00C054D4">
      <w:pPr>
        <w:widowControl/>
        <w:jc w:val="right"/>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（『松蔭日記』より）</w:t>
      </w:r>
    </w:p>
    <w:p w14:paraId="2B904909" w14:textId="260EEA49" w:rsidR="00C054D4" w:rsidRDefault="00C054D4" w:rsidP="00C054D4">
      <w:pPr>
        <w:widowControl/>
        <w:rPr>
          <w:rFonts w:asciiTheme="minorEastAsia" w:eastAsiaTheme="minorEastAsia" w:hAnsiTheme="minorEastAsia" w:cs="GothicBBBPr6-Medium"/>
          <w:color w:val="000000" w:themeColor="text1"/>
          <w:kern w:val="0"/>
          <w:lang w:val="ja-JP"/>
        </w:rPr>
      </w:pPr>
    </w:p>
    <w:p w14:paraId="253EAB2B" w14:textId="77777777" w:rsidR="00686460" w:rsidRPr="00C054D4" w:rsidRDefault="00686460" w:rsidP="00C054D4">
      <w:pPr>
        <w:widowControl/>
        <w:rPr>
          <w:rFonts w:asciiTheme="minorEastAsia" w:eastAsiaTheme="minorEastAsia" w:hAnsiTheme="minorEastAsia" w:cs="GothicBBBPr6-Medium" w:hint="eastAsia"/>
          <w:color w:val="000000" w:themeColor="text1"/>
          <w:kern w:val="0"/>
          <w:lang w:val="ja-JP"/>
        </w:rPr>
      </w:pPr>
    </w:p>
    <w:p w14:paraId="594E9E08"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（注）</w:t>
      </w:r>
    </w:p>
    <w:p w14:paraId="381188DA"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 xml:space="preserve">　山里…別荘がある山里（六義園）のこと。</w:t>
      </w:r>
    </w:p>
    <w:p w14:paraId="13BBD4E9"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 xml:space="preserve">　日ひと日…日がな一日。</w:t>
      </w:r>
    </w:p>
    <w:p w14:paraId="27E3AD96"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hint="eastAsia"/>
          <w:color w:val="000000" w:themeColor="text1"/>
          <w:kern w:val="0"/>
          <w:lang w:val="ja-JP"/>
        </w:rPr>
        <w:t xml:space="preserve">　ふるさと…古歌や古物語にいうところの「古里」。</w:t>
      </w:r>
    </w:p>
    <w:p w14:paraId="64871D25" w14:textId="77777777" w:rsidR="00C054D4" w:rsidRPr="00C054D4" w:rsidRDefault="00C054D4" w:rsidP="00C054D4">
      <w:pPr>
        <w:widowControl/>
        <w:rPr>
          <w:rFonts w:asciiTheme="minorEastAsia" w:eastAsiaTheme="minorEastAsia" w:hAnsiTheme="minorEastAsia" w:cs="GothicBBBPr6-Medium"/>
          <w:color w:val="000000" w:themeColor="text1"/>
          <w:kern w:val="0"/>
          <w:lang w:val="ja-JP"/>
        </w:rPr>
      </w:pPr>
      <w:r w:rsidRPr="00C054D4">
        <w:rPr>
          <w:rFonts w:asciiTheme="minorEastAsia" w:eastAsiaTheme="minorEastAsia" w:hAnsiTheme="minorEastAsia" w:cs="GothicBBBPr6-Medium"/>
          <w:color w:val="000000" w:themeColor="text1"/>
          <w:kern w:val="0"/>
          <w:lang w:val="ja-JP"/>
        </w:rPr>
        <w:br w:type="page"/>
      </w:r>
    </w:p>
    <w:p w14:paraId="4499C83F" w14:textId="77777777" w:rsidR="00F42A36" w:rsidRDefault="00F42A36" w:rsidP="00F42A36">
      <w:pPr>
        <w:widowControl/>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傍線部Ⓐ、Ⓑ、Ⓒ、Ⓓの本文に即した意味を記せ。</w:t>
      </w:r>
    </w:p>
    <w:p w14:paraId="5AA3F0C7" w14:textId="77777777" w:rsidR="00F42A36" w:rsidRPr="00BA34D1" w:rsidRDefault="00F42A36" w:rsidP="00F42A36">
      <w:pPr>
        <w:widowControl/>
        <w:jc w:val="left"/>
        <w:rPr>
          <w:rFonts w:eastAsiaTheme="minorEastAsia" w:cs="Times New Roman"/>
          <w:color w:val="000000" w:themeColor="text1"/>
        </w:rPr>
      </w:pPr>
    </w:p>
    <w:p w14:paraId="5E58DE9A" w14:textId="77777777" w:rsidR="00F42A36" w:rsidRPr="00BA34D1" w:rsidRDefault="00F42A36" w:rsidP="00F42A36">
      <w:pPr>
        <w:widowControl/>
        <w:jc w:val="left"/>
        <w:rPr>
          <w:rFonts w:eastAsiaTheme="minorEastAsia" w:cs="Times New Roman"/>
          <w:color w:val="000000" w:themeColor="text1"/>
        </w:rPr>
      </w:pPr>
      <w:r w:rsidRPr="00BA34D1">
        <w:rPr>
          <w:rFonts w:eastAsiaTheme="minorEastAsia" w:cs="Times New Roman" w:hint="eastAsia"/>
          <w:color w:val="000000" w:themeColor="text1"/>
        </w:rPr>
        <w:t>問２　傍線部Ⓧ、Ⓨを例にならって文法的に説明せよ。</w:t>
      </w:r>
    </w:p>
    <w:p w14:paraId="1260B1C2" w14:textId="77777777" w:rsidR="00F42A36" w:rsidRPr="00BA34D1" w:rsidRDefault="00F42A36" w:rsidP="00F42A36">
      <w:pPr>
        <w:widowControl/>
        <w:ind w:leftChars="100" w:left="72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 xml:space="preserve">　（例：カ行四段動詞「行く」連体形。ク活用形容詞「無し」未然形。推量の助動詞「べし」終止形。）</w:t>
      </w:r>
    </w:p>
    <w:p w14:paraId="229023F7" w14:textId="77777777" w:rsidR="00F42A36" w:rsidRDefault="00F42A36" w:rsidP="00F42A36">
      <w:pPr>
        <w:widowControl/>
        <w:jc w:val="left"/>
        <w:rPr>
          <w:rFonts w:ascii="ＭＳ 明朝" w:hAnsi="ＭＳ 明朝" w:cs="ＭＳ 明朝"/>
          <w:color w:val="000000" w:themeColor="text1"/>
        </w:rPr>
      </w:pPr>
    </w:p>
    <w:p w14:paraId="0EC06EF5" w14:textId="77777777" w:rsidR="00F42A36" w:rsidRPr="00BA34D1" w:rsidRDefault="00F42A36" w:rsidP="00F42A36">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問３　傍線部①は『古今集』の和歌「秋の野に人まつ虫の声すなりわれかとゆきていざとぶらはむ」を踏まえている。その点に注意して、語句を補って現代語訳せよ。</w:t>
      </w:r>
    </w:p>
    <w:p w14:paraId="076D77A3" w14:textId="77777777" w:rsidR="00F42A36" w:rsidRDefault="00F42A36" w:rsidP="00F42A36">
      <w:pPr>
        <w:widowControl/>
        <w:ind w:left="480" w:hangingChars="200" w:hanging="480"/>
        <w:jc w:val="left"/>
        <w:rPr>
          <w:rFonts w:eastAsiaTheme="minorEastAsia" w:cs="Times New Roman"/>
          <w:color w:val="000000" w:themeColor="text1"/>
        </w:rPr>
      </w:pPr>
    </w:p>
    <w:p w14:paraId="0D935866" w14:textId="77777777" w:rsidR="00F42A36" w:rsidRPr="00BA34D1" w:rsidRDefault="00F42A36" w:rsidP="00F42A36">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傍線部②の敬語表現は誰から誰への敬意を示したものか、記せ。</w:t>
      </w:r>
    </w:p>
    <w:p w14:paraId="68B2ECA9" w14:textId="77777777" w:rsidR="00F42A36" w:rsidRDefault="00F42A36" w:rsidP="00F42A36">
      <w:pPr>
        <w:widowControl/>
        <w:ind w:left="480" w:hangingChars="200" w:hanging="480"/>
        <w:jc w:val="left"/>
        <w:rPr>
          <w:rFonts w:eastAsiaTheme="minorEastAsia" w:cs="Times New Roman"/>
          <w:color w:val="000000" w:themeColor="text1"/>
        </w:rPr>
      </w:pPr>
    </w:p>
    <w:p w14:paraId="332E04A9" w14:textId="77777777" w:rsidR="00F42A36" w:rsidRPr="00BA34D1" w:rsidRDefault="00F42A36" w:rsidP="00F42A36">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傍線部③の主語を本文中より抜き出せ。</w:t>
      </w:r>
    </w:p>
    <w:p w14:paraId="07758524" w14:textId="77777777" w:rsidR="00F42A36" w:rsidRDefault="00F42A36" w:rsidP="00F42A36">
      <w:pPr>
        <w:widowControl/>
        <w:ind w:left="480" w:hangingChars="200" w:hanging="480"/>
        <w:jc w:val="left"/>
        <w:rPr>
          <w:rFonts w:eastAsiaTheme="minorEastAsia" w:cs="Times New Roman"/>
          <w:color w:val="000000" w:themeColor="text1"/>
        </w:rPr>
      </w:pPr>
    </w:p>
    <w:p w14:paraId="42815CF7" w14:textId="77777777" w:rsidR="00F42A36" w:rsidRPr="00BA34D1" w:rsidRDefault="00F42A36" w:rsidP="00F42A36">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問６　傍線部④とあるが、ここでいう「ふるさと」とはどのような庭の様子か、説明せよ。</w:t>
      </w:r>
    </w:p>
    <w:p w14:paraId="77D853FB" w14:textId="77777777" w:rsidR="00F42A36" w:rsidRDefault="00F42A36" w:rsidP="00F42A36">
      <w:pPr>
        <w:widowControl/>
        <w:ind w:left="480" w:hangingChars="200" w:hanging="480"/>
        <w:jc w:val="left"/>
        <w:rPr>
          <w:rFonts w:eastAsiaTheme="minorEastAsia" w:cs="Times New Roman"/>
          <w:color w:val="000000" w:themeColor="text1"/>
        </w:rPr>
      </w:pPr>
    </w:p>
    <w:p w14:paraId="411AC5BC" w14:textId="77777777" w:rsidR="00F42A36" w:rsidRPr="00BA34D1" w:rsidRDefault="00F42A36" w:rsidP="00F42A36">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問７　一日山里で過ごした保明の心情はどのように変化していったか、本文に即して百字以内で説明せよ。</w:t>
      </w:r>
    </w:p>
    <w:p w14:paraId="12A083EA" w14:textId="2C1C5E80" w:rsidR="00B43532" w:rsidRDefault="00B43532">
      <w:pPr>
        <w:widowControl/>
        <w:spacing w:line="240" w:lineRule="auto"/>
        <w:jc w:val="left"/>
        <w:rPr>
          <w:rFonts w:cs="Times New Roman"/>
        </w:rPr>
      </w:pPr>
      <w:r>
        <w:rPr>
          <w:rFonts w:cs="Times New Roman"/>
        </w:rPr>
        <w:br w:type="page"/>
      </w:r>
    </w:p>
    <w:p w14:paraId="12F919D5" w14:textId="77777777" w:rsidR="00B43532" w:rsidRPr="00F32BE4" w:rsidRDefault="00B43532" w:rsidP="00B43532">
      <w:pPr>
        <w:pStyle w:val="ab"/>
        <w:ind w:left="0" w:firstLineChars="0" w:firstLine="0"/>
        <w:rPr>
          <w:rFonts w:ascii="ＭＳ 明朝" w:eastAsiaTheme="minorEastAsia" w:cs="Times New Roman"/>
        </w:rPr>
      </w:pPr>
      <w:r w:rsidRPr="00125039">
        <w:rPr>
          <w:rStyle w:val="12qR"/>
          <w:rFonts w:ascii="ＭＳ 明朝" w:eastAsiaTheme="minorEastAsia" w:hAnsi="ＭＳ 明朝" w:cs="ＭＳ 明朝" w:hint="eastAsia"/>
          <w:sz w:val="24"/>
          <w:szCs w:val="24"/>
        </w:rPr>
        <w:lastRenderedPageBreak/>
        <w:t>【解答と採点基準】</w:t>
      </w:r>
    </w:p>
    <w:p w14:paraId="7960C443" w14:textId="77777777" w:rsidR="00B43532" w:rsidRDefault="00B43532" w:rsidP="00B43532">
      <w:r>
        <w:rPr>
          <w:rFonts w:hint="eastAsia"/>
        </w:rPr>
        <w:t xml:space="preserve">問１　Ⓐ＝気味が悪そうな　　Ⓑ＝距離　　</w:t>
      </w:r>
    </w:p>
    <w:p w14:paraId="10562DE9" w14:textId="77777777" w:rsidR="00B43532" w:rsidRDefault="00B43532" w:rsidP="00B43532">
      <w:r>
        <w:rPr>
          <w:rFonts w:hint="eastAsia"/>
        </w:rPr>
        <w:t xml:space="preserve">　　　Ⓒ＝ほとんど　　　　　Ⓓ＝しっとりと風情がある</w:t>
      </w:r>
    </w:p>
    <w:p w14:paraId="552C08F4" w14:textId="77777777" w:rsidR="00B43532" w:rsidRDefault="00B43532" w:rsidP="00B43532">
      <w:r>
        <w:rPr>
          <w:rFonts w:hint="eastAsia"/>
        </w:rPr>
        <w:t>問２　Ⓧ＝使役の助動詞「す」連用形　　Ⓨ＝完了の助動詞「ぬ」終止形</w:t>
      </w:r>
    </w:p>
    <w:p w14:paraId="15605328" w14:textId="77777777" w:rsidR="00B43532" w:rsidRDefault="00B43532" w:rsidP="00B43532">
      <w:pPr>
        <w:ind w:left="480" w:hangingChars="200" w:hanging="480"/>
      </w:pPr>
      <w:r>
        <w:rPr>
          <w:rFonts w:hint="eastAsia"/>
        </w:rPr>
        <w:t>問３</w:t>
      </w:r>
      <w:r>
        <w:t xml:space="preserve">　秋の野に</w:t>
      </w:r>
      <w:r w:rsidRPr="00F32BE4">
        <w:rPr>
          <w:rFonts w:hint="eastAsia"/>
          <w:vertAlign w:val="superscript"/>
        </w:rPr>
        <w:t>Ａ</w:t>
      </w:r>
      <w:r w:rsidRPr="00F32BE4">
        <w:rPr>
          <w:u w:val="thick"/>
        </w:rPr>
        <w:t>人を待っているようなまつ虫の声が</w:t>
      </w:r>
      <w:r w:rsidRPr="00F32BE4">
        <w:rPr>
          <w:rFonts w:hint="eastAsia"/>
          <w:vertAlign w:val="superscript"/>
        </w:rPr>
        <w:t>Ｂ</w:t>
      </w:r>
      <w:r w:rsidRPr="00F32BE4">
        <w:rPr>
          <w:u w:val="thick"/>
        </w:rPr>
        <w:t>聞こえるが</w:t>
      </w:r>
      <w:r>
        <w:t>、なるほど</w:t>
      </w:r>
      <w:r>
        <w:rPr>
          <w:rFonts w:hint="eastAsia"/>
        </w:rPr>
        <w:t>、</w:t>
      </w:r>
      <w:r w:rsidRPr="00F32BE4">
        <w:rPr>
          <w:rFonts w:hint="eastAsia"/>
          <w:vertAlign w:val="superscript"/>
        </w:rPr>
        <w:t>Ｃ</w:t>
      </w:r>
      <w:r w:rsidRPr="00F32BE4">
        <w:rPr>
          <w:u w:val="thick"/>
        </w:rPr>
        <w:t>自分を待っているのか</w:t>
      </w:r>
      <w:r>
        <w:t>。</w:t>
      </w:r>
    </w:p>
    <w:p w14:paraId="2B62E931" w14:textId="77777777" w:rsidR="00B43532" w:rsidRDefault="00B43532" w:rsidP="00B43532">
      <w:pPr>
        <w:ind w:leftChars="500" w:left="1680" w:hangingChars="200" w:hanging="480"/>
      </w:pPr>
      <w:r>
        <w:t>Ａ＝４〔「待つ」と「まつ虫」の掛詞の説明がなければ０。〕</w:t>
      </w:r>
    </w:p>
    <w:p w14:paraId="0C98D778" w14:textId="77777777" w:rsidR="00B43532" w:rsidRDefault="00B43532" w:rsidP="00B43532">
      <w:pPr>
        <w:ind w:leftChars="500" w:left="1680" w:hangingChars="200" w:hanging="480"/>
      </w:pPr>
      <w:r>
        <w:rPr>
          <w:rFonts w:hint="eastAsia"/>
        </w:rPr>
        <w:t>Ｂ＝２〔「聞こえる」という要素がなければ０。〕</w:t>
      </w:r>
    </w:p>
    <w:p w14:paraId="5E8EC1D3" w14:textId="77777777" w:rsidR="00B43532" w:rsidRDefault="00B43532" w:rsidP="00B43532">
      <w:pPr>
        <w:ind w:leftChars="500" w:left="1680" w:hangingChars="200" w:hanging="480"/>
      </w:pPr>
      <w:r>
        <w:rPr>
          <w:rFonts w:hint="eastAsia"/>
        </w:rPr>
        <w:t>Ｃ＝４〔「自分を待っている」などの言葉が補えていなければ０。〕</w:t>
      </w:r>
    </w:p>
    <w:p w14:paraId="25AEB470" w14:textId="77777777" w:rsidR="00B43532" w:rsidRDefault="00B43532" w:rsidP="00B43532">
      <w:pPr>
        <w:ind w:left="480" w:hangingChars="200" w:hanging="480"/>
      </w:pPr>
      <w:r>
        <w:rPr>
          <w:rFonts w:hint="eastAsia"/>
        </w:rPr>
        <w:t>問４　作者から保明に対する敬意</w:t>
      </w:r>
    </w:p>
    <w:p w14:paraId="3A4CFF09" w14:textId="77777777" w:rsidR="00B43532" w:rsidRDefault="00B43532" w:rsidP="00B43532">
      <w:pPr>
        <w:ind w:left="480" w:hangingChars="200" w:hanging="480"/>
      </w:pPr>
      <w:r>
        <w:rPr>
          <w:rFonts w:hint="eastAsia"/>
        </w:rPr>
        <w:t>問５　あづかり（など）</w:t>
      </w:r>
    </w:p>
    <w:p w14:paraId="36E0C7A6" w14:textId="77777777" w:rsidR="00B43532" w:rsidRDefault="00B43532" w:rsidP="00B43532">
      <w:pPr>
        <w:ind w:left="480" w:hangingChars="200" w:hanging="480"/>
      </w:pPr>
      <w:r>
        <w:rPr>
          <w:rFonts w:hint="eastAsia"/>
        </w:rPr>
        <w:t>問６</w:t>
      </w:r>
      <w:r>
        <w:t xml:space="preserve">　</w:t>
      </w:r>
      <w:r w:rsidRPr="003D42A3">
        <w:rPr>
          <w:rFonts w:hint="eastAsia"/>
          <w:vertAlign w:val="superscript"/>
        </w:rPr>
        <w:t>Ａ</w:t>
      </w:r>
      <w:r w:rsidRPr="003D42A3">
        <w:rPr>
          <w:u w:val="thick"/>
        </w:rPr>
        <w:t>久しぶりに訪れると</w:t>
      </w:r>
      <w:r>
        <w:t>しばらく訪れないうちに</w:t>
      </w:r>
      <w:r w:rsidRPr="003D42A3">
        <w:rPr>
          <w:rFonts w:hint="eastAsia"/>
          <w:vertAlign w:val="superscript"/>
        </w:rPr>
        <w:t>Ｂ</w:t>
      </w:r>
      <w:r w:rsidRPr="003D42A3">
        <w:rPr>
          <w:u w:val="thick"/>
        </w:rPr>
        <w:t>荒れ果ててしまっていたが</w:t>
      </w:r>
      <w:r>
        <w:t>、（それでも）</w:t>
      </w:r>
      <w:r w:rsidRPr="003D42A3">
        <w:rPr>
          <w:rFonts w:hint="eastAsia"/>
          <w:vertAlign w:val="superscript"/>
        </w:rPr>
        <w:t>Ｃ</w:t>
      </w:r>
      <w:r w:rsidRPr="003D42A3">
        <w:rPr>
          <w:u w:val="thick"/>
        </w:rPr>
        <w:t>趣のある</w:t>
      </w:r>
      <w:r>
        <w:t>、</w:t>
      </w:r>
      <w:r w:rsidRPr="003D42A3">
        <w:rPr>
          <w:rFonts w:hint="eastAsia"/>
          <w:vertAlign w:val="superscript"/>
        </w:rPr>
        <w:t>Ｄ</w:t>
      </w:r>
      <w:r w:rsidRPr="003D42A3">
        <w:rPr>
          <w:u w:val="thick"/>
        </w:rPr>
        <w:t>昔なじみの庭</w:t>
      </w:r>
      <w:r>
        <w:t>。</w:t>
      </w:r>
    </w:p>
    <w:p w14:paraId="6857FACD" w14:textId="77777777" w:rsidR="00B43532" w:rsidRDefault="00B43532" w:rsidP="00B43532">
      <w:pPr>
        <w:ind w:leftChars="500" w:left="1440" w:hangingChars="100" w:hanging="240"/>
      </w:pPr>
      <w:r>
        <w:t>Ａ＝３〔保明にとって初めて訪れた庭でないということが書かれていれば可。〕</w:t>
      </w:r>
    </w:p>
    <w:p w14:paraId="123D7FF7" w14:textId="77777777" w:rsidR="00B43532" w:rsidRDefault="00B43532" w:rsidP="00B43532">
      <w:pPr>
        <w:ind w:leftChars="500" w:left="1680" w:hangingChars="200" w:hanging="480"/>
      </w:pPr>
      <w:r>
        <w:rPr>
          <w:rFonts w:hint="eastAsia"/>
        </w:rPr>
        <w:t>Ｂ＝２〔庭が荒れ果てている様子が書かれていれば可。〕</w:t>
      </w:r>
    </w:p>
    <w:p w14:paraId="5C62D303" w14:textId="77777777" w:rsidR="00B43532" w:rsidRDefault="00B43532" w:rsidP="00B43532">
      <w:pPr>
        <w:ind w:leftChars="500" w:left="1680" w:hangingChars="200" w:hanging="480"/>
      </w:pPr>
      <w:r>
        <w:rPr>
          <w:rFonts w:hint="eastAsia"/>
        </w:rPr>
        <w:t>Ｃ＝２〔趣のある庭であることが書かれていれば可。〕</w:t>
      </w:r>
    </w:p>
    <w:p w14:paraId="56460157" w14:textId="77777777" w:rsidR="00B43532" w:rsidRDefault="00B43532" w:rsidP="00B43532">
      <w:pPr>
        <w:ind w:leftChars="500" w:left="1680" w:hangingChars="200" w:hanging="480"/>
      </w:pPr>
      <w:r>
        <w:rPr>
          <w:rFonts w:hint="eastAsia"/>
        </w:rPr>
        <w:t>Ｄ＝３〔「ふるさと」を「なじみの土地」で解釈してあれば可。〕</w:t>
      </w:r>
    </w:p>
    <w:p w14:paraId="56AE4BFB" w14:textId="77777777" w:rsidR="00B43532" w:rsidRDefault="00B43532" w:rsidP="00B43532">
      <w:pPr>
        <w:ind w:left="480" w:hangingChars="200" w:hanging="480"/>
      </w:pPr>
      <w:r>
        <w:rPr>
          <w:rFonts w:hint="eastAsia"/>
        </w:rPr>
        <w:t>問７</w:t>
      </w:r>
      <w:r>
        <w:t xml:space="preserve">　</w:t>
      </w:r>
      <w:r w:rsidRPr="003D42A3">
        <w:rPr>
          <w:rFonts w:hint="eastAsia"/>
          <w:vertAlign w:val="superscript"/>
        </w:rPr>
        <w:t>Ａ</w:t>
      </w:r>
      <w:r w:rsidRPr="003D42A3">
        <w:rPr>
          <w:u w:val="thick"/>
        </w:rPr>
        <w:t>人けがない山里や荒れ果てた庭に趣を感じ</w:t>
      </w:r>
      <w:r>
        <w:t>、</w:t>
      </w:r>
      <w:r w:rsidRPr="003D42A3">
        <w:rPr>
          <w:rFonts w:hint="eastAsia"/>
          <w:vertAlign w:val="superscript"/>
        </w:rPr>
        <w:t>Ｂ</w:t>
      </w:r>
      <w:r w:rsidRPr="003D42A3">
        <w:rPr>
          <w:u w:val="thick"/>
        </w:rPr>
        <w:t>何も思わずこの景色を眺めたいと思った</w:t>
      </w:r>
      <w:r>
        <w:t>。</w:t>
      </w:r>
      <w:r w:rsidRPr="003D42A3">
        <w:rPr>
          <w:rFonts w:hint="eastAsia"/>
          <w:vertAlign w:val="superscript"/>
        </w:rPr>
        <w:t>Ｃ</w:t>
      </w:r>
      <w:r w:rsidRPr="003D42A3">
        <w:rPr>
          <w:u w:val="thick"/>
        </w:rPr>
        <w:t>夕方にはともに眺め興じる人がほしいと思いつつ</w:t>
      </w:r>
      <w:r>
        <w:t>名残惜しいが帰った。夕闇のなか不安を抱きながら帰るも、</w:t>
      </w:r>
      <w:r w:rsidRPr="003D42A3">
        <w:rPr>
          <w:rFonts w:hint="eastAsia"/>
          <w:vertAlign w:val="superscript"/>
        </w:rPr>
        <w:t>Ｄ</w:t>
      </w:r>
      <w:r w:rsidRPr="003D42A3">
        <w:rPr>
          <w:u w:val="thick"/>
        </w:rPr>
        <w:t>気持ちは慰んでいた</w:t>
      </w:r>
      <w:r>
        <w:t>。（</w:t>
      </w:r>
      <w:r w:rsidRPr="00D32E02">
        <w:rPr>
          <w:rFonts w:ascii="ＭＳ 明朝" w:hAnsi="ＭＳ 明朝"/>
          <w:eastAsianLayout w:id="-1513396224" w:vert="1" w:vertCompress="1"/>
        </w:rPr>
        <w:t>98</w:t>
      </w:r>
      <w:r w:rsidRPr="00D32E02">
        <w:rPr>
          <w:rFonts w:ascii="ＭＳ 明朝" w:hAnsi="ＭＳ 明朝"/>
        </w:rPr>
        <w:t>字）</w:t>
      </w:r>
    </w:p>
    <w:p w14:paraId="77A5D32B" w14:textId="77777777" w:rsidR="00B43532" w:rsidRDefault="00B43532" w:rsidP="00B43532">
      <w:pPr>
        <w:ind w:leftChars="500" w:left="1200"/>
      </w:pPr>
      <w:r>
        <w:t>Ａ＝３〔「山里や庭に趣を感じる」という内容が必要。〕</w:t>
      </w:r>
    </w:p>
    <w:p w14:paraId="2FA3038C" w14:textId="77777777" w:rsidR="00B43532" w:rsidRDefault="00B43532" w:rsidP="00B43532">
      <w:pPr>
        <w:ind w:leftChars="500" w:left="1200"/>
      </w:pPr>
      <w:r>
        <w:rPr>
          <w:rFonts w:hint="eastAsia"/>
        </w:rPr>
        <w:t>Ｂ＝２〔「憂いなく過ごす」という内容が必要。〕</w:t>
      </w:r>
    </w:p>
    <w:p w14:paraId="1BCBCD21" w14:textId="77777777" w:rsidR="00B43532" w:rsidRDefault="00B43532" w:rsidP="00B43532">
      <w:pPr>
        <w:ind w:leftChars="500" w:left="1200"/>
      </w:pPr>
      <w:r>
        <w:rPr>
          <w:rFonts w:hint="eastAsia"/>
        </w:rPr>
        <w:t>Ｃ＝２〔「一緒にいる人がいなくて寂しい」という内容が必要。〕</w:t>
      </w:r>
    </w:p>
    <w:p w14:paraId="74893876" w14:textId="598FA0AB" w:rsidR="00B43532" w:rsidRDefault="00B43532" w:rsidP="00B43532">
      <w:pPr>
        <w:ind w:leftChars="500" w:left="1200"/>
      </w:pPr>
      <w:r>
        <w:rPr>
          <w:rFonts w:hint="eastAsia"/>
        </w:rPr>
        <w:t>Ｄ＝３〔心が晴れていた」という内容が必要。〕</w:t>
      </w:r>
    </w:p>
    <w:p w14:paraId="761398FC" w14:textId="77777777" w:rsidR="00B43532" w:rsidRDefault="00B43532">
      <w:pPr>
        <w:widowControl/>
        <w:spacing w:line="240" w:lineRule="auto"/>
        <w:jc w:val="left"/>
      </w:pPr>
      <w:r>
        <w:br w:type="page"/>
      </w:r>
    </w:p>
    <w:p w14:paraId="4F480007" w14:textId="77777777" w:rsidR="00B43532" w:rsidRPr="00263038" w:rsidRDefault="00B43532" w:rsidP="00B43532">
      <w:pPr>
        <w:rPr>
          <w:rFonts w:ascii="ＭＳ 明朝" w:eastAsiaTheme="minorEastAsia" w:cs="Times New Roman"/>
        </w:rPr>
      </w:pPr>
      <w:r w:rsidRPr="00263038">
        <w:rPr>
          <w:rFonts w:ascii="ＭＳ 明朝" w:eastAsiaTheme="minorEastAsia" w:hAnsi="ＭＳ 明朝" w:cs="ＭＳ 明朝" w:hint="eastAsia"/>
        </w:rPr>
        <w:lastRenderedPageBreak/>
        <w:t>【現代語訳】</w:t>
      </w:r>
    </w:p>
    <w:p w14:paraId="1835DB72" w14:textId="77777777" w:rsidR="00B43532" w:rsidRDefault="00B43532" w:rsidP="00B43532">
      <w:pPr>
        <w:ind w:firstLineChars="100" w:firstLine="240"/>
      </w:pPr>
      <w:r>
        <w:rPr>
          <w:rFonts w:hint="eastAsia"/>
        </w:rPr>
        <w:t>旧暦八月の末ごろ、眼前の萩も色づきつつ、</w:t>
      </w:r>
      <w:r w:rsidRPr="00263038">
        <w:rPr>
          <w:rFonts w:hint="eastAsia"/>
          <w:vertAlign w:val="superscript"/>
        </w:rPr>
        <w:t>問３</w:t>
      </w:r>
      <w:r w:rsidRPr="00263038">
        <w:rPr>
          <w:rFonts w:hint="eastAsia"/>
          <w:u w:val="thick"/>
        </w:rPr>
        <w:t>秋の野に人を待っているようなまつ虫の声が聞こえるが、なるほど、自分を待っているのか</w:t>
      </w:r>
      <w:r>
        <w:rPr>
          <w:rFonts w:hint="eastAsia"/>
        </w:rPr>
        <w:t>と行って問いたい頃であるので、（その風情に）せき立てられて、駒込という所に（別荘がある）山里を持っていらっしゃったと、思い出しなさって、（そこに）いらっしゃった。（途中の）道の様子は、見苦しく</w:t>
      </w:r>
      <w:r w:rsidRPr="000267B3">
        <w:rPr>
          <w:rFonts w:hint="eastAsia"/>
          <w:vertAlign w:val="superscript"/>
        </w:rPr>
        <w:t>問１Ⓐ</w:t>
      </w:r>
      <w:r w:rsidRPr="000267B3">
        <w:rPr>
          <w:rFonts w:hint="eastAsia"/>
          <w:u w:val="thick"/>
        </w:rPr>
        <w:t>気味が悪そうな</w:t>
      </w:r>
      <w:r>
        <w:rPr>
          <w:rFonts w:hint="eastAsia"/>
        </w:rPr>
        <w:t>もので、小道の様子も、普通とは様子が違うとお思いになる。ややお進みになると、（実際の）</w:t>
      </w:r>
      <w:r w:rsidRPr="000267B3">
        <w:rPr>
          <w:rFonts w:hint="eastAsia"/>
          <w:vertAlign w:val="superscript"/>
        </w:rPr>
        <w:t>問１Ⓑ</w:t>
      </w:r>
      <w:r w:rsidRPr="000267B3">
        <w:rPr>
          <w:rFonts w:hint="eastAsia"/>
          <w:u w:val="thick"/>
        </w:rPr>
        <w:t>距離</w:t>
      </w:r>
      <w:r>
        <w:rPr>
          <w:rFonts w:hint="eastAsia"/>
        </w:rPr>
        <w:t>よりは、人里離れた気持ちがして、木だちはどことなく古びており、何ということはない草の葉の先端も、秋風にみな打ちなびいて、趣深い山里である。</w:t>
      </w:r>
    </w:p>
    <w:p w14:paraId="65306227" w14:textId="77777777" w:rsidR="00B43532" w:rsidRDefault="00B43532" w:rsidP="00B43532">
      <w:r>
        <w:rPr>
          <w:rFonts w:hint="eastAsia"/>
        </w:rPr>
        <w:t xml:space="preserve">　何か月もの間、（職務に忙しくて）訪れなさる暇もなく、遠い所には、まったく、お立ち寄りになることさえないので、庭なども、</w:t>
      </w:r>
      <w:r w:rsidRPr="000267B3">
        <w:rPr>
          <w:rFonts w:hint="eastAsia"/>
          <w:vertAlign w:val="superscript"/>
        </w:rPr>
        <w:t>問１Ⓒ</w:t>
      </w:r>
      <w:r w:rsidRPr="000267B3">
        <w:rPr>
          <w:rFonts w:hint="eastAsia"/>
          <w:u w:val="thick"/>
        </w:rPr>
        <w:t>ほとんど</w:t>
      </w:r>
      <w:r>
        <w:rPr>
          <w:rFonts w:hint="eastAsia"/>
        </w:rPr>
        <w:t>修繕させなさっていない。人けがなく荒れ果てて、野原のまつ虫は、居場所を得て得意顔である。いらっしゃったお屋敷たちは、おおかた立派でいかめしく、その建ったままになさっていたので、今日（保明様が）いらっしゃるということで、留守番などが、（不要な物を）取り払い、整え設けて、そうはいってもやはり物などを整えた。綱吉様からも、木の実や草の実、酒の肴などをくださる。</w:t>
      </w:r>
    </w:p>
    <w:p w14:paraId="0C3265C9" w14:textId="77777777" w:rsidR="00B43532" w:rsidRDefault="00B43532" w:rsidP="00B43532">
      <w:r>
        <w:rPr>
          <w:rFonts w:hint="eastAsia"/>
        </w:rPr>
        <w:t xml:space="preserve">　日がな一日、たまわりものなどを召し上がり、つくづくと、（景色を）眺めなさる。古歌や古物語にいうところの「古里」（昔なじみの場所）というのも、こういうものであった。このように静かな所に、物思いすることなくして眺めることは、どれほど趣が増すふるまいであろうか、などと、お思いになることだろう。人を呼んで、露を少し払わせて、（庭に）お降りになる。萩の枝自身が、追い風にひるがえり、やはり、露に濡れてそよぐ。　　</w:t>
      </w:r>
    </w:p>
    <w:p w14:paraId="04778DEA" w14:textId="77777777" w:rsidR="00B43532" w:rsidRDefault="00B43532" w:rsidP="00B43532">
      <w:pPr>
        <w:ind w:leftChars="200" w:left="480"/>
      </w:pPr>
      <w:r>
        <w:t xml:space="preserve">　分け行くと花も末の頃の野に降りる露が（そのままおかれ）、乱れて袖にこぼれる萩の野原である。</w:t>
      </w:r>
    </w:p>
    <w:p w14:paraId="798BFED4" w14:textId="77777777" w:rsidR="00B43532" w:rsidRDefault="00B43532" w:rsidP="00B43532">
      <w:r>
        <w:rPr>
          <w:rFonts w:hint="eastAsia"/>
        </w:rPr>
        <w:t>日が暮れかかるまで眺めて、またお独り言に、</w:t>
      </w:r>
    </w:p>
    <w:p w14:paraId="0ABC0D65" w14:textId="77777777" w:rsidR="00B43532" w:rsidRDefault="00B43532" w:rsidP="00B43532">
      <w:pPr>
        <w:ind w:leftChars="200" w:left="480" w:firstLineChars="100" w:firstLine="240"/>
      </w:pPr>
      <w:r>
        <w:rPr>
          <w:rFonts w:hint="eastAsia"/>
        </w:rPr>
        <w:t>山里の秋の夕方の色であろうか。軒の端の雲も、霧の（ような私の）迷いも。</w:t>
      </w:r>
    </w:p>
    <w:p w14:paraId="57622559" w14:textId="68E0E5B8" w:rsidR="00605136" w:rsidRPr="00B43532" w:rsidRDefault="00B43532" w:rsidP="005075D6">
      <w:r>
        <w:rPr>
          <w:rFonts w:hint="eastAsia"/>
        </w:rPr>
        <w:lastRenderedPageBreak/>
        <w:t>一緒に、眺めて鑑賞する人もいてほしいものだ、と残念なので、眺め尽きることなく、お帰りになる。二十二日ほどの月が出てくるのが遅い空が（暗くて）不安で落ち着かないが、そうはいってもやはり道の付近は露がたくさん降りて、かえって</w:t>
      </w:r>
      <w:r w:rsidRPr="000267B3">
        <w:rPr>
          <w:rFonts w:hint="eastAsia"/>
          <w:vertAlign w:val="superscript"/>
        </w:rPr>
        <w:t>問１Ⓓ</w:t>
      </w:r>
      <w:r w:rsidRPr="000267B3">
        <w:rPr>
          <w:rFonts w:hint="eastAsia"/>
          <w:u w:val="thick"/>
        </w:rPr>
        <w:t>しっとりと風情がある</w:t>
      </w:r>
      <w:r>
        <w:rPr>
          <w:rFonts w:hint="eastAsia"/>
        </w:rPr>
        <w:t>夕闇である。そうであるけれども、お気持ちなどは、お慰みになった。</w:t>
      </w:r>
    </w:p>
    <w:sectPr w:rsidR="00605136" w:rsidRPr="00B4353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4158" w14:textId="77777777" w:rsidR="006962F4" w:rsidRDefault="006962F4" w:rsidP="00340E82">
      <w:pPr>
        <w:spacing w:line="240" w:lineRule="auto"/>
        <w:rPr>
          <w:rFonts w:cs="Times New Roman"/>
        </w:rPr>
      </w:pPr>
      <w:r>
        <w:rPr>
          <w:rFonts w:cs="Times New Roman"/>
        </w:rPr>
        <w:separator/>
      </w:r>
    </w:p>
  </w:endnote>
  <w:endnote w:type="continuationSeparator" w:id="0">
    <w:p w14:paraId="69284F4A" w14:textId="77777777" w:rsidR="006962F4" w:rsidRDefault="006962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3616" w14:textId="77777777" w:rsidR="006962F4" w:rsidRDefault="006962F4" w:rsidP="00340E82">
      <w:pPr>
        <w:spacing w:line="240" w:lineRule="auto"/>
        <w:rPr>
          <w:rFonts w:cs="Times New Roman"/>
        </w:rPr>
      </w:pPr>
      <w:r>
        <w:rPr>
          <w:rFonts w:cs="Times New Roman"/>
        </w:rPr>
        <w:separator/>
      </w:r>
    </w:p>
  </w:footnote>
  <w:footnote w:type="continuationSeparator" w:id="0">
    <w:p w14:paraId="26D938E5" w14:textId="77777777" w:rsidR="006962F4" w:rsidRDefault="006962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93344"/>
    <w:rsid w:val="001038F2"/>
    <w:rsid w:val="001611E8"/>
    <w:rsid w:val="00191266"/>
    <w:rsid w:val="00192A29"/>
    <w:rsid w:val="00340E82"/>
    <w:rsid w:val="003D0B17"/>
    <w:rsid w:val="004033D4"/>
    <w:rsid w:val="00422001"/>
    <w:rsid w:val="00446E1D"/>
    <w:rsid w:val="004861F0"/>
    <w:rsid w:val="004B5A1B"/>
    <w:rsid w:val="00501161"/>
    <w:rsid w:val="005031C8"/>
    <w:rsid w:val="005075D6"/>
    <w:rsid w:val="0056436A"/>
    <w:rsid w:val="006042DD"/>
    <w:rsid w:val="00605136"/>
    <w:rsid w:val="00616C93"/>
    <w:rsid w:val="0066125E"/>
    <w:rsid w:val="00686460"/>
    <w:rsid w:val="006962F4"/>
    <w:rsid w:val="006C73F7"/>
    <w:rsid w:val="0080474E"/>
    <w:rsid w:val="0088435E"/>
    <w:rsid w:val="009A2595"/>
    <w:rsid w:val="009E6492"/>
    <w:rsid w:val="00A86458"/>
    <w:rsid w:val="00B04AB6"/>
    <w:rsid w:val="00B43532"/>
    <w:rsid w:val="00B454C8"/>
    <w:rsid w:val="00B912F3"/>
    <w:rsid w:val="00B94A1B"/>
    <w:rsid w:val="00C054D4"/>
    <w:rsid w:val="00C2599B"/>
    <w:rsid w:val="00C402D1"/>
    <w:rsid w:val="00CB2DD0"/>
    <w:rsid w:val="00CB761B"/>
    <w:rsid w:val="00CF23A8"/>
    <w:rsid w:val="00D32E02"/>
    <w:rsid w:val="00D53AF4"/>
    <w:rsid w:val="00D91932"/>
    <w:rsid w:val="00DF52AD"/>
    <w:rsid w:val="00E65BDA"/>
    <w:rsid w:val="00F26E19"/>
    <w:rsid w:val="00F42A36"/>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F7D6D5A"/>
  <w15:docId w15:val="{6CE776F4-39E3-834B-8C90-3852396B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basedOn w:val="a4"/>
    <w:uiPriority w:val="99"/>
    <w:rsid w:val="0066125E"/>
    <w:rPr>
      <w:rFonts w:ascii="RyuminPr6N-Reg" w:eastAsia="RyuminPr6N-Reg" w:cs="RyuminPr6N-Reg"/>
      <w:color w:val="000000"/>
      <w:sz w:val="16"/>
      <w:szCs w:val="16"/>
    </w:rPr>
  </w:style>
  <w:style w:type="character" w:customStyle="1" w:styleId="8pt">
    <w:name w:val="肩付き文字8pt"/>
    <w:uiPriority w:val="1"/>
    <w:qFormat/>
    <w:rsid w:val="005075D6"/>
    <w:rPr>
      <w:rFonts w:ascii="ＭＳ 明朝" w:eastAsiaTheme="minorEastAsia" w:hAnsi="ＭＳ 明朝" w:cs="ＭＳ 明朝"/>
      <w:b w:val="0"/>
      <w:bCs w:val="0"/>
      <w:i w:val="0"/>
      <w:iCs w:val="0"/>
      <w:color w:val="000000"/>
      <w:position w:val="17"/>
      <w:sz w:val="16"/>
      <w:szCs w:val="16"/>
    </w:rPr>
  </w:style>
  <w:style w:type="character" w:customStyle="1" w:styleId="8pt0">
    <w:name w:val="解答・肩付き8pt"/>
    <w:basedOn w:val="a0"/>
    <w:uiPriority w:val="1"/>
    <w:qFormat/>
    <w:rsid w:val="005075D6"/>
    <w:rPr>
      <w:rFonts w:cs="ＭＳ 明朝"/>
      <w:position w:val="17"/>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1ACF-C907-814F-8043-ECFB2ED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467</Words>
  <Characters>2667</Characters>
  <Application>Microsoft Office Word</Application>
  <DocSecurity>0</DocSecurity>
  <Lines>22</Lines>
  <Paragraphs>6</Paragraphs>
  <ScaleCrop>false</ScaleCrop>
  <Company>株式会社　京都書房</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2018-05-31T04:33:00Z</dcterms:created>
  <dcterms:modified xsi:type="dcterms:W3CDTF">2022-05-27T04:24:00Z</dcterms:modified>
</cp:coreProperties>
</file>